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4B136587"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2F599B">
        <w:rPr>
          <w:rFonts w:ascii="Aptos" w:eastAsia="Trebuchet MS" w:hAnsi="Aptos" w:cs="Trebuchet MS"/>
          <w:color w:val="161616"/>
          <w:spacing w:val="-1"/>
          <w:w w:val="105"/>
          <w:sz w:val="24"/>
          <w:szCs w:val="24"/>
        </w:rPr>
        <w:t>SH/UO-26031815</w:t>
      </w:r>
      <w:r w:rsidR="004E480C">
        <w:rPr>
          <w:rFonts w:ascii="Aptos" w:eastAsia="Trebuchet MS" w:hAnsi="Aptos" w:cs="Trebuchet MS"/>
          <w:color w:val="161616"/>
          <w:spacing w:val="-1"/>
          <w:w w:val="105"/>
          <w:sz w:val="24"/>
          <w:szCs w:val="24"/>
        </w:rPr>
        <w:t>-</w:t>
      </w:r>
      <w:r w:rsidR="002F599B">
        <w:rPr>
          <w:rFonts w:ascii="Aptos" w:eastAsia="Trebuchet MS" w:hAnsi="Aptos" w:cs="Trebuchet MS"/>
          <w:color w:val="161616"/>
          <w:spacing w:val="-1"/>
          <w:w w:val="105"/>
          <w:sz w:val="24"/>
          <w:szCs w:val="24"/>
        </w:rPr>
        <w:t>AS</w:t>
      </w:r>
    </w:p>
    <w:p w14:paraId="5B2FFE00" w14:textId="3A1EE3B8"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054451" w:rsidRPr="00054451">
        <w:rPr>
          <w:rFonts w:ascii="Aptos" w:eastAsia="Trebuchet MS" w:hAnsi="Aptos" w:cs="Trebuchet MS"/>
          <w:color w:val="161616"/>
          <w:spacing w:val="-1"/>
          <w:w w:val="105"/>
          <w:sz w:val="24"/>
          <w:szCs w:val="24"/>
        </w:rPr>
        <w:t>0</w:t>
      </w:r>
      <w:r w:rsidR="007957BF">
        <w:rPr>
          <w:rFonts w:ascii="Aptos" w:eastAsia="Trebuchet MS" w:hAnsi="Aptos" w:cs="Trebuchet MS"/>
          <w:color w:val="161616"/>
          <w:spacing w:val="-1"/>
          <w:w w:val="105"/>
          <w:sz w:val="24"/>
          <w:szCs w:val="24"/>
        </w:rPr>
        <w:t>4/08/2026</w:t>
      </w:r>
    </w:p>
    <w:p w14:paraId="5B301B58" w14:textId="10932C6A"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7957BF">
        <w:rPr>
          <w:rFonts w:ascii="Aptos" w:eastAsia="Trebuchet MS" w:hAnsi="Aptos" w:cs="Trebuchet MS"/>
          <w:color w:val="161616"/>
          <w:spacing w:val="-1"/>
          <w:w w:val="105"/>
          <w:sz w:val="24"/>
          <w:szCs w:val="24"/>
        </w:rPr>
        <w:t>Sturdy Health – University Orthopedics Center for Orthopedic Surgery, LLC</w:t>
      </w:r>
    </w:p>
    <w:p w14:paraId="5F95D489" w14:textId="5E652801"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7957BF">
        <w:rPr>
          <w:rFonts w:ascii="Aptos" w:eastAsia="Trebuchet MS" w:hAnsi="Aptos" w:cs="Trebuchet MS"/>
          <w:color w:val="161616"/>
          <w:spacing w:val="-1"/>
          <w:w w:val="105"/>
          <w:sz w:val="24"/>
          <w:szCs w:val="24"/>
        </w:rPr>
        <w:t>Ambulatory Surgery</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3DBEFDA6"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370A53">
        <w:rPr>
          <w:rFonts w:ascii="Aptos" w:eastAsia="Trebuchet MS" w:hAnsi="Aptos" w:cs="Trebuchet MS"/>
          <w:color w:val="161616"/>
          <w:spacing w:val="-1"/>
          <w:w w:val="105"/>
          <w:sz w:val="24"/>
          <w:szCs w:val="24"/>
        </w:rPr>
        <w:t>Yes</w:t>
      </w:r>
    </w:p>
    <w:p w14:paraId="61AD3C0F" w14:textId="1C8996C0" w:rsidR="008D76D1" w:rsidRPr="0092469E" w:rsidRDefault="008D76D1" w:rsidP="00B771C1">
      <w:pPr>
        <w:pStyle w:val="BodyText"/>
        <w:spacing w:before="95"/>
        <w:ind w:left="720" w:right="740"/>
        <w:rPr>
          <w:rFonts w:ascii="Aptos" w:eastAsia="Trebuchet MS" w:hAnsi="Aptos" w:cs="Trebuchet MS"/>
          <w:color w:val="161616"/>
          <w:spacing w:val="-1"/>
          <w:w w:val="105"/>
          <w:sz w:val="24"/>
          <w:szCs w:val="24"/>
        </w:rPr>
      </w:pPr>
      <w:r w:rsidRPr="008D76D1">
        <w:rPr>
          <w:rFonts w:ascii="Aptos" w:eastAsia="Trebuchet MS" w:hAnsi="Aptos" w:cs="Trebuchet MS"/>
          <w:color w:val="161616"/>
          <w:spacing w:val="-1"/>
          <w:w w:val="105"/>
          <w:sz w:val="24"/>
          <w:szCs w:val="24"/>
        </w:rPr>
        <w:t>Describe the role /relationship:</w:t>
      </w:r>
      <w:r>
        <w:rPr>
          <w:rFonts w:ascii="Aptos" w:eastAsia="Trebuchet MS" w:hAnsi="Aptos" w:cs="Trebuchet MS"/>
          <w:color w:val="161616"/>
          <w:spacing w:val="-1"/>
          <w:w w:val="105"/>
          <w:sz w:val="24"/>
          <w:szCs w:val="24"/>
        </w:rPr>
        <w:t xml:space="preserve"> </w:t>
      </w:r>
      <w:r w:rsidR="00370A53">
        <w:rPr>
          <w:rFonts w:ascii="Aptos" w:eastAsia="Trebuchet MS" w:hAnsi="Aptos" w:cs="Trebuchet MS"/>
          <w:color w:val="161616"/>
          <w:spacing w:val="-1"/>
          <w:w w:val="105"/>
          <w:sz w:val="24"/>
          <w:szCs w:val="24"/>
        </w:rPr>
        <w:t>[blank]</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72171122"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w:t>
      </w:r>
      <w:r w:rsidRPr="0092469E">
        <w:rPr>
          <w:rFonts w:ascii="Aptos" w:hAnsi="Aptos"/>
          <w:color w:val="161616"/>
          <w:spacing w:val="4"/>
          <w:sz w:val="24"/>
          <w:szCs w:val="24"/>
        </w:rPr>
        <w:t xml:space="preserve">; </w:t>
      </w:r>
    </w:p>
    <w:p w14:paraId="2F166F7A" w14:textId="43219506"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have </w:t>
      </w:r>
      <w:r w:rsidRPr="00660D88">
        <w:rPr>
          <w:rFonts w:ascii="Aptos" w:hAnsi="Aptos"/>
          <w:strike/>
          <w:sz w:val="24"/>
          <w:szCs w:val="24"/>
        </w:rPr>
        <w:t>read</w:t>
      </w:r>
      <w:r w:rsidR="0053581D" w:rsidRPr="00A85538">
        <w:rPr>
          <w:rFonts w:ascii="Aptos" w:hAnsi="Aptos"/>
          <w:sz w:val="24"/>
          <w:szCs w:val="24"/>
        </w:rPr>
        <w:t xml:space="preserve"> </w:t>
      </w:r>
      <w:r w:rsidR="0041109A">
        <w:rPr>
          <w:rFonts w:ascii="Aptos" w:hAnsi="Aptos"/>
          <w:color w:val="161616"/>
          <w:sz w:val="24"/>
          <w:szCs w:val="24"/>
        </w:rPr>
        <w:t xml:space="preserve">[new: </w:t>
      </w:r>
      <w:r w:rsidR="0041109A" w:rsidRPr="0041109A">
        <w:rPr>
          <w:rFonts w:ascii="Aptos" w:hAnsi="Aptos"/>
          <w:color w:val="161616"/>
          <w:sz w:val="24"/>
          <w:szCs w:val="24"/>
        </w:rPr>
        <w:t>been informed of the contents of</w:t>
      </w:r>
      <w:r w:rsidR="0041109A">
        <w:rPr>
          <w:rFonts w:ascii="Aptos" w:hAnsi="Aptos"/>
          <w:color w:val="161616"/>
          <w:sz w:val="24"/>
          <w:szCs w:val="24"/>
        </w:rPr>
        <w:t>]</w:t>
      </w:r>
      <w:r w:rsidR="00004EAB">
        <w:rPr>
          <w:rFonts w:ascii="Aptos" w:hAnsi="Aptos"/>
          <w:color w:val="161616"/>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0FBC1292"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w:t>
      </w:r>
      <w:r w:rsidR="00F05E00" w:rsidRPr="00660D88">
        <w:rPr>
          <w:rFonts w:ascii="Aptos" w:hAnsi="Aptos"/>
          <w:strike/>
          <w:sz w:val="24"/>
          <w:szCs w:val="24"/>
        </w:rPr>
        <w:t>read</w:t>
      </w:r>
      <w:r w:rsidR="00F05E00" w:rsidRPr="00A85538">
        <w:rPr>
          <w:rFonts w:ascii="Aptos" w:hAnsi="Aptos"/>
          <w:sz w:val="24"/>
          <w:szCs w:val="24"/>
        </w:rPr>
        <w:t xml:space="preserve"> </w:t>
      </w:r>
      <w:r w:rsidR="00F05E00">
        <w:rPr>
          <w:rFonts w:ascii="Aptos" w:hAnsi="Aptos"/>
          <w:color w:val="161616"/>
          <w:sz w:val="24"/>
          <w:szCs w:val="24"/>
        </w:rPr>
        <w:t xml:space="preserve">[new: </w:t>
      </w:r>
      <w:r w:rsidR="00F05E00" w:rsidRPr="0041109A">
        <w:rPr>
          <w:rFonts w:ascii="Aptos" w:hAnsi="Aptos"/>
          <w:color w:val="161616"/>
          <w:sz w:val="24"/>
          <w:szCs w:val="24"/>
        </w:rPr>
        <w:t>been informed of the contents of</w:t>
      </w:r>
      <w:r w:rsidR="00F05E00">
        <w:rPr>
          <w:rFonts w:ascii="Aptos" w:hAnsi="Aptos"/>
          <w:color w:val="161616"/>
          <w:sz w:val="24"/>
          <w:szCs w:val="24"/>
        </w:rPr>
        <w:t xml:space="preserve">] </w:t>
      </w:r>
      <w:r w:rsidRPr="006304C1">
        <w:rPr>
          <w:rFonts w:ascii="Aptos" w:hAnsi="Aptos"/>
          <w:sz w:val="24"/>
          <w:szCs w:val="24"/>
        </w:rPr>
        <w:t xml:space="preserve">this application for Determination of Need including all exhibits and attachments, and </w:t>
      </w:r>
      <w:r w:rsidRPr="001E1D35">
        <w:rPr>
          <w:rFonts w:ascii="Aptos" w:hAnsi="Aptos"/>
          <w:strike/>
          <w:sz w:val="24"/>
          <w:szCs w:val="24"/>
        </w:rPr>
        <w:t>certify that</w:t>
      </w:r>
      <w:r w:rsidRPr="006304C1">
        <w:rPr>
          <w:rFonts w:ascii="Aptos" w:hAnsi="Aptos"/>
          <w:sz w:val="24"/>
          <w:szCs w:val="24"/>
        </w:rPr>
        <w:t xml:space="preserve"> </w:t>
      </w:r>
      <w:r w:rsidR="00C0368C">
        <w:rPr>
          <w:rFonts w:ascii="Aptos" w:hAnsi="Aptos"/>
          <w:sz w:val="24"/>
          <w:szCs w:val="24"/>
        </w:rPr>
        <w:t xml:space="preserve">[new: </w:t>
      </w:r>
      <w:r w:rsidR="00C0368C" w:rsidRPr="00C0368C">
        <w:rPr>
          <w:rFonts w:ascii="Aptos" w:hAnsi="Aptos"/>
          <w:sz w:val="24"/>
          <w:szCs w:val="24"/>
        </w:rPr>
        <w:t>have been informed that</w:t>
      </w:r>
      <w:r w:rsidR="00C0368C">
        <w:rPr>
          <w:rFonts w:ascii="Aptos" w:hAnsi="Aptos"/>
          <w:sz w:val="24"/>
          <w:szCs w:val="24"/>
        </w:rPr>
        <w:t xml:space="preserve">]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07184CBB"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650677">
        <w:rPr>
          <w:rFonts w:ascii="Aptos" w:hAnsi="Aptos"/>
          <w:strike/>
          <w:sz w:val="24"/>
          <w:szCs w:val="24"/>
        </w:rPr>
        <w:t>have caused</w:t>
      </w:r>
      <w:r w:rsidRPr="00034A42">
        <w:rPr>
          <w:rFonts w:ascii="Aptos" w:hAnsi="Aptos"/>
          <w:sz w:val="24"/>
          <w:szCs w:val="24"/>
        </w:rPr>
        <w:t xml:space="preserve"> </w:t>
      </w:r>
      <w:r w:rsidR="00650677">
        <w:rPr>
          <w:rFonts w:ascii="Aptos" w:hAnsi="Aptos"/>
          <w:sz w:val="24"/>
          <w:szCs w:val="24"/>
        </w:rPr>
        <w:t xml:space="preserve">[new: </w:t>
      </w:r>
      <w:r w:rsidR="00650677" w:rsidRPr="00C0368C">
        <w:rPr>
          <w:rFonts w:ascii="Aptos" w:hAnsi="Aptos"/>
          <w:sz w:val="24"/>
          <w:szCs w:val="24"/>
        </w:rPr>
        <w:t>have been informed that</w:t>
      </w:r>
      <w:r w:rsidR="00650677">
        <w:rPr>
          <w:rFonts w:ascii="Aptos" w:hAnsi="Aptos"/>
          <w:sz w:val="24"/>
          <w:szCs w:val="24"/>
        </w:rPr>
        <w:t>]</w:t>
      </w:r>
      <w:r w:rsidR="00650677">
        <w:rPr>
          <w:rFonts w:ascii="Aptos" w:hAnsi="Aptos"/>
          <w:sz w:val="24"/>
          <w:szCs w:val="24"/>
        </w:rPr>
        <w:t xml:space="preserve"> </w:t>
      </w:r>
      <w:r w:rsidRPr="00034A42">
        <w:rPr>
          <w:rFonts w:ascii="Aptos" w:hAnsi="Aptos"/>
          <w:sz w:val="24"/>
          <w:szCs w:val="24"/>
        </w:rPr>
        <w:t>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 xml:space="preserve">If subject to M.G.L c. 6D, § 13 and 958 CMR 7.00, I have submitted such Notice of Material </w:t>
      </w:r>
      <w:r w:rsidRPr="0040271B">
        <w:rPr>
          <w:rFonts w:ascii="Aptos" w:hAnsi="Aptos"/>
          <w:sz w:val="24"/>
          <w:szCs w:val="24"/>
        </w:rPr>
        <w:lastRenderedPageBreak/>
        <w:t>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2B3370E9"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t xml:space="preserve">Pursuant to 105 CMR 100.210(A)(3), I certify that both the Applicant and the Proposed Project are in material and substantial compliance and good standing with relevant federal, state, and local laws and regulations, as well as with all </w:t>
      </w:r>
      <w:r w:rsidRPr="0088767A">
        <w:rPr>
          <w:rFonts w:ascii="Aptos" w:hAnsi="Aptos"/>
          <w:strike/>
          <w:sz w:val="24"/>
          <w:szCs w:val="24"/>
        </w:rPr>
        <w:t>previously issued</w:t>
      </w:r>
      <w:r w:rsidRPr="00447E86">
        <w:rPr>
          <w:rFonts w:ascii="Aptos" w:hAnsi="Aptos"/>
          <w:sz w:val="24"/>
          <w:szCs w:val="24"/>
        </w:rPr>
        <w:t xml:space="preserve"> </w:t>
      </w:r>
      <w:r w:rsidR="0088767A">
        <w:rPr>
          <w:rFonts w:ascii="Aptos" w:hAnsi="Aptos"/>
          <w:sz w:val="24"/>
          <w:szCs w:val="24"/>
        </w:rPr>
        <w:t xml:space="preserve">[cut: “previously issued”] </w:t>
      </w:r>
      <w:r w:rsidRPr="00447E86">
        <w:rPr>
          <w:rFonts w:ascii="Aptos" w:hAnsi="Aptos"/>
          <w:sz w:val="24"/>
          <w:szCs w:val="24"/>
        </w:rPr>
        <w:t xml:space="preserve">Notices of Determination of Need </w:t>
      </w:r>
      <w:r w:rsidRPr="002737BE">
        <w:rPr>
          <w:rFonts w:ascii="Aptos" w:hAnsi="Aptos"/>
          <w:strike/>
          <w:sz w:val="24"/>
          <w:szCs w:val="24"/>
        </w:rPr>
        <w:t>and the terms and Conditions attached therein</w:t>
      </w:r>
      <w:r w:rsidR="00257CCF">
        <w:rPr>
          <w:rFonts w:ascii="Aptos" w:hAnsi="Aptos"/>
          <w:sz w:val="24"/>
          <w:szCs w:val="24"/>
        </w:rPr>
        <w:t xml:space="preserve"> [new: </w:t>
      </w:r>
      <w:r w:rsidR="00257CCF" w:rsidRPr="00257CCF">
        <w:rPr>
          <w:rFonts w:ascii="Aptos" w:hAnsi="Aptos"/>
          <w:sz w:val="24"/>
          <w:szCs w:val="24"/>
        </w:rPr>
        <w:t>issued in compliance with 105 CMR 100.00, the Massachusetts Determination of Need Regulation effective January 27, 2017 and amended December 28, 2018</w:t>
      </w:r>
      <w:r w:rsidR="00257CCF">
        <w:rPr>
          <w:rFonts w:ascii="Aptos" w:hAnsi="Aptos"/>
          <w:sz w:val="24"/>
          <w:szCs w:val="24"/>
        </w:rPr>
        <w:t>]</w:t>
      </w:r>
      <w:r w:rsidRPr="000C2CF7">
        <w:rPr>
          <w:rFonts w:ascii="Aptos" w:hAnsi="Aptos"/>
          <w:sz w:val="24"/>
          <w:szCs w:val="24"/>
        </w:rPr>
        <w:t xml:space="preserve">; </w:t>
      </w:r>
    </w:p>
    <w:p w14:paraId="110F5D1D" w14:textId="33E4AC0B"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w:t>
      </w:r>
      <w:r w:rsidR="004E412F" w:rsidRPr="00660D88">
        <w:rPr>
          <w:rFonts w:ascii="Aptos" w:hAnsi="Aptos"/>
          <w:strike/>
          <w:sz w:val="24"/>
          <w:szCs w:val="24"/>
        </w:rPr>
        <w:t>read</w:t>
      </w:r>
      <w:r w:rsidR="004E412F" w:rsidRPr="00A85538">
        <w:rPr>
          <w:rFonts w:ascii="Aptos" w:hAnsi="Aptos"/>
          <w:sz w:val="24"/>
          <w:szCs w:val="24"/>
        </w:rPr>
        <w:t xml:space="preserve"> </w:t>
      </w:r>
      <w:r w:rsidR="004E412F">
        <w:rPr>
          <w:rFonts w:ascii="Aptos" w:hAnsi="Aptos"/>
          <w:color w:val="161616"/>
          <w:sz w:val="24"/>
          <w:szCs w:val="24"/>
        </w:rPr>
        <w:t xml:space="preserve">[new: </w:t>
      </w:r>
      <w:r w:rsidR="004E412F" w:rsidRPr="0041109A">
        <w:rPr>
          <w:rFonts w:ascii="Aptos" w:hAnsi="Aptos"/>
          <w:color w:val="161616"/>
          <w:sz w:val="24"/>
          <w:szCs w:val="24"/>
        </w:rPr>
        <w:t>been informed of the contents of</w:t>
      </w:r>
      <w:r w:rsidR="004E412F">
        <w:rPr>
          <w:rFonts w:ascii="Aptos" w:hAnsi="Aptos"/>
          <w:color w:val="161616"/>
          <w:sz w:val="24"/>
          <w:szCs w:val="24"/>
        </w:rPr>
        <w:t xml:space="preserve">] </w:t>
      </w:r>
      <w:r w:rsidRPr="00FA7410">
        <w:rPr>
          <w:rFonts w:ascii="Aptos" w:hAnsi="Aptos"/>
          <w:sz w:val="24"/>
          <w:szCs w:val="24"/>
        </w:rPr>
        <w:t xml:space="preserve">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5B332D53"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12D8">
        <w:rPr>
          <w:rFonts w:ascii="Aptos" w:hAnsi="Aptos"/>
          <w:color w:val="161616"/>
          <w:spacing w:val="-1"/>
          <w:w w:val="108"/>
          <w:sz w:val="24"/>
          <w:szCs w:val="24"/>
          <w:u w:val="single" w:color="161616"/>
        </w:rPr>
        <w:t>Weber Shill</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65510E93" w14:textId="272B609B" w:rsidR="000B5EFB" w:rsidRPr="00A421BB" w:rsidRDefault="0040417A" w:rsidP="00A421B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00A421BB">
        <w:rPr>
          <w:rFonts w:ascii="Aptos" w:hAnsi="Aptos"/>
          <w:color w:val="161616"/>
          <w:sz w:val="24"/>
          <w:szCs w:val="24"/>
          <w:u w:val="single"/>
        </w:rPr>
        <w:t>3/20</w:t>
      </w:r>
      <w:r w:rsidR="000B5EFB" w:rsidRPr="000B5EFB">
        <w:rPr>
          <w:rFonts w:ascii="Aptos" w:hAnsi="Aptos"/>
          <w:color w:val="161616"/>
          <w:sz w:val="24"/>
          <w:szCs w:val="24"/>
          <w:u w:val="single"/>
        </w:rPr>
        <w:t>/2026</w:t>
      </w: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7B05E954"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print: </w:t>
      </w:r>
      <w:r w:rsidR="008A3EF3">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412D8">
        <w:rPr>
          <w:rFonts w:ascii="Aptos" w:hAnsi="Aptos"/>
          <w:sz w:val="24"/>
          <w:szCs w:val="24"/>
        </w:rPr>
        <w:t>[blank]</w:t>
      </w: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5000" w14:textId="77777777" w:rsidR="00A964D7" w:rsidRDefault="00A964D7" w:rsidP="00B36DE3">
      <w:r>
        <w:separator/>
      </w:r>
    </w:p>
  </w:endnote>
  <w:endnote w:type="continuationSeparator" w:id="0">
    <w:p w14:paraId="09FB3DE5" w14:textId="77777777" w:rsidR="00A964D7" w:rsidRDefault="00A964D7"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2ABB92C3" w:rsidR="00B36DE3" w:rsidRDefault="008035C4" w:rsidP="008035C4">
        <w:pPr>
          <w:pStyle w:val="Footer"/>
          <w:ind w:right="830"/>
          <w:jc w:val="right"/>
        </w:pPr>
        <w:r w:rsidRPr="008035C4">
          <w:t xml:space="preserve">Affidavit of Truthfulness </w:t>
        </w:r>
        <w:r w:rsidR="007412D8" w:rsidRPr="007412D8">
          <w:rPr>
            <w:rFonts w:ascii="Aptos" w:eastAsia="Trebuchet MS" w:hAnsi="Aptos" w:cs="Trebuchet MS"/>
            <w:color w:val="161616"/>
            <w:spacing w:val="-1"/>
            <w:w w:val="105"/>
            <w:sz w:val="24"/>
            <w:szCs w:val="24"/>
          </w:rPr>
          <w:t>Sturdy Health – University Orthopedics Center for Orthopedic Surgery, LLC</w:t>
        </w:r>
        <w:r w:rsidR="00012510" w:rsidRPr="00012510">
          <w:rPr>
            <w:rFonts w:ascii="Aptos" w:eastAsia="Trebuchet MS" w:hAnsi="Aptos" w:cs="Trebuchet MS"/>
            <w:color w:val="161616"/>
            <w:spacing w:val="-1"/>
            <w:w w:val="105"/>
            <w:sz w:val="24"/>
            <w:szCs w:val="24"/>
          </w:rPr>
          <w:t xml:space="preserve"> </w:t>
        </w:r>
        <w:r w:rsidR="004E480C">
          <w:rPr>
            <w:rFonts w:ascii="Aptos" w:eastAsia="Trebuchet MS" w:hAnsi="Aptos" w:cs="Trebuchet MS"/>
            <w:color w:val="161616"/>
            <w:spacing w:val="-1"/>
            <w:w w:val="105"/>
            <w:sz w:val="24"/>
            <w:szCs w:val="24"/>
          </w:rPr>
          <w:t>SH/UO-26031815-AS</w:t>
        </w:r>
        <w:r w:rsidR="00012510">
          <w:rPr>
            <w:rFonts w:ascii="Aptos" w:eastAsia="Trebuchet MS" w:hAnsi="Aptos" w:cs="Trebuchet MS"/>
            <w:color w:val="161616"/>
            <w:spacing w:val="-1"/>
            <w:w w:val="105"/>
            <w:sz w:val="24"/>
            <w:szCs w:val="24"/>
          </w:rPr>
          <w:tab/>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350E" w14:textId="77777777" w:rsidR="00A964D7" w:rsidRDefault="00A964D7" w:rsidP="00B36DE3">
      <w:r>
        <w:separator/>
      </w:r>
    </w:p>
  </w:footnote>
  <w:footnote w:type="continuationSeparator" w:id="0">
    <w:p w14:paraId="0476414D" w14:textId="77777777" w:rsidR="00A964D7" w:rsidRDefault="00A964D7"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12510"/>
    <w:rsid w:val="00015BC3"/>
    <w:rsid w:val="0002030E"/>
    <w:rsid w:val="00034A42"/>
    <w:rsid w:val="00040570"/>
    <w:rsid w:val="00054451"/>
    <w:rsid w:val="000718D8"/>
    <w:rsid w:val="000735D6"/>
    <w:rsid w:val="000B5EFB"/>
    <w:rsid w:val="000C2CF7"/>
    <w:rsid w:val="000E310E"/>
    <w:rsid w:val="0011475D"/>
    <w:rsid w:val="00171688"/>
    <w:rsid w:val="001D2EB9"/>
    <w:rsid w:val="001E1D35"/>
    <w:rsid w:val="00213FC2"/>
    <w:rsid w:val="00221C32"/>
    <w:rsid w:val="00225874"/>
    <w:rsid w:val="00257CCF"/>
    <w:rsid w:val="002737BE"/>
    <w:rsid w:val="00290EEC"/>
    <w:rsid w:val="002C0805"/>
    <w:rsid w:val="002F40D4"/>
    <w:rsid w:val="002F599B"/>
    <w:rsid w:val="00311795"/>
    <w:rsid w:val="00321DD8"/>
    <w:rsid w:val="003303F7"/>
    <w:rsid w:val="00335B33"/>
    <w:rsid w:val="00370A53"/>
    <w:rsid w:val="0040239E"/>
    <w:rsid w:val="0040271B"/>
    <w:rsid w:val="0040417A"/>
    <w:rsid w:val="0041109A"/>
    <w:rsid w:val="00423FFD"/>
    <w:rsid w:val="00447E86"/>
    <w:rsid w:val="004B59AF"/>
    <w:rsid w:val="004E412F"/>
    <w:rsid w:val="004E480C"/>
    <w:rsid w:val="0051576D"/>
    <w:rsid w:val="005266B5"/>
    <w:rsid w:val="0053581D"/>
    <w:rsid w:val="0059349D"/>
    <w:rsid w:val="005B5F65"/>
    <w:rsid w:val="005C20EA"/>
    <w:rsid w:val="00625B22"/>
    <w:rsid w:val="0062663A"/>
    <w:rsid w:val="006304C1"/>
    <w:rsid w:val="00650677"/>
    <w:rsid w:val="006558E4"/>
    <w:rsid w:val="00660D88"/>
    <w:rsid w:val="006752C4"/>
    <w:rsid w:val="00687D21"/>
    <w:rsid w:val="00687F4F"/>
    <w:rsid w:val="006C3C35"/>
    <w:rsid w:val="00705473"/>
    <w:rsid w:val="007323DF"/>
    <w:rsid w:val="007412D8"/>
    <w:rsid w:val="00747FFD"/>
    <w:rsid w:val="0076141E"/>
    <w:rsid w:val="00776D53"/>
    <w:rsid w:val="007957BF"/>
    <w:rsid w:val="007B4B39"/>
    <w:rsid w:val="007B4F30"/>
    <w:rsid w:val="007C6B38"/>
    <w:rsid w:val="008035C4"/>
    <w:rsid w:val="008047DE"/>
    <w:rsid w:val="00822DD5"/>
    <w:rsid w:val="00831FE7"/>
    <w:rsid w:val="00847FDF"/>
    <w:rsid w:val="0088767A"/>
    <w:rsid w:val="008A1501"/>
    <w:rsid w:val="008A3EF3"/>
    <w:rsid w:val="008D76D1"/>
    <w:rsid w:val="008E0501"/>
    <w:rsid w:val="008E31C3"/>
    <w:rsid w:val="008F522A"/>
    <w:rsid w:val="0092469E"/>
    <w:rsid w:val="0097111D"/>
    <w:rsid w:val="0097138D"/>
    <w:rsid w:val="00986B22"/>
    <w:rsid w:val="009A5C45"/>
    <w:rsid w:val="00A15429"/>
    <w:rsid w:val="00A309F3"/>
    <w:rsid w:val="00A324CE"/>
    <w:rsid w:val="00A353F4"/>
    <w:rsid w:val="00A421BB"/>
    <w:rsid w:val="00A625B4"/>
    <w:rsid w:val="00A727E6"/>
    <w:rsid w:val="00A82152"/>
    <w:rsid w:val="00A85538"/>
    <w:rsid w:val="00A964D7"/>
    <w:rsid w:val="00AB7231"/>
    <w:rsid w:val="00AD2024"/>
    <w:rsid w:val="00AD57FC"/>
    <w:rsid w:val="00B179F0"/>
    <w:rsid w:val="00B23F9C"/>
    <w:rsid w:val="00B36DE3"/>
    <w:rsid w:val="00B60FE9"/>
    <w:rsid w:val="00B771C1"/>
    <w:rsid w:val="00BA05E0"/>
    <w:rsid w:val="00BC3FBB"/>
    <w:rsid w:val="00C0368C"/>
    <w:rsid w:val="00C62E23"/>
    <w:rsid w:val="00C639BD"/>
    <w:rsid w:val="00C83F7F"/>
    <w:rsid w:val="00CA284D"/>
    <w:rsid w:val="00CF4E80"/>
    <w:rsid w:val="00D227C2"/>
    <w:rsid w:val="00D47AEC"/>
    <w:rsid w:val="00D47D13"/>
    <w:rsid w:val="00D56384"/>
    <w:rsid w:val="00D740BD"/>
    <w:rsid w:val="00D85F69"/>
    <w:rsid w:val="00DA6745"/>
    <w:rsid w:val="00DB718C"/>
    <w:rsid w:val="00DE6291"/>
    <w:rsid w:val="00E12BA7"/>
    <w:rsid w:val="00E12EDC"/>
    <w:rsid w:val="00E1664A"/>
    <w:rsid w:val="00E73B5A"/>
    <w:rsid w:val="00E749FC"/>
    <w:rsid w:val="00E863BD"/>
    <w:rsid w:val="00E96D8E"/>
    <w:rsid w:val="00EA5E1B"/>
    <w:rsid w:val="00EC3BEC"/>
    <w:rsid w:val="00EF1725"/>
    <w:rsid w:val="00F058B3"/>
    <w:rsid w:val="00F05E00"/>
    <w:rsid w:val="00F2208E"/>
    <w:rsid w:val="00F30DCA"/>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Mill Brook Affidavit of Truthfulness</vt:lpstr>
    </vt:vector>
  </TitlesOfParts>
  <Company>Commonwealth of Massachusetts</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Affidavit of Truthfulness</dc:title>
  <dc:creator>Marks, Brett (DPH)</dc:creator>
  <cp:lastModifiedBy>Marks, Brett (DPH)</cp:lastModifiedBy>
  <cp:revision>123</cp:revision>
  <dcterms:created xsi:type="dcterms:W3CDTF">2026-04-03T13:56:00Z</dcterms:created>
  <dcterms:modified xsi:type="dcterms:W3CDTF">2026-05-12T17:44:00Z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