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6D4E56" w:rsidTr="006D4E56">
        <w:trPr>
          <w:trHeight w:val="197"/>
        </w:trPr>
        <w:tc>
          <w:tcPr>
            <w:tcW w:w="4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AGGREGATE MEMBERSHIP CHANGES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4E56" w:rsidTr="006D4E56">
        <w:trPr>
          <w:trHeight w:val="540"/>
        </w:trPr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March 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June 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July 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August 2020</w:t>
            </w:r>
          </w:p>
        </w:tc>
        <w:tc>
          <w:tcPr>
            <w:tcW w:w="123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April 2020 to August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July 2020 to August 2020</w:t>
            </w:r>
          </w:p>
        </w:tc>
      </w:tr>
      <w:tr w:rsidR="006D4E56" w:rsidTr="006D4E56">
        <w:trPr>
          <w:trHeight w:val="357"/>
        </w:trPr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Individual Merged Market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378,751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375,034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376,493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376,684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382,370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3,619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5,686 </w:t>
            </w:r>
          </w:p>
        </w:tc>
      </w:tr>
      <w:tr w:rsidR="006D4E56" w:rsidTr="006D4E56">
        <w:trPr>
          <w:trHeight w:val="182"/>
        </w:trPr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Group (2-50) Merged Market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400,436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394,609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394,240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391,410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389,796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FF0000"/>
              </w:rPr>
              <w:t>(10,640)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FF0000"/>
              </w:rPr>
              <w:t>(1,614)</w:t>
            </w:r>
          </w:p>
        </w:tc>
      </w:tr>
      <w:tr w:rsidR="006D4E56" w:rsidTr="006D4E56">
        <w:trPr>
          <w:trHeight w:val="350"/>
        </w:trPr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Merged Market Accounts (Small Group and Individual)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780,529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779,187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769,643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770,733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768,094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772,166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(7,021)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4,072 </w:t>
            </w:r>
          </w:p>
        </w:tc>
      </w:tr>
      <w:tr w:rsidR="006D4E56" w:rsidTr="006D4E56">
        <w:trPr>
          <w:trHeight w:val="182"/>
        </w:trPr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Large Group Accounts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1,093,602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1,086,048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1,079,291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1,075,859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1,062,226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1,045,255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(40,793)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(16,971)</w:t>
            </w:r>
          </w:p>
        </w:tc>
      </w:tr>
      <w:tr w:rsidR="006D4E56" w:rsidTr="006D4E56">
        <w:trPr>
          <w:trHeight w:val="182"/>
        </w:trPr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ASO Self-Funded Groups (including GIC)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2,913,759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2,904,822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2,896,683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2,889,319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2,899,253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2,896,489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(8,333)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(2,764)</w:t>
            </w:r>
          </w:p>
        </w:tc>
      </w:tr>
      <w:tr w:rsidR="006D4E56" w:rsidTr="006D4E56">
        <w:trPr>
          <w:trHeight w:val="182"/>
        </w:trPr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584,093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587,485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590,043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589,654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598,282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14,189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8,628 </w:t>
            </w:r>
          </w:p>
        </w:tc>
      </w:tr>
      <w:tr w:rsidR="006D4E56" w:rsidTr="006D4E56">
        <w:trPr>
          <w:trHeight w:val="350"/>
        </w:trPr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Medicaid (including dually eligible individuals; including those in SCO or One Care Programs)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833,538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844,468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851,482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857,829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868,839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35,301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11,010 </w:t>
            </w:r>
          </w:p>
        </w:tc>
      </w:tr>
      <w:tr w:rsidR="006D4E56" w:rsidTr="006D4E56">
        <w:trPr>
          <w:trHeight w:val="182"/>
        </w:trPr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ind w:firstLine="220"/>
              <w:rPr>
                <w:rFonts w:ascii="Arial" w:hAnsi="Arial" w:cs="Arial"/>
                <w:color w:val="000000"/>
              </w:rPr>
            </w:pPr>
            <w:bookmarkStart w:id="0" w:name="_GoBack" w:colFirst="4" w:colLast="4"/>
            <w:r>
              <w:rPr>
                <w:rFonts w:ascii="Arial" w:hAnsi="Arial" w:cs="Arial"/>
                <w:color w:val="000000"/>
              </w:rPr>
              <w:t>All Other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149,360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149,302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149,172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149,482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149,557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</w:t>
            </w:r>
          </w:p>
        </w:tc>
      </w:tr>
      <w:bookmarkEnd w:id="0"/>
      <w:tr w:rsidR="006D4E56" w:rsidTr="006D4E56">
        <w:trPr>
          <w:trHeight w:val="190"/>
        </w:trPr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Governmental Accounts (including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1,534,467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1,566,991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1,581,255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1,590,697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1,596,965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1,616,678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49,687 </w:t>
            </w:r>
          </w:p>
        </w:tc>
        <w:tc>
          <w:tcPr>
            <w:tcW w:w="1237" w:type="dxa"/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19,713 </w:t>
            </w:r>
          </w:p>
        </w:tc>
      </w:tr>
      <w:tr w:rsidR="006D4E56" w:rsidTr="006D4E56">
        <w:trPr>
          <w:trHeight w:val="175"/>
        </w:trPr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6,322,357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6,337,048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6,326,872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6,326,608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6,326,538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6,330,588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(6,460)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4,050 </w:t>
            </w:r>
          </w:p>
        </w:tc>
      </w:tr>
      <w:tr w:rsidR="006D4E56" w:rsidTr="006D4E56">
        <w:trPr>
          <w:trHeight w:val="175"/>
        </w:trPr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237" w:type="dxa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E56" w:rsidRDefault="006D4E5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5158C" w:rsidRDefault="006D4E56"/>
    <w:sectPr w:rsidR="0025158C" w:rsidSect="006D4E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56"/>
    <w:rsid w:val="000B51EE"/>
    <w:rsid w:val="00460B24"/>
    <w:rsid w:val="006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D2742-5782-484D-9F5A-E1738DA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7C0DE3C7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Horigan, Jackie (DOI)</dc:creator>
  <cp:keywords/>
  <dc:description/>
  <cp:lastModifiedBy>Horigan, Jackie (DOI)</cp:lastModifiedBy>
  <cp:revision>1</cp:revision>
  <dcterms:created xsi:type="dcterms:W3CDTF">2020-09-22T19:01:00Z</dcterms:created>
  <dcterms:modified xsi:type="dcterms:W3CDTF">2020-09-22T19:04:00Z</dcterms:modified>
</cp:coreProperties>
</file>