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3478" w:right="0" w:firstLine="0"/>
        <w:jc w:val="left"/>
        <w:rPr>
          <w:rFonts w:asci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476250</wp:posOffset>
            </wp:positionH>
            <wp:positionV relativeFrom="paragraph">
              <wp:posOffset>31189</wp:posOffset>
            </wp:positionV>
            <wp:extent cx="895350" cy="91376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DEPARTMENT OF THE AIR FORCE</w:t>
      </w:r>
    </w:p>
    <w:p>
      <w:pPr>
        <w:spacing w:line="348" w:lineRule="auto" w:before="80"/>
        <w:ind w:left="4699" w:right="1551" w:hanging="1241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HEADQUARTERS UNITED STATES AIR FORCE WASHINGTON DC</w:t>
      </w:r>
    </w:p>
    <w:p>
      <w:pPr>
        <w:pStyle w:val="BodyText"/>
        <w:spacing w:before="7"/>
        <w:rPr>
          <w:rFonts w:ascii="Arial"/>
          <w:b/>
          <w:sz w:val="29"/>
        </w:rPr>
      </w:pPr>
    </w:p>
    <w:p>
      <w:pPr>
        <w:pStyle w:val="BodyText"/>
        <w:ind w:right="356"/>
        <w:jc w:val="right"/>
      </w:pPr>
      <w:r>
        <w:rPr/>
        <w:t>21 January 2019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90"/>
        <w:ind w:left="800"/>
      </w:pPr>
      <w:r>
        <w:rPr/>
        <w:t>Dear Nursing Colleagues,</w:t>
      </w:r>
    </w:p>
    <w:p>
      <w:pPr>
        <w:pStyle w:val="BodyText"/>
      </w:pPr>
    </w:p>
    <w:p>
      <w:pPr>
        <w:pStyle w:val="BodyText"/>
        <w:ind w:left="800" w:right="117" w:firstLine="720"/>
        <w:jc w:val="both"/>
      </w:pPr>
      <w:r>
        <w:rPr/>
        <w:t>On</w:t>
      </w:r>
      <w:r>
        <w:rPr>
          <w:spacing w:val="-12"/>
        </w:rPr>
        <w:t> </w:t>
      </w:r>
      <w:r>
        <w:rPr/>
        <w:t>behalf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more</w:t>
      </w:r>
      <w:r>
        <w:rPr>
          <w:spacing w:val="-12"/>
        </w:rPr>
        <w:t> </w:t>
      </w:r>
      <w:r>
        <w:rPr/>
        <w:t>than</w:t>
      </w:r>
      <w:r>
        <w:rPr>
          <w:spacing w:val="-11"/>
        </w:rPr>
        <w:t> </w:t>
      </w:r>
      <w:r>
        <w:rPr/>
        <w:t>5,000</w:t>
      </w:r>
      <w:r>
        <w:rPr>
          <w:spacing w:val="-12"/>
        </w:rPr>
        <w:t> </w:t>
      </w:r>
      <w:r>
        <w:rPr/>
        <w:t>Registered</w:t>
      </w:r>
      <w:r>
        <w:rPr>
          <w:spacing w:val="-9"/>
        </w:rPr>
        <w:t> </w:t>
      </w:r>
      <w:r>
        <w:rPr/>
        <w:t>Nurses</w:t>
      </w:r>
      <w:r>
        <w:rPr>
          <w:spacing w:val="-12"/>
        </w:rPr>
        <w:t> </w:t>
      </w:r>
      <w:r>
        <w:rPr/>
        <w:t>serving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Air</w:t>
      </w:r>
      <w:r>
        <w:rPr>
          <w:spacing w:val="-9"/>
        </w:rPr>
        <w:t> </w:t>
      </w:r>
      <w:r>
        <w:rPr/>
        <w:t>Force</w:t>
      </w:r>
      <w:r>
        <w:rPr>
          <w:spacing w:val="-10"/>
        </w:rPr>
        <w:t> </w:t>
      </w:r>
      <w:r>
        <w:rPr/>
        <w:t>as</w:t>
      </w:r>
      <w:r>
        <w:rPr>
          <w:spacing w:val="-12"/>
        </w:rPr>
        <w:t> </w:t>
      </w:r>
      <w:r>
        <w:rPr/>
        <w:t>active</w:t>
      </w:r>
      <w:r>
        <w:rPr>
          <w:spacing w:val="-12"/>
        </w:rPr>
        <w:t> </w:t>
      </w:r>
      <w:r>
        <w:rPr/>
        <w:t>duty, reserve, and guard Nurse Corps officers, I am writing to express my sincere appreciation for your support and recognition of our military service. I am also seeking your support to rescind</w:t>
      </w:r>
      <w:r>
        <w:rPr>
          <w:spacing w:val="-34"/>
        </w:rPr>
        <w:t> </w:t>
      </w:r>
      <w:r>
        <w:rPr/>
        <w:t>options that allow military nurses to renew their registered nurse license for a reduced or waived</w:t>
      </w:r>
      <w:r>
        <w:rPr>
          <w:spacing w:val="-16"/>
        </w:rPr>
        <w:t> </w:t>
      </w:r>
      <w:r>
        <w:rPr/>
        <w:t>fee.</w:t>
      </w:r>
    </w:p>
    <w:p>
      <w:pPr>
        <w:pStyle w:val="BodyText"/>
      </w:pPr>
    </w:p>
    <w:p>
      <w:pPr>
        <w:pStyle w:val="BodyText"/>
        <w:ind w:left="800" w:right="116" w:firstLine="720"/>
        <w:jc w:val="both"/>
      </w:pPr>
      <w:r>
        <w:rPr/>
        <w:t>Air Force guidance states that Nurse Corps officers “must possess and maintain an active, current, valid and unrestricted license from a U.S. jurisdiction before practicing independently within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defined</w:t>
      </w:r>
      <w:r>
        <w:rPr>
          <w:spacing w:val="-13"/>
        </w:rPr>
        <w:t> </w:t>
      </w:r>
      <w:r>
        <w:rPr/>
        <w:t>scope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/>
        <w:t>their</w:t>
      </w:r>
      <w:r>
        <w:rPr>
          <w:spacing w:val="-14"/>
        </w:rPr>
        <w:t> </w:t>
      </w:r>
      <w:r>
        <w:rPr/>
        <w:t>specialty”.</w:t>
      </w:r>
      <w:r>
        <w:rPr>
          <w:spacing w:val="34"/>
        </w:rPr>
        <w:t> </w:t>
      </w:r>
      <w:r>
        <w:rPr/>
        <w:t>A</w:t>
      </w:r>
      <w:r>
        <w:rPr>
          <w:spacing w:val="-13"/>
        </w:rPr>
        <w:t> </w:t>
      </w:r>
      <w:r>
        <w:rPr/>
        <w:t>registered</w:t>
      </w:r>
      <w:r>
        <w:rPr>
          <w:spacing w:val="-13"/>
        </w:rPr>
        <w:t> </w:t>
      </w:r>
      <w:r>
        <w:rPr/>
        <w:t>nurse</w:t>
      </w:r>
      <w:r>
        <w:rPr>
          <w:spacing w:val="-12"/>
        </w:rPr>
        <w:t> </w:t>
      </w:r>
      <w:r>
        <w:rPr/>
        <w:t>license</w:t>
      </w:r>
      <w:r>
        <w:rPr>
          <w:spacing w:val="-13"/>
        </w:rPr>
        <w:t> </w:t>
      </w:r>
      <w:r>
        <w:rPr/>
        <w:t>obtained</w:t>
      </w:r>
      <w:r>
        <w:rPr>
          <w:spacing w:val="-13"/>
        </w:rPr>
        <w:t> </w:t>
      </w:r>
      <w:r>
        <w:rPr/>
        <w:t>by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military</w:t>
      </w:r>
      <w:r>
        <w:rPr>
          <w:spacing w:val="-17"/>
        </w:rPr>
        <w:t> </w:t>
      </w:r>
      <w:r>
        <w:rPr/>
        <w:t>nurse at a reduced or waived rate compared to other nurses in that jurisdiction meets our definition of a restricted license. While unintended, reduced licensure fees limit the practice of military nurses and potentially impact the readiness of our medical</w:t>
      </w:r>
      <w:r>
        <w:rPr>
          <w:spacing w:val="-9"/>
        </w:rPr>
        <w:t> </w:t>
      </w:r>
      <w:r>
        <w:rPr/>
        <w:t>force.</w:t>
      </w:r>
    </w:p>
    <w:p>
      <w:pPr>
        <w:pStyle w:val="BodyText"/>
      </w:pPr>
    </w:p>
    <w:p>
      <w:pPr>
        <w:pStyle w:val="BodyText"/>
        <w:ind w:left="800" w:right="116" w:firstLine="720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4205909</wp:posOffset>
            </wp:positionH>
            <wp:positionV relativeFrom="paragraph">
              <wp:posOffset>611455</wp:posOffset>
            </wp:positionV>
            <wp:extent cx="1668595" cy="542925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59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</w:t>
      </w:r>
      <w:r>
        <w:rPr>
          <w:spacing w:val="-13"/>
        </w:rPr>
        <w:t> </w:t>
      </w:r>
      <w:r>
        <w:rPr/>
        <w:t>welcome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opportunity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/>
        <w:t>thank</w:t>
      </w:r>
      <w:r>
        <w:rPr>
          <w:spacing w:val="-4"/>
        </w:rPr>
        <w:t> </w:t>
      </w:r>
      <w:r>
        <w:rPr/>
        <w:t>you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person</w:t>
      </w:r>
      <w:r>
        <w:rPr>
          <w:spacing w:val="-10"/>
        </w:rPr>
        <w:t> </w:t>
      </w:r>
      <w:r>
        <w:rPr/>
        <w:t>for</w:t>
      </w:r>
      <w:r>
        <w:rPr>
          <w:spacing w:val="-7"/>
        </w:rPr>
        <w:t> </w:t>
      </w:r>
      <w:r>
        <w:rPr/>
        <w:t>your</w:t>
      </w:r>
      <w:r>
        <w:rPr>
          <w:spacing w:val="-9"/>
        </w:rPr>
        <w:t> </w:t>
      </w:r>
      <w:r>
        <w:rPr/>
        <w:t>unwavering</w:t>
      </w:r>
      <w:r>
        <w:rPr>
          <w:spacing w:val="-11"/>
        </w:rPr>
        <w:t> </w:t>
      </w:r>
      <w:r>
        <w:rPr/>
        <w:t>support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our</w:t>
      </w:r>
      <w:r>
        <w:rPr>
          <w:spacing w:val="-9"/>
        </w:rPr>
        <w:t> </w:t>
      </w:r>
      <w:r>
        <w:rPr/>
        <w:t>Total Nursing Force. Should you have questions, or wish to clarify our concerns please contact me at</w:t>
      </w:r>
      <w:hyperlink r:id="rId7">
        <w:r>
          <w:rPr>
            <w:color w:val="0000FF"/>
            <w:u w:val="single" w:color="0000FF"/>
          </w:rPr>
          <w:t> deedra.l.zabokrtsky.mil@mail.mil</w:t>
        </w:r>
        <w:r>
          <w:rPr>
            <w:color w:val="0000FF"/>
          </w:rPr>
          <w:t> </w:t>
        </w:r>
      </w:hyperlink>
      <w:r>
        <w:rPr/>
        <w:t>or</w:t>
      </w:r>
      <w:r>
        <w:rPr>
          <w:spacing w:val="-2"/>
        </w:rPr>
        <w:t> </w:t>
      </w:r>
      <w:r>
        <w:rPr/>
        <w:t>703.681-7557.</w:t>
      </w:r>
    </w:p>
    <w:p>
      <w:pPr>
        <w:pStyle w:val="BodyText"/>
        <w:spacing w:line="264" w:lineRule="exact" w:before="61"/>
        <w:ind w:left="5292"/>
      </w:pPr>
      <w:r>
        <w:rPr/>
        <w:t>DEEDRA ZABOKRTSKY, Colonel, USAF, NC</w:t>
      </w:r>
    </w:p>
    <w:p>
      <w:pPr>
        <w:pStyle w:val="BodyText"/>
        <w:spacing w:line="218" w:lineRule="auto" w:before="8"/>
        <w:ind w:left="5292" w:right="1076"/>
      </w:pPr>
      <w:r>
        <w:rPr/>
        <w:t>Director, Air Force Nursing Services Office of the Air Force Surgeon General</w:t>
      </w:r>
    </w:p>
    <w:sectPr>
      <w:type w:val="continuous"/>
      <w:pgSz w:w="12240" w:h="15840"/>
      <w:pgMar w:top="960" w:bottom="280" w:left="6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deedra.l.zabokrtsky.mil@mail.mil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cindy.bayliss</dc:creator>
  <dc:title>MEMORANDUM FOR (TYPE ADDRESSEE IN ALL CAPS)</dc:title>
  <dcterms:created xsi:type="dcterms:W3CDTF">2019-04-16T19:56:48Z</dcterms:created>
  <dcterms:modified xsi:type="dcterms:W3CDTF">2019-04-16T19:56:48Z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2019-04-16T00:00:00Z</vt:filetime>
  </property>
</Properties>
</file>