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E9F2B" w14:textId="5B9236EE" w:rsidR="00CD2618" w:rsidRDefault="00CD2618" w:rsidP="00CD2618">
      <w:pPr>
        <w:jc w:val="center"/>
      </w:pPr>
      <w:r>
        <w:t>Assisted Living Advisory Council (ALAC) Meeting Minutes</w:t>
      </w:r>
      <w:r>
        <w:br/>
      </w:r>
      <w:r w:rsidR="00A70BA8">
        <w:t>Tuesday,</w:t>
      </w:r>
      <w:r w:rsidR="00B1004F">
        <w:t xml:space="preserve"> March 22</w:t>
      </w:r>
      <w:r w:rsidR="00B1004F" w:rsidRPr="00B1004F">
        <w:rPr>
          <w:vertAlign w:val="superscript"/>
        </w:rPr>
        <w:t>nd</w:t>
      </w:r>
      <w:r w:rsidR="00B1004F">
        <w:t>, 2022</w:t>
      </w:r>
      <w:r>
        <w:br/>
        <w:t>1</w:t>
      </w:r>
      <w:r w:rsidR="00CF23D6">
        <w:t>0</w:t>
      </w:r>
      <w:r w:rsidR="00EF5A43">
        <w:t>:</w:t>
      </w:r>
      <w:r w:rsidR="00952912">
        <w:t>0</w:t>
      </w:r>
      <w:r w:rsidR="00EF5A43">
        <w:t xml:space="preserve">0 </w:t>
      </w:r>
      <w:r w:rsidR="00AF1B8F">
        <w:t>AM</w:t>
      </w:r>
      <w:r>
        <w:br/>
      </w:r>
      <w:r w:rsidR="00785920">
        <w:t xml:space="preserve">*The meeting was held virtually via </w:t>
      </w:r>
      <w:r w:rsidR="00F82EAD">
        <w:t>Zoom*</w:t>
      </w:r>
    </w:p>
    <w:p w14:paraId="666D3772" w14:textId="1CB4D505" w:rsidR="00CD2618" w:rsidRDefault="00CD2618" w:rsidP="00CD2618">
      <w:r w:rsidRPr="00CD2618">
        <w:rPr>
          <w:u w:val="single"/>
        </w:rPr>
        <w:t>ALAC members</w:t>
      </w:r>
      <w:r>
        <w:t xml:space="preserve">: </w:t>
      </w:r>
      <w:r w:rsidR="002A5528">
        <w:t xml:space="preserve">Donna Bucca, EOHHS, </w:t>
      </w:r>
      <w:r w:rsidR="00FA486C">
        <w:t xml:space="preserve">Brian Danaher, </w:t>
      </w:r>
      <w:r w:rsidR="00585F2C" w:rsidRPr="00585F2C">
        <w:t>Mary Jo Boynton</w:t>
      </w:r>
      <w:r w:rsidR="00585F2C">
        <w:t xml:space="preserve">, </w:t>
      </w:r>
      <w:r w:rsidR="00FA486C">
        <w:t>Kim Martone</w:t>
      </w:r>
      <w:r w:rsidR="00AF58F7">
        <w:t>,</w:t>
      </w:r>
      <w:r w:rsidR="00E1529F">
        <w:t xml:space="preserve"> Tyler Newhall</w:t>
      </w:r>
      <w:r w:rsidR="002A5528">
        <w:t xml:space="preserve">, DHCD, </w:t>
      </w:r>
      <w:r w:rsidR="00FA486C">
        <w:t>Matt Salmon</w:t>
      </w:r>
      <w:r w:rsidR="002A5528">
        <w:t xml:space="preserve">, and David Santos. </w:t>
      </w:r>
      <w:r>
        <w:br/>
      </w:r>
      <w:r w:rsidRPr="00CD2618">
        <w:rPr>
          <w:u w:val="single"/>
        </w:rPr>
        <w:t>EOEA staff</w:t>
      </w:r>
      <w:r>
        <w:t xml:space="preserve">: </w:t>
      </w:r>
      <w:r w:rsidR="00CC7E64">
        <w:t xml:space="preserve">Secretary Elizabeth Chen, </w:t>
      </w:r>
      <w:r w:rsidR="00FA486C">
        <w:t xml:space="preserve">Assistant Secretary Carole Malone, </w:t>
      </w:r>
      <w:r>
        <w:t>Matt Casey</w:t>
      </w:r>
      <w:r w:rsidR="00BC3F47">
        <w:t xml:space="preserve">, </w:t>
      </w:r>
      <w:r>
        <w:t>Siobhan Coyle</w:t>
      </w:r>
      <w:r w:rsidR="0081619B">
        <w:t xml:space="preserve">, </w:t>
      </w:r>
      <w:r w:rsidR="000C22AB">
        <w:t>Trisha Marchetti</w:t>
      </w:r>
      <w:r>
        <w:t>, and William A. Travascio</w:t>
      </w:r>
      <w:r w:rsidR="00BC3F47">
        <w:t>.</w:t>
      </w:r>
    </w:p>
    <w:p w14:paraId="06F4EFF4" w14:textId="20915964" w:rsidR="00CD2618" w:rsidRDefault="00CD2618" w:rsidP="00CD2618">
      <w:pPr>
        <w:pStyle w:val="ListParagraph"/>
        <w:numPr>
          <w:ilvl w:val="0"/>
          <w:numId w:val="1"/>
        </w:numPr>
      </w:pPr>
      <w:r>
        <w:t>Call to Order</w:t>
      </w:r>
      <w:r w:rsidR="00964340">
        <w:t>:</w:t>
      </w:r>
      <w:r>
        <w:br/>
      </w:r>
      <w:r>
        <w:br/>
        <w:t>The meeting was called to order at</w:t>
      </w:r>
      <w:r w:rsidR="00CC7E64">
        <w:t xml:space="preserve"> </w:t>
      </w:r>
      <w:r w:rsidR="00CD7087">
        <w:t>10:0</w:t>
      </w:r>
      <w:r w:rsidR="00AC0282">
        <w:t>0</w:t>
      </w:r>
      <w:r w:rsidR="00CD7087">
        <w:t xml:space="preserve"> </w:t>
      </w:r>
      <w:r w:rsidR="00AF1B8F">
        <w:t xml:space="preserve">AM </w:t>
      </w:r>
      <w:r w:rsidR="00FA486C">
        <w:t xml:space="preserve">by Secretary Chen. </w:t>
      </w:r>
      <w:r>
        <w:br/>
      </w:r>
    </w:p>
    <w:p w14:paraId="021887EB" w14:textId="689BC76B" w:rsidR="00787FC3" w:rsidRPr="00D079A5" w:rsidRDefault="00CD2618" w:rsidP="00D079A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>
        <w:t>Welcome and Introductions</w:t>
      </w:r>
      <w:r w:rsidR="00A70BA8">
        <w:t xml:space="preserve">: </w:t>
      </w:r>
      <w:r w:rsidR="00F36430">
        <w:br/>
      </w:r>
      <w:r w:rsidR="00A70BA8">
        <w:br/>
      </w:r>
      <w:r w:rsidR="004B6587">
        <w:t xml:space="preserve">Secretary Chen thanked members of the Council, stakeholders, and members of the public for attending. </w:t>
      </w:r>
      <w:r w:rsidR="00EF7C37">
        <w:t>She proceeded to introduce the Council’s newest members.</w:t>
      </w:r>
      <w:r w:rsidR="00787FC3">
        <w:br/>
      </w:r>
      <w:r w:rsidR="00787FC3">
        <w:br/>
      </w:r>
      <w:r w:rsidR="00787FC3" w:rsidRPr="00787FC3">
        <w:rPr>
          <w:rFonts w:ascii="Calibri" w:eastAsia="Calibri" w:hAnsi="Calibri" w:cs="Calibri"/>
        </w:rPr>
        <w:t xml:space="preserve">Donna Bucca </w:t>
      </w:r>
      <w:r w:rsidR="00AF1B8F">
        <w:rPr>
          <w:rFonts w:ascii="Calibri" w:eastAsia="Calibri" w:hAnsi="Calibri" w:cs="Calibri"/>
        </w:rPr>
        <w:t>was</w:t>
      </w:r>
      <w:r w:rsidR="00787FC3" w:rsidRPr="00787FC3">
        <w:rPr>
          <w:rFonts w:ascii="Calibri" w:eastAsia="Calibri" w:hAnsi="Calibri" w:cs="Calibri"/>
        </w:rPr>
        <w:t xml:space="preserve"> appointed by Secretary Sudders to fill the </w:t>
      </w:r>
      <w:r w:rsidR="00942F36">
        <w:rPr>
          <w:rFonts w:ascii="Calibri" w:eastAsia="Calibri" w:hAnsi="Calibri" w:cs="Calibri"/>
        </w:rPr>
        <w:t>Executive Office of Health and Human Services</w:t>
      </w:r>
      <w:r w:rsidR="00AF1B8F">
        <w:rPr>
          <w:rFonts w:ascii="Calibri" w:eastAsia="Calibri" w:hAnsi="Calibri" w:cs="Calibri"/>
        </w:rPr>
        <w:t>’</w:t>
      </w:r>
      <w:r w:rsidR="00942F36">
        <w:rPr>
          <w:rFonts w:ascii="Calibri" w:eastAsia="Calibri" w:hAnsi="Calibri" w:cs="Calibri"/>
        </w:rPr>
        <w:t xml:space="preserve"> (EOHHS)</w:t>
      </w:r>
      <w:r w:rsidR="00787FC3" w:rsidRPr="00787FC3">
        <w:rPr>
          <w:rFonts w:ascii="Calibri" w:eastAsia="Calibri" w:hAnsi="Calibri" w:cs="Calibri"/>
        </w:rPr>
        <w:t xml:space="preserve"> </w:t>
      </w:r>
      <w:r w:rsidR="00D079A5">
        <w:rPr>
          <w:rFonts w:ascii="Calibri" w:eastAsia="Calibri" w:hAnsi="Calibri" w:cs="Calibri"/>
        </w:rPr>
        <w:t>s</w:t>
      </w:r>
      <w:r w:rsidR="00787FC3" w:rsidRPr="00787FC3">
        <w:rPr>
          <w:rFonts w:ascii="Calibri" w:eastAsia="Calibri" w:hAnsi="Calibri" w:cs="Calibri"/>
        </w:rPr>
        <w:t>eat, previously held by Trisha Marchetti.</w:t>
      </w:r>
      <w:r w:rsidR="00D079A5">
        <w:rPr>
          <w:rFonts w:ascii="Calibri" w:eastAsia="Calibri" w:hAnsi="Calibri" w:cs="Calibri"/>
        </w:rPr>
        <w:t xml:space="preserve"> </w:t>
      </w:r>
      <w:r w:rsidR="00787FC3" w:rsidRPr="00D079A5">
        <w:rPr>
          <w:rFonts w:ascii="Calibri" w:eastAsia="Calibri" w:hAnsi="Calibri" w:cs="Calibri"/>
        </w:rPr>
        <w:t xml:space="preserve">Donna is the Director of the Assisted Living Ombudsman program within the Office of the Long-Term Care Ombudsman, under the EOHHS umbrella. </w:t>
      </w:r>
      <w:r w:rsidR="00D079A5">
        <w:rPr>
          <w:rFonts w:ascii="Calibri" w:eastAsia="Calibri" w:hAnsi="Calibri" w:cs="Calibri"/>
        </w:rPr>
        <w:t>She</w:t>
      </w:r>
      <w:r w:rsidR="00787FC3" w:rsidRPr="00D079A5">
        <w:rPr>
          <w:rFonts w:ascii="Calibri" w:eastAsia="Calibri" w:hAnsi="Calibri" w:cs="Calibri"/>
        </w:rPr>
        <w:t xml:space="preserve"> has been the State’s Assisted Living Ombudsman for over 20 years</w:t>
      </w:r>
      <w:r w:rsidR="00D079A5">
        <w:rPr>
          <w:rFonts w:ascii="Calibri" w:eastAsia="Calibri" w:hAnsi="Calibri" w:cs="Calibri"/>
        </w:rPr>
        <w:t xml:space="preserve">. </w:t>
      </w:r>
    </w:p>
    <w:p w14:paraId="73712DEC" w14:textId="77777777" w:rsidR="000E2973" w:rsidRDefault="000E2973" w:rsidP="003B3C84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</w:p>
    <w:p w14:paraId="3ACDA016" w14:textId="44EE0209" w:rsidR="00787FC3" w:rsidRPr="00787FC3" w:rsidRDefault="00787FC3" w:rsidP="003B3C84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  <w:r w:rsidRPr="00787FC3">
        <w:rPr>
          <w:rFonts w:ascii="Calibri" w:eastAsia="Calibri" w:hAnsi="Calibri" w:cs="Calibri"/>
        </w:rPr>
        <w:t>David Santos</w:t>
      </w:r>
      <w:r w:rsidR="0044550C">
        <w:rPr>
          <w:rFonts w:ascii="Calibri" w:eastAsia="Calibri" w:hAnsi="Calibri" w:cs="Calibri"/>
        </w:rPr>
        <w:t xml:space="preserve"> </w:t>
      </w:r>
      <w:r w:rsidR="00AF1B8F">
        <w:rPr>
          <w:rFonts w:ascii="Calibri" w:eastAsia="Calibri" w:hAnsi="Calibri" w:cs="Calibri"/>
        </w:rPr>
        <w:t xml:space="preserve">was </w:t>
      </w:r>
      <w:r w:rsidR="0044550C">
        <w:rPr>
          <w:rFonts w:ascii="Calibri" w:eastAsia="Calibri" w:hAnsi="Calibri" w:cs="Calibri"/>
        </w:rPr>
        <w:t>recently</w:t>
      </w:r>
      <w:r w:rsidRPr="00787FC3">
        <w:rPr>
          <w:rFonts w:ascii="Calibri" w:eastAsia="Calibri" w:hAnsi="Calibri" w:cs="Calibri"/>
        </w:rPr>
        <w:t xml:space="preserve"> sworn-in and </w:t>
      </w:r>
      <w:r w:rsidR="00AF1B8F">
        <w:rPr>
          <w:rFonts w:ascii="Calibri" w:eastAsia="Calibri" w:hAnsi="Calibri" w:cs="Calibri"/>
        </w:rPr>
        <w:t>fills</w:t>
      </w:r>
      <w:r w:rsidRPr="00787FC3">
        <w:rPr>
          <w:rFonts w:ascii="Calibri" w:eastAsia="Calibri" w:hAnsi="Calibri" w:cs="Calibri"/>
        </w:rPr>
        <w:t xml:space="preserve"> the open Consumer 2 slot. </w:t>
      </w:r>
      <w:r w:rsidR="008E73FC" w:rsidRPr="00787FC3">
        <w:rPr>
          <w:rFonts w:ascii="Calibri" w:eastAsia="Calibri" w:hAnsi="Calibri" w:cs="Calibri"/>
        </w:rPr>
        <w:t>David</w:t>
      </w:r>
      <w:r w:rsidR="008E73FC">
        <w:rPr>
          <w:rFonts w:ascii="Calibri" w:eastAsia="Calibri" w:hAnsi="Calibri" w:cs="Calibri"/>
        </w:rPr>
        <w:t xml:space="preserve"> has</w:t>
      </w:r>
      <w:r w:rsidR="008E73FC" w:rsidRPr="00787FC3">
        <w:rPr>
          <w:rFonts w:ascii="Calibri" w:eastAsia="Calibri" w:hAnsi="Calibri" w:cs="Calibri"/>
        </w:rPr>
        <w:t xml:space="preserve"> held multiple management and consumer care roles within the aging services and ALR network. </w:t>
      </w:r>
      <w:r w:rsidR="008E73FC">
        <w:rPr>
          <w:rFonts w:ascii="Calibri" w:eastAsia="Calibri" w:hAnsi="Calibri" w:cs="Calibri"/>
        </w:rPr>
        <w:t xml:space="preserve">He is </w:t>
      </w:r>
      <w:r w:rsidRPr="00787FC3">
        <w:rPr>
          <w:rFonts w:ascii="Calibri" w:eastAsia="Calibri" w:hAnsi="Calibri" w:cs="Calibri"/>
        </w:rPr>
        <w:t xml:space="preserve">currently the Senior Community Relations and Development Manager of Senior Living at </w:t>
      </w:r>
      <w:proofErr w:type="spellStart"/>
      <w:r w:rsidRPr="00787FC3">
        <w:rPr>
          <w:rFonts w:ascii="Calibri" w:eastAsia="Calibri" w:hAnsi="Calibri" w:cs="Calibri"/>
        </w:rPr>
        <w:t>AccentCare</w:t>
      </w:r>
      <w:proofErr w:type="spellEnd"/>
      <w:r w:rsidRPr="00787FC3">
        <w:rPr>
          <w:rFonts w:ascii="Calibri" w:eastAsia="Calibri" w:hAnsi="Calibri" w:cs="Calibri"/>
        </w:rPr>
        <w:t xml:space="preserve">, which is a care provider </w:t>
      </w:r>
      <w:r w:rsidR="008E73FC">
        <w:rPr>
          <w:rFonts w:ascii="Calibri" w:eastAsia="Calibri" w:hAnsi="Calibri" w:cs="Calibri"/>
        </w:rPr>
        <w:t xml:space="preserve">in </w:t>
      </w:r>
      <w:r w:rsidR="00AF1B8F">
        <w:rPr>
          <w:rFonts w:ascii="Calibri" w:eastAsia="Calibri" w:hAnsi="Calibri" w:cs="Calibri"/>
        </w:rPr>
        <w:t>Assisted Living Residence</w:t>
      </w:r>
      <w:r w:rsidR="008E73FC">
        <w:rPr>
          <w:rFonts w:ascii="Calibri" w:eastAsia="Calibri" w:hAnsi="Calibri" w:cs="Calibri"/>
        </w:rPr>
        <w:t>s</w:t>
      </w:r>
      <w:r w:rsidR="00AF1B8F">
        <w:rPr>
          <w:rFonts w:ascii="Calibri" w:eastAsia="Calibri" w:hAnsi="Calibri" w:cs="Calibri"/>
        </w:rPr>
        <w:t xml:space="preserve"> (</w:t>
      </w:r>
      <w:r w:rsidRPr="00787FC3">
        <w:rPr>
          <w:rFonts w:ascii="Calibri" w:eastAsia="Calibri" w:hAnsi="Calibri" w:cs="Calibri"/>
        </w:rPr>
        <w:t>ALR</w:t>
      </w:r>
      <w:r w:rsidR="00AF1B8F">
        <w:rPr>
          <w:rFonts w:ascii="Calibri" w:eastAsia="Calibri" w:hAnsi="Calibri" w:cs="Calibri"/>
        </w:rPr>
        <w:t>)</w:t>
      </w:r>
      <w:r w:rsidRPr="00787FC3">
        <w:rPr>
          <w:rFonts w:ascii="Calibri" w:eastAsia="Calibri" w:hAnsi="Calibri" w:cs="Calibri"/>
        </w:rPr>
        <w:t>.</w:t>
      </w:r>
      <w:r w:rsidR="0044550C">
        <w:rPr>
          <w:rFonts w:ascii="Calibri" w:eastAsia="Calibri" w:hAnsi="Calibri" w:cs="Calibri"/>
        </w:rPr>
        <w:t xml:space="preserve"> </w:t>
      </w:r>
      <w:r w:rsidRPr="00787FC3">
        <w:rPr>
          <w:rFonts w:ascii="Calibri" w:eastAsia="Calibri" w:hAnsi="Calibri" w:cs="Calibri"/>
        </w:rPr>
        <w:t xml:space="preserve">In addition to his work experience, David is a volunteer with Therapy Dogs International.  He has </w:t>
      </w:r>
      <w:r w:rsidR="00AF1B8F">
        <w:rPr>
          <w:rFonts w:ascii="Calibri" w:eastAsia="Calibri" w:hAnsi="Calibri" w:cs="Calibri"/>
        </w:rPr>
        <w:t>two</w:t>
      </w:r>
      <w:r w:rsidRPr="00787FC3">
        <w:rPr>
          <w:rFonts w:ascii="Calibri" w:eastAsia="Calibri" w:hAnsi="Calibri" w:cs="Calibri"/>
        </w:rPr>
        <w:t xml:space="preserve"> licensed Therapy dogs </w:t>
      </w:r>
      <w:r w:rsidR="00AF1B8F">
        <w:rPr>
          <w:rFonts w:ascii="Calibri" w:eastAsia="Calibri" w:hAnsi="Calibri" w:cs="Calibri"/>
        </w:rPr>
        <w:t>that</w:t>
      </w:r>
      <w:r w:rsidR="00AF1B8F" w:rsidRPr="00787FC3">
        <w:rPr>
          <w:rFonts w:ascii="Calibri" w:eastAsia="Calibri" w:hAnsi="Calibri" w:cs="Calibri"/>
        </w:rPr>
        <w:t xml:space="preserve"> </w:t>
      </w:r>
      <w:r w:rsidRPr="00787FC3">
        <w:rPr>
          <w:rFonts w:ascii="Calibri" w:eastAsia="Calibri" w:hAnsi="Calibri" w:cs="Calibri"/>
        </w:rPr>
        <w:t>routinely make visits to hospital</w:t>
      </w:r>
      <w:r w:rsidR="008E73FC">
        <w:rPr>
          <w:rFonts w:ascii="Calibri" w:eastAsia="Calibri" w:hAnsi="Calibri" w:cs="Calibri"/>
        </w:rPr>
        <w:t>s</w:t>
      </w:r>
      <w:r w:rsidRPr="00787FC3">
        <w:rPr>
          <w:rFonts w:ascii="Calibri" w:eastAsia="Calibri" w:hAnsi="Calibri" w:cs="Calibri"/>
        </w:rPr>
        <w:t xml:space="preserve"> and nursing homes.  </w:t>
      </w:r>
      <w:r w:rsidR="003B3C84">
        <w:rPr>
          <w:rFonts w:ascii="Calibri" w:eastAsia="Calibri" w:hAnsi="Calibri" w:cs="Calibri"/>
        </w:rPr>
        <w:br/>
      </w:r>
      <w:r w:rsidR="003B3C84">
        <w:rPr>
          <w:rFonts w:ascii="Calibri" w:eastAsia="Calibri" w:hAnsi="Calibri" w:cs="Calibri"/>
        </w:rPr>
        <w:br/>
      </w:r>
      <w:r w:rsidR="00FD49AC">
        <w:rPr>
          <w:rFonts w:ascii="Calibri" w:eastAsia="Calibri" w:hAnsi="Calibri" w:cs="Calibri"/>
        </w:rPr>
        <w:t xml:space="preserve">Tyler Newhall is the Department of Housing and Community Development </w:t>
      </w:r>
      <w:r w:rsidR="00942F36">
        <w:rPr>
          <w:rFonts w:ascii="Calibri" w:eastAsia="Calibri" w:hAnsi="Calibri" w:cs="Calibri"/>
        </w:rPr>
        <w:t xml:space="preserve">(DHCD) </w:t>
      </w:r>
      <w:r w:rsidR="00FD49AC">
        <w:rPr>
          <w:rFonts w:ascii="Calibri" w:eastAsia="Calibri" w:hAnsi="Calibri" w:cs="Calibri"/>
        </w:rPr>
        <w:t xml:space="preserve">representative on the Council. </w:t>
      </w:r>
      <w:r w:rsidR="00916BF8">
        <w:rPr>
          <w:rFonts w:ascii="Calibri" w:eastAsia="Calibri" w:hAnsi="Calibri" w:cs="Calibri"/>
        </w:rPr>
        <w:t xml:space="preserve">He is the agency’s Legislative Director and Policy Development Manager. </w:t>
      </w:r>
      <w:r w:rsidR="008560BF">
        <w:rPr>
          <w:rFonts w:ascii="Calibri" w:eastAsia="Calibri" w:hAnsi="Calibri" w:cs="Calibri"/>
        </w:rPr>
        <w:t>He fills the role previously held by</w:t>
      </w:r>
      <w:r w:rsidR="00FD49AC">
        <w:rPr>
          <w:rFonts w:ascii="Calibri" w:eastAsia="Calibri" w:hAnsi="Calibri" w:cs="Calibri"/>
        </w:rPr>
        <w:t xml:space="preserve"> Ryan Ambrose. </w:t>
      </w:r>
      <w:r w:rsidR="000E2973">
        <w:rPr>
          <w:rFonts w:ascii="Calibri" w:eastAsia="Calibri" w:hAnsi="Calibri" w:cs="Calibri"/>
        </w:rPr>
        <w:br/>
      </w:r>
    </w:p>
    <w:p w14:paraId="7D833D40" w14:textId="290CF03B" w:rsidR="00787FC3" w:rsidRPr="00787FC3" w:rsidRDefault="000E2973" w:rsidP="000E2973">
      <w:pPr>
        <w:spacing w:after="0" w:line="240" w:lineRule="auto"/>
        <w:ind w:firstLine="72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Secretary noted t</w:t>
      </w:r>
      <w:r w:rsidR="00787FC3" w:rsidRPr="00787FC3">
        <w:rPr>
          <w:rFonts w:ascii="Calibri" w:eastAsia="Calibri" w:hAnsi="Calibri" w:cs="Calibri"/>
        </w:rPr>
        <w:t>he current composition of the Council is as follows:</w:t>
      </w:r>
      <w:r w:rsidR="008560BF">
        <w:rPr>
          <w:rFonts w:ascii="Calibri" w:eastAsia="Calibri" w:hAnsi="Calibri" w:cs="Calibri"/>
        </w:rPr>
        <w:br/>
      </w:r>
    </w:p>
    <w:p w14:paraId="2ED1ACE6" w14:textId="7576D996" w:rsidR="00787FC3" w:rsidRPr="00787FC3" w:rsidRDefault="00787FC3" w:rsidP="00787FC3">
      <w:pPr>
        <w:numPr>
          <w:ilvl w:val="2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787FC3">
        <w:rPr>
          <w:rFonts w:ascii="Calibri" w:eastAsia="Calibri" w:hAnsi="Calibri" w:cs="Calibri"/>
        </w:rPr>
        <w:t>Secretary of Elder Affairs</w:t>
      </w:r>
      <w:r w:rsidR="008560BF">
        <w:rPr>
          <w:rFonts w:ascii="Calibri" w:eastAsia="Calibri" w:hAnsi="Calibri" w:cs="Calibri"/>
        </w:rPr>
        <w:t xml:space="preserve">. </w:t>
      </w:r>
    </w:p>
    <w:p w14:paraId="3CE2B5B8" w14:textId="105E8BB9" w:rsidR="00787FC3" w:rsidRPr="00787FC3" w:rsidRDefault="00787FC3" w:rsidP="00787FC3">
      <w:pPr>
        <w:numPr>
          <w:ilvl w:val="2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787FC3">
        <w:rPr>
          <w:rFonts w:ascii="Calibri" w:eastAsia="Calibri" w:hAnsi="Calibri" w:cs="Calibri"/>
        </w:rPr>
        <w:t>Donna Bucca is</w:t>
      </w:r>
      <w:r w:rsidR="008560BF">
        <w:rPr>
          <w:rFonts w:ascii="Calibri" w:eastAsia="Calibri" w:hAnsi="Calibri" w:cs="Calibri"/>
        </w:rPr>
        <w:t xml:space="preserve"> the</w:t>
      </w:r>
      <w:r w:rsidRPr="00787FC3">
        <w:rPr>
          <w:rFonts w:ascii="Calibri" w:eastAsia="Calibri" w:hAnsi="Calibri" w:cs="Calibri"/>
        </w:rPr>
        <w:t xml:space="preserve"> EOHHS designee.</w:t>
      </w:r>
    </w:p>
    <w:p w14:paraId="6062163B" w14:textId="5B685AE5" w:rsidR="00787FC3" w:rsidRPr="00787FC3" w:rsidRDefault="00787FC3" w:rsidP="00787FC3">
      <w:pPr>
        <w:numPr>
          <w:ilvl w:val="2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787FC3">
        <w:rPr>
          <w:rFonts w:ascii="Calibri" w:eastAsia="Calibri" w:hAnsi="Calibri" w:cs="Calibri"/>
        </w:rPr>
        <w:t>The Department of Housing and Community Development (DHCD) has recently appointed Tyler Newhall</w:t>
      </w:r>
      <w:r w:rsidR="008560BF">
        <w:rPr>
          <w:rFonts w:ascii="Calibri" w:eastAsia="Calibri" w:hAnsi="Calibri" w:cs="Calibri"/>
        </w:rPr>
        <w:t>.</w:t>
      </w:r>
    </w:p>
    <w:p w14:paraId="2DFBACBA" w14:textId="77777777" w:rsidR="00787FC3" w:rsidRPr="00787FC3" w:rsidRDefault="00787FC3" w:rsidP="00787FC3">
      <w:pPr>
        <w:numPr>
          <w:ilvl w:val="2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787FC3">
        <w:rPr>
          <w:rFonts w:ascii="Calibri" w:eastAsia="Calibri" w:hAnsi="Calibri" w:cs="Calibri"/>
        </w:rPr>
        <w:t>The Consumer seats are held by Kim Martone, David Santos, and Mary Jo Boynton.</w:t>
      </w:r>
    </w:p>
    <w:p w14:paraId="2B1E2680" w14:textId="476F0C83" w:rsidR="00787FC3" w:rsidRPr="00787FC3" w:rsidRDefault="00787FC3" w:rsidP="00787FC3">
      <w:pPr>
        <w:numPr>
          <w:ilvl w:val="2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787FC3">
        <w:rPr>
          <w:rFonts w:ascii="Calibri" w:eastAsia="Calibri" w:hAnsi="Calibri" w:cs="Calibri"/>
        </w:rPr>
        <w:t>The Council’s two Sponsor</w:t>
      </w:r>
      <w:r w:rsidR="008560BF">
        <w:rPr>
          <w:rFonts w:ascii="Calibri" w:eastAsia="Calibri" w:hAnsi="Calibri" w:cs="Calibri"/>
        </w:rPr>
        <w:t xml:space="preserve">s </w:t>
      </w:r>
      <w:r w:rsidRPr="00787FC3">
        <w:rPr>
          <w:rFonts w:ascii="Calibri" w:eastAsia="Calibri" w:hAnsi="Calibri" w:cs="Calibri"/>
        </w:rPr>
        <w:t>of ALR seats are held by Brian Danaher from Benchmark Senior Living, and Matt Salmon of Salmon Health and Retirement.</w:t>
      </w:r>
    </w:p>
    <w:p w14:paraId="3FEE1F7D" w14:textId="02ABC34E" w:rsidR="00F36430" w:rsidRPr="008560BF" w:rsidRDefault="00787FC3" w:rsidP="008560BF">
      <w:pPr>
        <w:numPr>
          <w:ilvl w:val="2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787FC3">
        <w:rPr>
          <w:rFonts w:ascii="Calibri" w:eastAsia="Calibri" w:hAnsi="Calibri" w:cs="Calibri"/>
        </w:rPr>
        <w:lastRenderedPageBreak/>
        <w:t>The 9</w:t>
      </w:r>
      <w:r w:rsidRPr="00787FC3">
        <w:rPr>
          <w:rFonts w:ascii="Calibri" w:eastAsia="Calibri" w:hAnsi="Calibri" w:cs="Calibri"/>
          <w:vertAlign w:val="superscript"/>
        </w:rPr>
        <w:t>th</w:t>
      </w:r>
      <w:r w:rsidRPr="00787FC3">
        <w:rPr>
          <w:rFonts w:ascii="Calibri" w:eastAsia="Calibri" w:hAnsi="Calibri" w:cs="Calibri"/>
        </w:rPr>
        <w:t xml:space="preserve"> seat on the Council</w:t>
      </w:r>
      <w:r w:rsidR="008560BF">
        <w:rPr>
          <w:rFonts w:ascii="Calibri" w:eastAsia="Calibri" w:hAnsi="Calibri" w:cs="Calibri"/>
        </w:rPr>
        <w:t xml:space="preserve"> </w:t>
      </w:r>
      <w:r w:rsidRPr="00787FC3">
        <w:rPr>
          <w:rFonts w:ascii="Calibri" w:eastAsia="Calibri" w:hAnsi="Calibri" w:cs="Calibri"/>
        </w:rPr>
        <w:t>is still open. The Governor’s office however</w:t>
      </w:r>
      <w:r w:rsidR="008560BF">
        <w:rPr>
          <w:rFonts w:ascii="Calibri" w:eastAsia="Calibri" w:hAnsi="Calibri" w:cs="Calibri"/>
        </w:rPr>
        <w:t xml:space="preserve"> has</w:t>
      </w:r>
      <w:r w:rsidRPr="00787FC3">
        <w:rPr>
          <w:rFonts w:ascii="Calibri" w:eastAsia="Calibri" w:hAnsi="Calibri" w:cs="Calibri"/>
        </w:rPr>
        <w:t xml:space="preserve"> a candidate currently in tax </w:t>
      </w:r>
      <w:r w:rsidR="008560BF">
        <w:rPr>
          <w:rFonts w:ascii="Calibri" w:eastAsia="Calibri" w:hAnsi="Calibri" w:cs="Calibri"/>
        </w:rPr>
        <w:t>and</w:t>
      </w:r>
      <w:r w:rsidRPr="00787FC3">
        <w:rPr>
          <w:rFonts w:ascii="Calibri" w:eastAsia="Calibri" w:hAnsi="Calibri" w:cs="Calibri"/>
        </w:rPr>
        <w:t xml:space="preserve"> background review.</w:t>
      </w:r>
      <w:r w:rsidR="008560BF">
        <w:rPr>
          <w:rFonts w:ascii="Calibri" w:eastAsia="Calibri" w:hAnsi="Calibri" w:cs="Calibri"/>
        </w:rPr>
        <w:t xml:space="preserve"> </w:t>
      </w:r>
      <w:r w:rsidR="00A70BA8">
        <w:br/>
      </w:r>
    </w:p>
    <w:p w14:paraId="7DA60774" w14:textId="2ED0442E" w:rsidR="00CD2618" w:rsidRDefault="00F36430" w:rsidP="00F36430">
      <w:pPr>
        <w:pStyle w:val="ListParagraph"/>
        <w:numPr>
          <w:ilvl w:val="0"/>
          <w:numId w:val="1"/>
        </w:numPr>
      </w:pPr>
      <w:r>
        <w:t>Approval of the Minutes:</w:t>
      </w:r>
      <w:r>
        <w:br/>
      </w:r>
      <w:r>
        <w:br/>
        <w:t>The minutes from the</w:t>
      </w:r>
      <w:r w:rsidR="00A70BA8">
        <w:t xml:space="preserve"> </w:t>
      </w:r>
      <w:r w:rsidR="003F2E4B">
        <w:t>December</w:t>
      </w:r>
      <w:r w:rsidR="00AC0282">
        <w:t xml:space="preserve"> 14</w:t>
      </w:r>
      <w:r w:rsidR="00AC0282" w:rsidRPr="00AC0282">
        <w:rPr>
          <w:vertAlign w:val="superscript"/>
        </w:rPr>
        <w:t>th</w:t>
      </w:r>
      <w:r w:rsidR="00AC0282">
        <w:t>, 2021</w:t>
      </w:r>
      <w:r w:rsidR="00D72ABD">
        <w:t xml:space="preserve"> </w:t>
      </w:r>
      <w:r w:rsidR="00A70BA8">
        <w:t>meeting were presented and approved</w:t>
      </w:r>
      <w:r w:rsidR="00D72ABD">
        <w:t xml:space="preserve"> by all those present with </w:t>
      </w:r>
      <w:r w:rsidR="00244E77">
        <w:t xml:space="preserve">Donna Bucca, David Santos, and Tyler Newhall abstaining. </w:t>
      </w:r>
      <w:r w:rsidR="00D72ABD">
        <w:br/>
      </w:r>
    </w:p>
    <w:p w14:paraId="6B1E8FE4" w14:textId="298F4B5B" w:rsidR="006D674F" w:rsidRDefault="00867040" w:rsidP="00B953FB">
      <w:pPr>
        <w:pStyle w:val="ListParagraph"/>
        <w:numPr>
          <w:ilvl w:val="0"/>
          <w:numId w:val="1"/>
        </w:numPr>
      </w:pPr>
      <w:r>
        <w:t xml:space="preserve">EOEA Updates: </w:t>
      </w:r>
      <w:r w:rsidR="00872452">
        <w:br/>
      </w:r>
      <w:r w:rsidR="00872452">
        <w:br/>
      </w:r>
      <w:r w:rsidR="00430FCC">
        <w:t>Secretary Chen</w:t>
      </w:r>
      <w:r w:rsidR="00AA4B18">
        <w:t xml:space="preserve"> </w:t>
      </w:r>
      <w:r w:rsidR="00604E7C">
        <w:t xml:space="preserve">noted </w:t>
      </w:r>
      <w:r w:rsidR="006713B7">
        <w:t xml:space="preserve">there are </w:t>
      </w:r>
      <w:r w:rsidR="00AF1B8F">
        <w:t xml:space="preserve">now </w:t>
      </w:r>
      <w:r w:rsidR="006713B7">
        <w:t xml:space="preserve">more tools </w:t>
      </w:r>
      <w:r w:rsidR="006B13C4">
        <w:t xml:space="preserve">to help us live with </w:t>
      </w:r>
      <w:r w:rsidR="00AF1B8F">
        <w:t>COVID-19</w:t>
      </w:r>
      <w:r w:rsidR="006B13C4">
        <w:t xml:space="preserve"> as we move from a pandemic to endemic. </w:t>
      </w:r>
      <w:r w:rsidR="007A4618">
        <w:t xml:space="preserve">The best protection is still to get vaccinated. </w:t>
      </w:r>
      <w:r w:rsidR="00152A7E">
        <w:t>EOEA</w:t>
      </w:r>
      <w:r w:rsidR="003309A6">
        <w:t xml:space="preserve"> is working to update its consolidated guidance document</w:t>
      </w:r>
      <w:r w:rsidR="00047998">
        <w:t xml:space="preserve">, which was sent out in August 2021. The new updated document will reflect changes </w:t>
      </w:r>
      <w:r w:rsidR="001A288A">
        <w:t>made by the Centers for Disease Control (CDC) and the Massachusetts Department of Public Health (DPH)</w:t>
      </w:r>
      <w:r w:rsidR="007B06B3">
        <w:t xml:space="preserve">, it should be sent </w:t>
      </w:r>
      <w:r w:rsidR="008E73FC">
        <w:t xml:space="preserve">to ALRs </w:t>
      </w:r>
      <w:r w:rsidR="007B06B3">
        <w:t>in the coming weeks.</w:t>
      </w:r>
      <w:r w:rsidR="007B06B3">
        <w:br/>
      </w:r>
      <w:r w:rsidR="007B06B3">
        <w:br/>
        <w:t xml:space="preserve">Trisha Marchetti, </w:t>
      </w:r>
      <w:r w:rsidR="00AF1B8F">
        <w:t xml:space="preserve">EOEA’s </w:t>
      </w:r>
      <w:r w:rsidR="007B06B3">
        <w:t>Director of the Assisted Living Certification program, spoke about</w:t>
      </w:r>
      <w:r w:rsidR="00FA4D6B">
        <w:t xml:space="preserve"> EOEA resuming certification visits. </w:t>
      </w:r>
      <w:r w:rsidR="00A765DF">
        <w:t xml:space="preserve">Over 200 ALRs are overdue for site visits. </w:t>
      </w:r>
      <w:r w:rsidR="0011014D">
        <w:t>EOEA is working to rebuild the certification team</w:t>
      </w:r>
      <w:r w:rsidR="00AF1B8F">
        <w:t>;</w:t>
      </w:r>
      <w:r w:rsidR="0011014D">
        <w:t xml:space="preserve"> in </w:t>
      </w:r>
      <w:r w:rsidR="003B46F5">
        <w:t>December</w:t>
      </w:r>
      <w:r w:rsidR="0011014D">
        <w:t xml:space="preserve"> 2021 Alexandra Newcomb left </w:t>
      </w:r>
      <w:r w:rsidR="003B46F5">
        <w:t xml:space="preserve">EOEA </w:t>
      </w:r>
      <w:r w:rsidR="0011014D">
        <w:t xml:space="preserve">followed by Alex Brinkert, in March 2022. </w:t>
      </w:r>
      <w:r w:rsidR="00151F26">
        <w:t>The agency is working to list those two positions</w:t>
      </w:r>
      <w:r w:rsidR="007E3608">
        <w:t>.</w:t>
      </w:r>
      <w:r w:rsidR="00151F26">
        <w:t xml:space="preserve"> </w:t>
      </w:r>
      <w:r w:rsidR="007E3608">
        <w:t xml:space="preserve">In </w:t>
      </w:r>
      <w:r w:rsidR="00151F26">
        <w:t>the meantime</w:t>
      </w:r>
      <w:r w:rsidR="007E3608">
        <w:t>,</w:t>
      </w:r>
      <w:r w:rsidR="00151F26">
        <w:t xml:space="preserve"> EOEA will be contracting </w:t>
      </w:r>
      <w:r w:rsidR="005F3B7F">
        <w:t xml:space="preserve">with </w:t>
      </w:r>
      <w:r w:rsidR="00151F26">
        <w:t xml:space="preserve">Commonwealth Medicine to have field surveyors come in for a </w:t>
      </w:r>
      <w:r w:rsidR="00317F42">
        <w:t>12-month</w:t>
      </w:r>
      <w:r w:rsidR="00151F26">
        <w:t xml:space="preserve"> period to assist with the certification visits. </w:t>
      </w:r>
      <w:r w:rsidR="00317F42">
        <w:t xml:space="preserve">The Commonwealth Medicine team will consist of two nurses and two </w:t>
      </w:r>
      <w:r w:rsidR="00EB1DC9">
        <w:t>non-clinical staff. They will</w:t>
      </w:r>
      <w:r w:rsidR="00174785">
        <w:t xml:space="preserve"> be</w:t>
      </w:r>
      <w:r w:rsidR="00EB1DC9">
        <w:t xml:space="preserve"> arriving at EOEA in the coming weeks for training, which will cover EOEA’s regulations and general procedures for site visits. </w:t>
      </w:r>
      <w:r w:rsidR="00C16A9C">
        <w:br/>
      </w:r>
      <w:r w:rsidR="00C16A9C">
        <w:br/>
        <w:t>Matt Salmon asked about rollout</w:t>
      </w:r>
      <w:r w:rsidR="005C0906">
        <w:t xml:space="preserve"> of the training to the Commonwealth Medicine staff</w:t>
      </w:r>
      <w:r w:rsidR="009305F8">
        <w:t xml:space="preserve"> and whether the</w:t>
      </w:r>
      <w:r w:rsidR="00DB742C">
        <w:t>y</w:t>
      </w:r>
      <w:r w:rsidR="009305F8">
        <w:t xml:space="preserve"> will </w:t>
      </w:r>
      <w:r w:rsidR="00DB742C">
        <w:t xml:space="preserve">do </w:t>
      </w:r>
      <w:r w:rsidR="009305F8">
        <w:t>a trial run</w:t>
      </w:r>
      <w:r w:rsidR="005C0906">
        <w:t xml:space="preserve">. Trisha </w:t>
      </w:r>
      <w:r w:rsidR="00DB742C">
        <w:t xml:space="preserve">indicated </w:t>
      </w:r>
      <w:r w:rsidR="005C0906">
        <w:t>t</w:t>
      </w:r>
      <w:r w:rsidR="00B47460">
        <w:t xml:space="preserve">hat </w:t>
      </w:r>
      <w:r w:rsidR="00DB742C">
        <w:t>training</w:t>
      </w:r>
      <w:r w:rsidR="00B47460">
        <w:t xml:space="preserve"> </w:t>
      </w:r>
      <w:r w:rsidR="00DB742C">
        <w:t>w</w:t>
      </w:r>
      <w:r w:rsidR="00B47460">
        <w:t xml:space="preserve">ould be done in-house and </w:t>
      </w:r>
      <w:r w:rsidR="00155C74">
        <w:t xml:space="preserve">that they would not be sent out into the field until they are ready. She did not think a trial run would be needed. </w:t>
      </w:r>
      <w:r w:rsidR="00CC4EF6">
        <w:t xml:space="preserve">She noted that Tom Thompson has experience in the field and will be assisting with the trainings. </w:t>
      </w:r>
      <w:r w:rsidR="008D0256">
        <w:t>The Secretary added that Trisha has onboarded multiple people in her time at EOEA and has the utmost confidence in her to prepare the</w:t>
      </w:r>
      <w:r w:rsidR="00625150">
        <w:t>se new team members.</w:t>
      </w:r>
      <w:r w:rsidR="00625150">
        <w:br/>
      </w:r>
    </w:p>
    <w:p w14:paraId="34331541" w14:textId="794AA411" w:rsidR="00816BB4" w:rsidRDefault="008E39CD" w:rsidP="00630A78">
      <w:pPr>
        <w:pStyle w:val="ListParagraph"/>
        <w:numPr>
          <w:ilvl w:val="0"/>
          <w:numId w:val="1"/>
        </w:numPr>
      </w:pPr>
      <w:r>
        <w:t>Industry Updates:</w:t>
      </w:r>
      <w:r>
        <w:br/>
      </w:r>
      <w:r>
        <w:br/>
        <w:t>Brian D</w:t>
      </w:r>
      <w:r w:rsidR="006D7CA8">
        <w:t xml:space="preserve">anaher </w:t>
      </w:r>
      <w:r w:rsidR="00113640">
        <w:t xml:space="preserve">said that Benchmark has a new residence being constructed in Massachusetts, this speaks to the strong </w:t>
      </w:r>
      <w:r w:rsidR="00C56E6A">
        <w:t>market that there is in the state.</w:t>
      </w:r>
      <w:r w:rsidR="00EC322A">
        <w:t xml:space="preserve"> He said that Benchmark looks forward to cooperating as site visits get back underway.</w:t>
      </w:r>
      <w:r w:rsidR="00FC1484">
        <w:t xml:space="preserve"> </w:t>
      </w:r>
      <w:r w:rsidR="00FC1484">
        <w:br/>
      </w:r>
      <w:r w:rsidR="00FC1484">
        <w:br/>
        <w:t xml:space="preserve">Matt Salmon </w:t>
      </w:r>
      <w:r w:rsidR="00D419BB">
        <w:t xml:space="preserve">mentioned that </w:t>
      </w:r>
      <w:r w:rsidR="00632156">
        <w:t xml:space="preserve">staff are fatigued between </w:t>
      </w:r>
      <w:r w:rsidR="00580DF5">
        <w:t xml:space="preserve">turnover and changing guidance, he noted that conversations around staff getting the booster shot have been difficult. </w:t>
      </w:r>
      <w:r w:rsidR="00A20D73">
        <w:t xml:space="preserve">The more lead time the industry has before guidance needs to be implemented, the better it is. </w:t>
      </w:r>
      <w:r w:rsidR="0079555E">
        <w:br/>
      </w:r>
      <w:r w:rsidR="0079555E">
        <w:br/>
        <w:t xml:space="preserve">The Secretary said the state is tracking recommendations that are being made to the Food and </w:t>
      </w:r>
      <w:r w:rsidR="0079555E">
        <w:lastRenderedPageBreak/>
        <w:t>Drug Administration (FDA)</w:t>
      </w:r>
      <w:r w:rsidR="00D66492">
        <w:t xml:space="preserve"> and the CDC. </w:t>
      </w:r>
      <w:r w:rsidR="004525FD">
        <w:t xml:space="preserve">EOEA will act as quickly </w:t>
      </w:r>
      <w:r w:rsidR="00DB742C">
        <w:t xml:space="preserve">as </w:t>
      </w:r>
      <w:r w:rsidR="007E3608">
        <w:t xml:space="preserve">possible </w:t>
      </w:r>
      <w:r w:rsidR="00DB742C">
        <w:t>once</w:t>
      </w:r>
      <w:r w:rsidR="004525FD">
        <w:t xml:space="preserve"> the information becomes available. </w:t>
      </w:r>
      <w:r w:rsidR="004525FD">
        <w:br/>
      </w:r>
      <w:r w:rsidR="004525FD">
        <w:br/>
        <w:t xml:space="preserve">Elissa Sherman, President of LeadingAge Massachusetts, </w:t>
      </w:r>
      <w:r w:rsidR="00860467">
        <w:t xml:space="preserve">said the organization held its first in-person conference in two years. 175 people </w:t>
      </w:r>
      <w:r w:rsidR="002958B4">
        <w:t>were in attendance</w:t>
      </w:r>
      <w:r w:rsidR="007E3608">
        <w:t>.</w:t>
      </w:r>
      <w:r w:rsidR="002958B4">
        <w:t xml:space="preserve"> </w:t>
      </w:r>
      <w:r w:rsidR="007E3608">
        <w:t xml:space="preserve">There </w:t>
      </w:r>
      <w:r w:rsidR="002958B4">
        <w:t>was a sense of joy among attendees</w:t>
      </w:r>
      <w:r w:rsidR="000A2B38">
        <w:t xml:space="preserve"> to connect and be together in-person.</w:t>
      </w:r>
      <w:r w:rsidR="000A2B38">
        <w:br/>
      </w:r>
      <w:r w:rsidR="000A2B38">
        <w:br/>
        <w:t xml:space="preserve">Brian Doherty, President &amp; CEO of Mass-ALA, </w:t>
      </w:r>
      <w:r w:rsidR="004E5ED8">
        <w:t xml:space="preserve">thanked Trisha for always being a resource to the industry whenever questions arise. </w:t>
      </w:r>
      <w:r w:rsidR="004C1E4C">
        <w:t>Brian asked about the continuation of medical services in ALRs</w:t>
      </w:r>
      <w:r w:rsidR="00F53FC9">
        <w:t xml:space="preserve"> being extended into July. He thanked the Governor for making apprenticeships a priority in the administration’s last year in office. </w:t>
      </w:r>
      <w:r w:rsidR="007E3608">
        <w:t>Brian said b</w:t>
      </w:r>
      <w:r w:rsidR="00F1664A">
        <w:t xml:space="preserve">uilding career ladders is important and will help to retain staff. </w:t>
      </w:r>
      <w:r w:rsidR="00651DD8">
        <w:t>Recently</w:t>
      </w:r>
      <w:r w:rsidR="00A64DE2">
        <w:t xml:space="preserve">, </w:t>
      </w:r>
      <w:r w:rsidR="00651DD8">
        <w:t xml:space="preserve">Argentum </w:t>
      </w:r>
      <w:r w:rsidR="00E32EB5">
        <w:t xml:space="preserve">also </w:t>
      </w:r>
      <w:r w:rsidR="00651DD8">
        <w:t>took advantage of an apprenticeship grant from the U.S. Department of Labor</w:t>
      </w:r>
      <w:r w:rsidR="00E32EB5">
        <w:t xml:space="preserve">. </w:t>
      </w:r>
      <w:r w:rsidR="0057468C">
        <w:t xml:space="preserve">Brian added that Mass-ALA met with Congresswoman Lori Trahan </w:t>
      </w:r>
      <w:r w:rsidR="00C854AE">
        <w:t>(Massachusetts 3</w:t>
      </w:r>
      <w:r w:rsidR="00C854AE" w:rsidRPr="00C854AE">
        <w:rPr>
          <w:vertAlign w:val="superscript"/>
        </w:rPr>
        <w:t>rd</w:t>
      </w:r>
      <w:r w:rsidR="00C854AE">
        <w:t xml:space="preserve"> Congressional District), about </w:t>
      </w:r>
      <w:r w:rsidR="0044454A">
        <w:t>a piece of legislation she is sponsoring called the</w:t>
      </w:r>
      <w:r w:rsidR="00C854AE">
        <w:t xml:space="preserve"> Senior Ac</w:t>
      </w:r>
      <w:r w:rsidR="0044454A">
        <w:t>t. If passed</w:t>
      </w:r>
      <w:r w:rsidR="007E3608">
        <w:t>,</w:t>
      </w:r>
      <w:r w:rsidR="0044454A">
        <w:t xml:space="preserve"> it would send funds to assisted living providers</w:t>
      </w:r>
      <w:r w:rsidR="007E3608">
        <w:t xml:space="preserve"> to</w:t>
      </w:r>
      <w:r w:rsidR="0062013B">
        <w:t xml:space="preserve"> help with maintaining the assisted living workforce. </w:t>
      </w:r>
      <w:r w:rsidR="00C535E6">
        <w:br/>
      </w:r>
      <w:r w:rsidR="00C535E6">
        <w:br/>
        <w:t xml:space="preserve">Secretary Chen mentioned ALRs are </w:t>
      </w:r>
      <w:r w:rsidR="00252C87">
        <w:t>not required to have certified nursing aides</w:t>
      </w:r>
      <w:r w:rsidR="009C458B">
        <w:t>. The industry can hire home</w:t>
      </w:r>
      <w:r w:rsidR="008A3BFC">
        <w:t xml:space="preserve"> </w:t>
      </w:r>
      <w:r w:rsidR="009C458B">
        <w:t xml:space="preserve">care aides. She mentioned that </w:t>
      </w:r>
      <w:r w:rsidR="00DC7607">
        <w:t xml:space="preserve">the state has the first two modules of the PHCAST training available </w:t>
      </w:r>
      <w:hyperlink r:id="rId8" w:history="1">
        <w:r w:rsidR="00DC7607" w:rsidRPr="008A3BFC">
          <w:rPr>
            <w:rStyle w:val="Hyperlink"/>
          </w:rPr>
          <w:t>online</w:t>
        </w:r>
      </w:hyperlink>
      <w:r w:rsidR="008A3BFC">
        <w:t xml:space="preserve">. </w:t>
      </w:r>
      <w:r w:rsidR="00A87DEC">
        <w:t>Th</w:t>
      </w:r>
      <w:r w:rsidR="004F3BB4">
        <w:t xml:space="preserve">e industry can broaden its hiring pool by using this training. </w:t>
      </w:r>
      <w:r w:rsidR="001558CC">
        <w:t xml:space="preserve">The Secretary recently had the </w:t>
      </w:r>
      <w:r w:rsidR="00C145C5">
        <w:t>privilege of presenting certificates of completion to several high school seniors in Springfield,</w:t>
      </w:r>
      <w:r w:rsidR="00780991">
        <w:t xml:space="preserve"> who will use their </w:t>
      </w:r>
      <w:r w:rsidR="0056224E">
        <w:t>newfound</w:t>
      </w:r>
      <w:r w:rsidR="00780991">
        <w:t xml:space="preserve"> knowledge to work </w:t>
      </w:r>
      <w:r w:rsidR="00BF66A6">
        <w:t xml:space="preserve">summer jobs. </w:t>
      </w:r>
      <w:r w:rsidR="0056224E">
        <w:t xml:space="preserve">She recommended the industry also form relationships with vocational schools as a source of staff. </w:t>
      </w:r>
      <w:r w:rsidR="002770FB">
        <w:br/>
      </w:r>
    </w:p>
    <w:p w14:paraId="1BEFC9D4" w14:textId="18F284D9" w:rsidR="004D7672" w:rsidRDefault="002770FB" w:rsidP="00630A78">
      <w:pPr>
        <w:pStyle w:val="ListParagraph"/>
        <w:numPr>
          <w:ilvl w:val="0"/>
          <w:numId w:val="1"/>
        </w:numPr>
      </w:pPr>
      <w:r>
        <w:t>Updates from Consumer Members:</w:t>
      </w:r>
      <w:r>
        <w:br/>
      </w:r>
      <w:r>
        <w:br/>
      </w:r>
      <w:r w:rsidR="00A233D7">
        <w:t>Kim Martone noted</w:t>
      </w:r>
      <w:r w:rsidR="004C1E4C">
        <w:t xml:space="preserve"> </w:t>
      </w:r>
      <w:r w:rsidR="008B2B67">
        <w:t xml:space="preserve">that in-person activities are beginning again, </w:t>
      </w:r>
      <w:r w:rsidR="007E3608">
        <w:t>which has been</w:t>
      </w:r>
      <w:r w:rsidR="008B2B67">
        <w:t xml:space="preserve"> good for the mental state of </w:t>
      </w:r>
      <w:r w:rsidR="003B2961">
        <w:t xml:space="preserve">the residents. </w:t>
      </w:r>
      <w:r w:rsidR="007E3608">
        <w:t>She added s</w:t>
      </w:r>
      <w:r w:rsidR="00324709">
        <w:t xml:space="preserve">ite visits resuming is a positive step, it will reassure residents and </w:t>
      </w:r>
      <w:r w:rsidR="002F1AA4">
        <w:t xml:space="preserve">families. Mary Jo Boynton observed that there is a higher level of joy </w:t>
      </w:r>
      <w:r w:rsidR="00F53BB1">
        <w:t xml:space="preserve">when residents interact with visitors. </w:t>
      </w:r>
      <w:r w:rsidR="00A17E02">
        <w:t>David Santos echoed that morale among staff is higher</w:t>
      </w:r>
      <w:r w:rsidR="007E3608">
        <w:t>.</w:t>
      </w:r>
      <w:r w:rsidR="00A17E02">
        <w:t xml:space="preserve"> </w:t>
      </w:r>
      <w:r w:rsidR="007E3608">
        <w:t>H</w:t>
      </w:r>
      <w:r w:rsidR="00A17E02">
        <w:t xml:space="preserve">e </w:t>
      </w:r>
      <w:r w:rsidR="007E3608">
        <w:t xml:space="preserve">also </w:t>
      </w:r>
      <w:r w:rsidR="00A17E02">
        <w:t xml:space="preserve">recognized the challenges the industry has endured the past two years. </w:t>
      </w:r>
      <w:r w:rsidR="00F53BB1">
        <w:br/>
      </w:r>
    </w:p>
    <w:p w14:paraId="4A9C96F9" w14:textId="1EA29094" w:rsidR="00DD67E3" w:rsidRDefault="003F720E" w:rsidP="00630A78">
      <w:pPr>
        <w:pStyle w:val="ListParagraph"/>
        <w:numPr>
          <w:ilvl w:val="0"/>
          <w:numId w:val="1"/>
        </w:numPr>
      </w:pPr>
      <w:r>
        <w:t xml:space="preserve">Comments from Visitors: </w:t>
      </w:r>
      <w:r>
        <w:br/>
      </w:r>
      <w:r>
        <w:br/>
      </w:r>
      <w:r w:rsidR="00382133">
        <w:t>Gerry Miller expressed concern</w:t>
      </w:r>
      <w:r w:rsidR="00A04967">
        <w:t xml:space="preserve"> about</w:t>
      </w:r>
      <w:r w:rsidR="00382133">
        <w:t xml:space="preserve"> the appointments process </w:t>
      </w:r>
      <w:r w:rsidR="00A04967">
        <w:t xml:space="preserve">for the </w:t>
      </w:r>
      <w:r w:rsidR="004F5C1F">
        <w:t xml:space="preserve">Council. He noted he applied almost a year ago to fill one of the vacancies. </w:t>
      </w:r>
      <w:r w:rsidR="001A02CD">
        <w:t>He added there was a typo on the meeting posting and therefore joined late</w:t>
      </w:r>
      <w:r w:rsidR="007E3608">
        <w:t>;</w:t>
      </w:r>
      <w:r w:rsidR="001A02CD">
        <w:t xml:space="preserve"> he found the correct link to join in the a</w:t>
      </w:r>
      <w:r w:rsidR="007C5800">
        <w:t xml:space="preserve">genda which was also posted. </w:t>
      </w:r>
      <w:r w:rsidR="0020199F">
        <w:t xml:space="preserve">He also thanked EOEA and the Council </w:t>
      </w:r>
      <w:r w:rsidR="00DD39C0">
        <w:t>for the work they have done during the COVID</w:t>
      </w:r>
      <w:r w:rsidR="007E3608">
        <w:t>-19</w:t>
      </w:r>
      <w:r w:rsidR="00DD39C0">
        <w:t xml:space="preserve"> pandemic. </w:t>
      </w:r>
      <w:r w:rsidR="008D6DC8">
        <w:br/>
      </w:r>
    </w:p>
    <w:p w14:paraId="7689DABD" w14:textId="1CEF5660" w:rsidR="006D5F23" w:rsidRDefault="00DD67E3" w:rsidP="00DD67E3">
      <w:pPr>
        <w:pStyle w:val="ListParagraph"/>
        <w:numPr>
          <w:ilvl w:val="0"/>
          <w:numId w:val="1"/>
        </w:numPr>
      </w:pPr>
      <w:r>
        <w:t>Other items for discussion:</w:t>
      </w:r>
      <w:r>
        <w:br/>
      </w:r>
      <w:r>
        <w:br/>
      </w:r>
      <w:r w:rsidR="00A92906">
        <w:t xml:space="preserve">None. </w:t>
      </w:r>
      <w:r w:rsidR="006D5F23">
        <w:br/>
      </w:r>
    </w:p>
    <w:p w14:paraId="2E02ED8D" w14:textId="67824917" w:rsidR="00F05DDE" w:rsidRDefault="006D5F23" w:rsidP="00DD67E3">
      <w:pPr>
        <w:pStyle w:val="ListParagraph"/>
        <w:numPr>
          <w:ilvl w:val="0"/>
          <w:numId w:val="1"/>
        </w:numPr>
      </w:pPr>
      <w:r>
        <w:lastRenderedPageBreak/>
        <w:t>Adjournment:</w:t>
      </w:r>
      <w:r w:rsidR="00F63CCA">
        <w:br/>
      </w:r>
      <w:r>
        <w:br/>
        <w:t>The meeting adjourned at 1</w:t>
      </w:r>
      <w:r w:rsidR="007B5CF5">
        <w:t>0</w:t>
      </w:r>
      <w:r>
        <w:t>:</w:t>
      </w:r>
      <w:r w:rsidR="00B525C5">
        <w:t>3</w:t>
      </w:r>
      <w:r w:rsidR="00DB40E8">
        <w:t>7</w:t>
      </w:r>
      <w:r w:rsidR="00BE2E97">
        <w:t xml:space="preserve"> </w:t>
      </w:r>
      <w:r w:rsidR="007E3608">
        <w:t>AM</w:t>
      </w:r>
      <w:r w:rsidR="00BE2E97">
        <w:t xml:space="preserve">. </w:t>
      </w:r>
      <w:r w:rsidR="002C656D">
        <w:t>The next meeting will be held Tuesday,</w:t>
      </w:r>
      <w:r w:rsidR="00DE3005">
        <w:t xml:space="preserve"> </w:t>
      </w:r>
      <w:r w:rsidR="00E86400">
        <w:t>June 28</w:t>
      </w:r>
      <w:r w:rsidR="00E86400" w:rsidRPr="00E86400">
        <w:rPr>
          <w:vertAlign w:val="superscript"/>
        </w:rPr>
        <w:t>th</w:t>
      </w:r>
      <w:r w:rsidR="00E86400">
        <w:t xml:space="preserve">, </w:t>
      </w:r>
      <w:proofErr w:type="gramStart"/>
      <w:r w:rsidR="008007B7">
        <w:t>2022</w:t>
      </w:r>
      <w:proofErr w:type="gramEnd"/>
      <w:r w:rsidR="008007B7">
        <w:t xml:space="preserve"> at 10:00 </w:t>
      </w:r>
      <w:r w:rsidR="007E3608">
        <w:t>AM</w:t>
      </w:r>
      <w:r w:rsidR="008007B7">
        <w:t xml:space="preserve">. </w:t>
      </w:r>
    </w:p>
    <w:sectPr w:rsidR="00F05DD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69D45" w14:textId="77777777" w:rsidR="00971FC1" w:rsidRDefault="00971FC1" w:rsidP="00CD2618">
      <w:pPr>
        <w:spacing w:after="0" w:line="240" w:lineRule="auto"/>
      </w:pPr>
      <w:r>
        <w:separator/>
      </w:r>
    </w:p>
  </w:endnote>
  <w:endnote w:type="continuationSeparator" w:id="0">
    <w:p w14:paraId="0BAAEAAF" w14:textId="77777777" w:rsidR="00971FC1" w:rsidRDefault="00971FC1" w:rsidP="00CD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DBDB1" w14:textId="77777777" w:rsidR="00971FC1" w:rsidRDefault="00971FC1" w:rsidP="00CD2618">
      <w:pPr>
        <w:spacing w:after="0" w:line="240" w:lineRule="auto"/>
      </w:pPr>
      <w:r>
        <w:separator/>
      </w:r>
    </w:p>
  </w:footnote>
  <w:footnote w:type="continuationSeparator" w:id="0">
    <w:p w14:paraId="47D524DF" w14:textId="77777777" w:rsidR="00971FC1" w:rsidRDefault="00971FC1" w:rsidP="00CD2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571AB" w14:textId="7B4C215F" w:rsidR="00336769" w:rsidRDefault="00336769" w:rsidP="00CD261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DD7512"/>
    <w:multiLevelType w:val="hybridMultilevel"/>
    <w:tmpl w:val="14685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9331E"/>
    <w:multiLevelType w:val="hybridMultilevel"/>
    <w:tmpl w:val="20AE1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148024">
    <w:abstractNumId w:val="0"/>
  </w:num>
  <w:num w:numId="2" w16cid:durableId="343440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18"/>
    <w:rsid w:val="00002778"/>
    <w:rsid w:val="000148F7"/>
    <w:rsid w:val="00023286"/>
    <w:rsid w:val="00027CBD"/>
    <w:rsid w:val="000355B1"/>
    <w:rsid w:val="000402F2"/>
    <w:rsid w:val="000421FD"/>
    <w:rsid w:val="00047998"/>
    <w:rsid w:val="000559F6"/>
    <w:rsid w:val="0006331C"/>
    <w:rsid w:val="00066DAA"/>
    <w:rsid w:val="00067B47"/>
    <w:rsid w:val="0008202C"/>
    <w:rsid w:val="0009056C"/>
    <w:rsid w:val="000A0996"/>
    <w:rsid w:val="000A2B38"/>
    <w:rsid w:val="000A7506"/>
    <w:rsid w:val="000C22AB"/>
    <w:rsid w:val="000D3336"/>
    <w:rsid w:val="000E2973"/>
    <w:rsid w:val="000E3ABB"/>
    <w:rsid w:val="000E74BC"/>
    <w:rsid w:val="000F420C"/>
    <w:rsid w:val="000F4D3F"/>
    <w:rsid w:val="000F5210"/>
    <w:rsid w:val="000F6DD2"/>
    <w:rsid w:val="000F7F90"/>
    <w:rsid w:val="00100C47"/>
    <w:rsid w:val="00104AF5"/>
    <w:rsid w:val="0011014D"/>
    <w:rsid w:val="00113640"/>
    <w:rsid w:val="0011461B"/>
    <w:rsid w:val="00120B15"/>
    <w:rsid w:val="00121221"/>
    <w:rsid w:val="001213FB"/>
    <w:rsid w:val="00145E76"/>
    <w:rsid w:val="00151F26"/>
    <w:rsid w:val="00152A7E"/>
    <w:rsid w:val="001558CC"/>
    <w:rsid w:val="00155A8A"/>
    <w:rsid w:val="00155C74"/>
    <w:rsid w:val="001563F3"/>
    <w:rsid w:val="00164FCC"/>
    <w:rsid w:val="00166A5A"/>
    <w:rsid w:val="001732ED"/>
    <w:rsid w:val="00174785"/>
    <w:rsid w:val="0018451E"/>
    <w:rsid w:val="00186936"/>
    <w:rsid w:val="001916AD"/>
    <w:rsid w:val="00192AA0"/>
    <w:rsid w:val="001963ED"/>
    <w:rsid w:val="00196DD0"/>
    <w:rsid w:val="001A02CD"/>
    <w:rsid w:val="001A0E70"/>
    <w:rsid w:val="001A288A"/>
    <w:rsid w:val="001A4C6E"/>
    <w:rsid w:val="001B053D"/>
    <w:rsid w:val="001C3C1D"/>
    <w:rsid w:val="001C6A55"/>
    <w:rsid w:val="001D1B73"/>
    <w:rsid w:val="001D35C5"/>
    <w:rsid w:val="001D5D97"/>
    <w:rsid w:val="001D7CB2"/>
    <w:rsid w:val="001E1FBA"/>
    <w:rsid w:val="001F2B06"/>
    <w:rsid w:val="001F3070"/>
    <w:rsid w:val="0020199F"/>
    <w:rsid w:val="002064F5"/>
    <w:rsid w:val="00216CD3"/>
    <w:rsid w:val="0022661A"/>
    <w:rsid w:val="00227D43"/>
    <w:rsid w:val="00231E14"/>
    <w:rsid w:val="00244E77"/>
    <w:rsid w:val="00252C87"/>
    <w:rsid w:val="00276C7E"/>
    <w:rsid w:val="002770FB"/>
    <w:rsid w:val="00277229"/>
    <w:rsid w:val="002773FA"/>
    <w:rsid w:val="002958B4"/>
    <w:rsid w:val="0029721B"/>
    <w:rsid w:val="002A03FC"/>
    <w:rsid w:val="002A2187"/>
    <w:rsid w:val="002A396D"/>
    <w:rsid w:val="002A4C3A"/>
    <w:rsid w:val="002A5528"/>
    <w:rsid w:val="002B0637"/>
    <w:rsid w:val="002B38FD"/>
    <w:rsid w:val="002B3ABB"/>
    <w:rsid w:val="002C260C"/>
    <w:rsid w:val="002C5EFB"/>
    <w:rsid w:val="002C656D"/>
    <w:rsid w:val="002D2688"/>
    <w:rsid w:val="002E718F"/>
    <w:rsid w:val="002F1AA4"/>
    <w:rsid w:val="002F2830"/>
    <w:rsid w:val="002F6CFF"/>
    <w:rsid w:val="003017F1"/>
    <w:rsid w:val="00302457"/>
    <w:rsid w:val="003034A3"/>
    <w:rsid w:val="00306E8B"/>
    <w:rsid w:val="0031231B"/>
    <w:rsid w:val="00317F42"/>
    <w:rsid w:val="00324709"/>
    <w:rsid w:val="00327870"/>
    <w:rsid w:val="003309A6"/>
    <w:rsid w:val="003344BE"/>
    <w:rsid w:val="00336769"/>
    <w:rsid w:val="00346825"/>
    <w:rsid w:val="00361E3F"/>
    <w:rsid w:val="00382133"/>
    <w:rsid w:val="00386CCA"/>
    <w:rsid w:val="00392797"/>
    <w:rsid w:val="0039591C"/>
    <w:rsid w:val="003A5A3A"/>
    <w:rsid w:val="003B1D3B"/>
    <w:rsid w:val="003B2961"/>
    <w:rsid w:val="003B3115"/>
    <w:rsid w:val="003B3C84"/>
    <w:rsid w:val="003B46F5"/>
    <w:rsid w:val="003D5A5B"/>
    <w:rsid w:val="003E4030"/>
    <w:rsid w:val="003F0941"/>
    <w:rsid w:val="003F2E4B"/>
    <w:rsid w:val="003F4A6B"/>
    <w:rsid w:val="003F5989"/>
    <w:rsid w:val="003F720E"/>
    <w:rsid w:val="00405F56"/>
    <w:rsid w:val="00407299"/>
    <w:rsid w:val="00407FBF"/>
    <w:rsid w:val="0042063E"/>
    <w:rsid w:val="00430FCC"/>
    <w:rsid w:val="00437ED0"/>
    <w:rsid w:val="004432C6"/>
    <w:rsid w:val="0044454A"/>
    <w:rsid w:val="0044550C"/>
    <w:rsid w:val="00447634"/>
    <w:rsid w:val="004508C9"/>
    <w:rsid w:val="00451029"/>
    <w:rsid w:val="004525FD"/>
    <w:rsid w:val="0045755E"/>
    <w:rsid w:val="00460E79"/>
    <w:rsid w:val="00463FC6"/>
    <w:rsid w:val="00467879"/>
    <w:rsid w:val="00476584"/>
    <w:rsid w:val="00486F3F"/>
    <w:rsid w:val="00497C93"/>
    <w:rsid w:val="004B6587"/>
    <w:rsid w:val="004C1E4C"/>
    <w:rsid w:val="004C78BB"/>
    <w:rsid w:val="004D72E0"/>
    <w:rsid w:val="004D7672"/>
    <w:rsid w:val="004D7B55"/>
    <w:rsid w:val="004E51A3"/>
    <w:rsid w:val="004E5ED8"/>
    <w:rsid w:val="004E72E1"/>
    <w:rsid w:val="004F0D30"/>
    <w:rsid w:val="004F3BB4"/>
    <w:rsid w:val="004F4140"/>
    <w:rsid w:val="004F5C1F"/>
    <w:rsid w:val="004F64C6"/>
    <w:rsid w:val="00513521"/>
    <w:rsid w:val="005221F9"/>
    <w:rsid w:val="00532F91"/>
    <w:rsid w:val="00534612"/>
    <w:rsid w:val="005405AB"/>
    <w:rsid w:val="00544C48"/>
    <w:rsid w:val="00551129"/>
    <w:rsid w:val="0056224E"/>
    <w:rsid w:val="00572350"/>
    <w:rsid w:val="005730CE"/>
    <w:rsid w:val="0057468C"/>
    <w:rsid w:val="00577DD0"/>
    <w:rsid w:val="00580DF5"/>
    <w:rsid w:val="00585DD1"/>
    <w:rsid w:val="00585F2C"/>
    <w:rsid w:val="0059707A"/>
    <w:rsid w:val="0059788E"/>
    <w:rsid w:val="005A1A22"/>
    <w:rsid w:val="005A2C01"/>
    <w:rsid w:val="005B1864"/>
    <w:rsid w:val="005C0906"/>
    <w:rsid w:val="005C0C3F"/>
    <w:rsid w:val="005E15E7"/>
    <w:rsid w:val="005F3B7F"/>
    <w:rsid w:val="005F5E8D"/>
    <w:rsid w:val="00602679"/>
    <w:rsid w:val="00604E7C"/>
    <w:rsid w:val="006066E4"/>
    <w:rsid w:val="00614807"/>
    <w:rsid w:val="0062013B"/>
    <w:rsid w:val="00625150"/>
    <w:rsid w:val="00626F40"/>
    <w:rsid w:val="00630338"/>
    <w:rsid w:val="00630970"/>
    <w:rsid w:val="00630A78"/>
    <w:rsid w:val="00631CD3"/>
    <w:rsid w:val="00632156"/>
    <w:rsid w:val="00637C82"/>
    <w:rsid w:val="00641E6A"/>
    <w:rsid w:val="006420B1"/>
    <w:rsid w:val="0064259D"/>
    <w:rsid w:val="00647B52"/>
    <w:rsid w:val="00651DD8"/>
    <w:rsid w:val="00654251"/>
    <w:rsid w:val="00655506"/>
    <w:rsid w:val="006713B7"/>
    <w:rsid w:val="006819DA"/>
    <w:rsid w:val="0068659D"/>
    <w:rsid w:val="006A2E33"/>
    <w:rsid w:val="006B13C4"/>
    <w:rsid w:val="006B2F74"/>
    <w:rsid w:val="006C1F84"/>
    <w:rsid w:val="006C241F"/>
    <w:rsid w:val="006C7ED4"/>
    <w:rsid w:val="006D00D2"/>
    <w:rsid w:val="006D4B31"/>
    <w:rsid w:val="006D5093"/>
    <w:rsid w:val="006D5F23"/>
    <w:rsid w:val="006D674F"/>
    <w:rsid w:val="006D6AB7"/>
    <w:rsid w:val="006D7CA8"/>
    <w:rsid w:val="006F2103"/>
    <w:rsid w:val="00706750"/>
    <w:rsid w:val="0071048D"/>
    <w:rsid w:val="0071466A"/>
    <w:rsid w:val="00723BE1"/>
    <w:rsid w:val="007360B4"/>
    <w:rsid w:val="007500D9"/>
    <w:rsid w:val="00753293"/>
    <w:rsid w:val="007602C9"/>
    <w:rsid w:val="0076109C"/>
    <w:rsid w:val="0076422C"/>
    <w:rsid w:val="00765C30"/>
    <w:rsid w:val="00771195"/>
    <w:rsid w:val="007729AE"/>
    <w:rsid w:val="00776F48"/>
    <w:rsid w:val="00780991"/>
    <w:rsid w:val="00782277"/>
    <w:rsid w:val="00785920"/>
    <w:rsid w:val="00787FC3"/>
    <w:rsid w:val="00794E59"/>
    <w:rsid w:val="0079555E"/>
    <w:rsid w:val="00795A0C"/>
    <w:rsid w:val="007976E8"/>
    <w:rsid w:val="007A1FD0"/>
    <w:rsid w:val="007A4618"/>
    <w:rsid w:val="007A7215"/>
    <w:rsid w:val="007B06B3"/>
    <w:rsid w:val="007B4538"/>
    <w:rsid w:val="007B5CF5"/>
    <w:rsid w:val="007B7B6D"/>
    <w:rsid w:val="007C1954"/>
    <w:rsid w:val="007C5800"/>
    <w:rsid w:val="007D07FE"/>
    <w:rsid w:val="007D0860"/>
    <w:rsid w:val="007D0932"/>
    <w:rsid w:val="007D0EC5"/>
    <w:rsid w:val="007E3608"/>
    <w:rsid w:val="007E37B2"/>
    <w:rsid w:val="007F0539"/>
    <w:rsid w:val="007F3E32"/>
    <w:rsid w:val="007F4730"/>
    <w:rsid w:val="007F58B7"/>
    <w:rsid w:val="007F5C9E"/>
    <w:rsid w:val="008007B7"/>
    <w:rsid w:val="0081619B"/>
    <w:rsid w:val="00816BB4"/>
    <w:rsid w:val="008220F3"/>
    <w:rsid w:val="00827A83"/>
    <w:rsid w:val="00834B8C"/>
    <w:rsid w:val="00837B18"/>
    <w:rsid w:val="008560BF"/>
    <w:rsid w:val="00860467"/>
    <w:rsid w:val="00860989"/>
    <w:rsid w:val="0086146F"/>
    <w:rsid w:val="00867040"/>
    <w:rsid w:val="00870CFD"/>
    <w:rsid w:val="00872452"/>
    <w:rsid w:val="00873119"/>
    <w:rsid w:val="00882269"/>
    <w:rsid w:val="00892DAE"/>
    <w:rsid w:val="008A3BFC"/>
    <w:rsid w:val="008A77E6"/>
    <w:rsid w:val="008B2B67"/>
    <w:rsid w:val="008B53BF"/>
    <w:rsid w:val="008C5ED8"/>
    <w:rsid w:val="008D0256"/>
    <w:rsid w:val="008D0B2A"/>
    <w:rsid w:val="008D6DC8"/>
    <w:rsid w:val="008D7949"/>
    <w:rsid w:val="008E39CD"/>
    <w:rsid w:val="008E73FC"/>
    <w:rsid w:val="00912148"/>
    <w:rsid w:val="009135A3"/>
    <w:rsid w:val="0091533B"/>
    <w:rsid w:val="00916BF8"/>
    <w:rsid w:val="00916D04"/>
    <w:rsid w:val="00922733"/>
    <w:rsid w:val="00922CC3"/>
    <w:rsid w:val="009305F8"/>
    <w:rsid w:val="00930EEA"/>
    <w:rsid w:val="009326D3"/>
    <w:rsid w:val="009356D6"/>
    <w:rsid w:val="00941B09"/>
    <w:rsid w:val="00942F36"/>
    <w:rsid w:val="00944695"/>
    <w:rsid w:val="00950359"/>
    <w:rsid w:val="00952103"/>
    <w:rsid w:val="00952912"/>
    <w:rsid w:val="00961BAE"/>
    <w:rsid w:val="00964340"/>
    <w:rsid w:val="00971FC1"/>
    <w:rsid w:val="00984438"/>
    <w:rsid w:val="00987492"/>
    <w:rsid w:val="009912B6"/>
    <w:rsid w:val="009943C7"/>
    <w:rsid w:val="009A4674"/>
    <w:rsid w:val="009B086E"/>
    <w:rsid w:val="009B119B"/>
    <w:rsid w:val="009B3C7F"/>
    <w:rsid w:val="009B4D10"/>
    <w:rsid w:val="009C2B28"/>
    <w:rsid w:val="009C3523"/>
    <w:rsid w:val="009C458B"/>
    <w:rsid w:val="009E155D"/>
    <w:rsid w:val="009E5B10"/>
    <w:rsid w:val="009F423D"/>
    <w:rsid w:val="009F4DF5"/>
    <w:rsid w:val="00A036C4"/>
    <w:rsid w:val="00A04967"/>
    <w:rsid w:val="00A1037F"/>
    <w:rsid w:val="00A112B1"/>
    <w:rsid w:val="00A12EB1"/>
    <w:rsid w:val="00A17E02"/>
    <w:rsid w:val="00A20D73"/>
    <w:rsid w:val="00A233D7"/>
    <w:rsid w:val="00A360C5"/>
    <w:rsid w:val="00A42A87"/>
    <w:rsid w:val="00A54865"/>
    <w:rsid w:val="00A64DE2"/>
    <w:rsid w:val="00A663A3"/>
    <w:rsid w:val="00A70BA8"/>
    <w:rsid w:val="00A7511C"/>
    <w:rsid w:val="00A765DF"/>
    <w:rsid w:val="00A8108F"/>
    <w:rsid w:val="00A811EF"/>
    <w:rsid w:val="00A82CD3"/>
    <w:rsid w:val="00A87DEC"/>
    <w:rsid w:val="00A928B7"/>
    <w:rsid w:val="00A92906"/>
    <w:rsid w:val="00A931E3"/>
    <w:rsid w:val="00A96366"/>
    <w:rsid w:val="00AA2FBB"/>
    <w:rsid w:val="00AA4B18"/>
    <w:rsid w:val="00AA6AC2"/>
    <w:rsid w:val="00AA7471"/>
    <w:rsid w:val="00AC0282"/>
    <w:rsid w:val="00AD1145"/>
    <w:rsid w:val="00AE3D9C"/>
    <w:rsid w:val="00AE49AE"/>
    <w:rsid w:val="00AF1B8F"/>
    <w:rsid w:val="00AF58F7"/>
    <w:rsid w:val="00AF7521"/>
    <w:rsid w:val="00B01993"/>
    <w:rsid w:val="00B04CC8"/>
    <w:rsid w:val="00B1004F"/>
    <w:rsid w:val="00B10263"/>
    <w:rsid w:val="00B126B2"/>
    <w:rsid w:val="00B2324E"/>
    <w:rsid w:val="00B24C94"/>
    <w:rsid w:val="00B33174"/>
    <w:rsid w:val="00B436E9"/>
    <w:rsid w:val="00B46C11"/>
    <w:rsid w:val="00B47460"/>
    <w:rsid w:val="00B525C5"/>
    <w:rsid w:val="00B55DAF"/>
    <w:rsid w:val="00B62960"/>
    <w:rsid w:val="00B66A46"/>
    <w:rsid w:val="00B77994"/>
    <w:rsid w:val="00B8671C"/>
    <w:rsid w:val="00B87BA5"/>
    <w:rsid w:val="00B9257B"/>
    <w:rsid w:val="00B948D7"/>
    <w:rsid w:val="00B953FB"/>
    <w:rsid w:val="00BB2E68"/>
    <w:rsid w:val="00BC3F47"/>
    <w:rsid w:val="00BC7045"/>
    <w:rsid w:val="00BD6F3D"/>
    <w:rsid w:val="00BE2E97"/>
    <w:rsid w:val="00BE7107"/>
    <w:rsid w:val="00BF66A6"/>
    <w:rsid w:val="00C05ABE"/>
    <w:rsid w:val="00C145C5"/>
    <w:rsid w:val="00C16A9C"/>
    <w:rsid w:val="00C20965"/>
    <w:rsid w:val="00C3103D"/>
    <w:rsid w:val="00C31338"/>
    <w:rsid w:val="00C37F0C"/>
    <w:rsid w:val="00C43128"/>
    <w:rsid w:val="00C46EF3"/>
    <w:rsid w:val="00C535E6"/>
    <w:rsid w:val="00C56E6A"/>
    <w:rsid w:val="00C608A0"/>
    <w:rsid w:val="00C65045"/>
    <w:rsid w:val="00C75E1F"/>
    <w:rsid w:val="00C804F3"/>
    <w:rsid w:val="00C8186F"/>
    <w:rsid w:val="00C854AE"/>
    <w:rsid w:val="00C96AC8"/>
    <w:rsid w:val="00CA28A5"/>
    <w:rsid w:val="00CA2A9D"/>
    <w:rsid w:val="00CA326E"/>
    <w:rsid w:val="00CC4045"/>
    <w:rsid w:val="00CC4EF6"/>
    <w:rsid w:val="00CC7E64"/>
    <w:rsid w:val="00CD2618"/>
    <w:rsid w:val="00CD32DA"/>
    <w:rsid w:val="00CD401D"/>
    <w:rsid w:val="00CD625B"/>
    <w:rsid w:val="00CD6D51"/>
    <w:rsid w:val="00CD7087"/>
    <w:rsid w:val="00CE0D86"/>
    <w:rsid w:val="00CE45DE"/>
    <w:rsid w:val="00CE5032"/>
    <w:rsid w:val="00CF23D6"/>
    <w:rsid w:val="00D01405"/>
    <w:rsid w:val="00D079A5"/>
    <w:rsid w:val="00D16191"/>
    <w:rsid w:val="00D32685"/>
    <w:rsid w:val="00D379AB"/>
    <w:rsid w:val="00D4154B"/>
    <w:rsid w:val="00D419BB"/>
    <w:rsid w:val="00D4207E"/>
    <w:rsid w:val="00D466A5"/>
    <w:rsid w:val="00D4670C"/>
    <w:rsid w:val="00D51D1D"/>
    <w:rsid w:val="00D52C20"/>
    <w:rsid w:val="00D55709"/>
    <w:rsid w:val="00D5654D"/>
    <w:rsid w:val="00D63BE5"/>
    <w:rsid w:val="00D66492"/>
    <w:rsid w:val="00D72ABD"/>
    <w:rsid w:val="00D77246"/>
    <w:rsid w:val="00DA632D"/>
    <w:rsid w:val="00DB0336"/>
    <w:rsid w:val="00DB09DE"/>
    <w:rsid w:val="00DB40E8"/>
    <w:rsid w:val="00DB742C"/>
    <w:rsid w:val="00DC7607"/>
    <w:rsid w:val="00DC7C03"/>
    <w:rsid w:val="00DD1F5D"/>
    <w:rsid w:val="00DD39C0"/>
    <w:rsid w:val="00DD67E3"/>
    <w:rsid w:val="00DD7C54"/>
    <w:rsid w:val="00DE1B46"/>
    <w:rsid w:val="00DE2459"/>
    <w:rsid w:val="00DE3005"/>
    <w:rsid w:val="00DF1438"/>
    <w:rsid w:val="00E1529F"/>
    <w:rsid w:val="00E22DF3"/>
    <w:rsid w:val="00E2418E"/>
    <w:rsid w:val="00E251CE"/>
    <w:rsid w:val="00E269F5"/>
    <w:rsid w:val="00E324C7"/>
    <w:rsid w:val="00E32EB5"/>
    <w:rsid w:val="00E35535"/>
    <w:rsid w:val="00E43D0B"/>
    <w:rsid w:val="00E44B2A"/>
    <w:rsid w:val="00E4704B"/>
    <w:rsid w:val="00E62A07"/>
    <w:rsid w:val="00E75D24"/>
    <w:rsid w:val="00E77F73"/>
    <w:rsid w:val="00E86400"/>
    <w:rsid w:val="00E86849"/>
    <w:rsid w:val="00E90975"/>
    <w:rsid w:val="00E95617"/>
    <w:rsid w:val="00EB1DC9"/>
    <w:rsid w:val="00EC322A"/>
    <w:rsid w:val="00EC5155"/>
    <w:rsid w:val="00EC7900"/>
    <w:rsid w:val="00ED053E"/>
    <w:rsid w:val="00EE19F9"/>
    <w:rsid w:val="00EE4E75"/>
    <w:rsid w:val="00EF1C4C"/>
    <w:rsid w:val="00EF351A"/>
    <w:rsid w:val="00EF5A43"/>
    <w:rsid w:val="00EF7C37"/>
    <w:rsid w:val="00F03365"/>
    <w:rsid w:val="00F0530F"/>
    <w:rsid w:val="00F05DDE"/>
    <w:rsid w:val="00F068AA"/>
    <w:rsid w:val="00F12286"/>
    <w:rsid w:val="00F1664A"/>
    <w:rsid w:val="00F204E9"/>
    <w:rsid w:val="00F33AED"/>
    <w:rsid w:val="00F36430"/>
    <w:rsid w:val="00F53BB1"/>
    <w:rsid w:val="00F53FC9"/>
    <w:rsid w:val="00F552E4"/>
    <w:rsid w:val="00F635C8"/>
    <w:rsid w:val="00F63CCA"/>
    <w:rsid w:val="00F64A4C"/>
    <w:rsid w:val="00F82EAD"/>
    <w:rsid w:val="00FA486C"/>
    <w:rsid w:val="00FA4D6B"/>
    <w:rsid w:val="00FA7737"/>
    <w:rsid w:val="00FB531D"/>
    <w:rsid w:val="00FC1484"/>
    <w:rsid w:val="00FD49AC"/>
    <w:rsid w:val="00FF0BA9"/>
    <w:rsid w:val="00FF24D9"/>
    <w:rsid w:val="00FF26DE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805C"/>
  <w15:docId w15:val="{9F8215F8-F131-0B42-A68A-F44E5A36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618"/>
  </w:style>
  <w:style w:type="paragraph" w:styleId="Footer">
    <w:name w:val="footer"/>
    <w:basedOn w:val="Normal"/>
    <w:link w:val="FooterChar"/>
    <w:uiPriority w:val="99"/>
    <w:unhideWhenUsed/>
    <w:rsid w:val="00CD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618"/>
  </w:style>
  <w:style w:type="paragraph" w:styleId="ListParagraph">
    <w:name w:val="List Paragraph"/>
    <w:basedOn w:val="Normal"/>
    <w:uiPriority w:val="34"/>
    <w:qFormat/>
    <w:rsid w:val="00CD26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3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3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32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04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C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C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home-care-aide-training-phca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ABB22-9785-4953-80AB-67F324583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Travascio, William (ELD)</dc:creator>
  <cp:keywords/>
  <dc:description/>
  <cp:lastModifiedBy>Travascio, William (ELD)</cp:lastModifiedBy>
  <cp:revision>6</cp:revision>
  <dcterms:created xsi:type="dcterms:W3CDTF">2022-06-23T17:59:00Z</dcterms:created>
  <dcterms:modified xsi:type="dcterms:W3CDTF">2024-02-14T19:49:00Z</dcterms:modified>
</cp:coreProperties>
</file>