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BodyText"/>
        <w:spacing w:line="268" w:lineRule="auto" w:before="108"/>
        <w:ind w:left="570" w:right="4096"/>
        <w:jc w:val="both"/>
      </w:pPr>
      <w:r>
        <w:rPr/>
        <w:pict>
          <v:group style="position:absolute;margin-left:.002913pt;margin-top:-131.351639pt;width:612pt;height:114.8pt;mso-position-horizontal-relative:page;mso-position-vertical-relative:paragraph;z-index:15729152" id="docshapegroup3" coordorigin="0,-2627" coordsize="12240,2296">
            <v:rect style="position:absolute;left:0;top:-2628;width:12240;height:1740" id="docshape4" filled="true" fillcolor="#002577" stroked="false">
              <v:fill type="solid"/>
            </v:rect>
            <v:rect style="position:absolute;left:1;top:-887;width:12237;height:555" id="docshape5" filled="true" fillcolor="#ffbd58" stroked="false">
              <v:fill type="solid"/>
            </v:rect>
            <v:shape style="position:absolute;left:10638;top:-2396;width:1275;height:1275" type="#_x0000_t75" id="docshape6" stroked="false">
              <v:imagedata r:id="rId6" o:title=""/>
            </v:shape>
            <v:shape style="position:absolute;left:10203;top:-764;width:1514;height:277" type="#_x0000_t202" id="docshape7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002577"/>
                        <w:spacing w:val="-1"/>
                        <w:w w:val="105"/>
                        <w:sz w:val="22"/>
                      </w:rPr>
                      <w:t>December</w:t>
                    </w:r>
                    <w:r>
                      <w:rPr>
                        <w:b/>
                        <w:color w:val="002577"/>
                        <w:spacing w:val="-12"/>
                        <w:w w:val="105"/>
                        <w:sz w:val="22"/>
                      </w:rPr>
                      <w:t> </w:t>
                    </w:r>
                    <w:r>
                      <w:rPr>
                        <w:b/>
                        <w:color w:val="002577"/>
                        <w:w w:val="105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534;top:-767;width:6210;height:300" type="#_x0000_t202" id="docshape8" filled="false" stroked="false">
              <v:textbox inset="0,0,0,0">
                <w:txbxContent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Massachusetts</w:t>
                    </w:r>
                    <w:r>
                      <w:rPr>
                        <w:rFonts w:ascii="Arial"/>
                        <w:b/>
                        <w:color w:val="002577"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Crash-Related</w:t>
                    </w:r>
                    <w:r>
                      <w:rPr>
                        <w:rFonts w:ascii="Arial"/>
                        <w:b/>
                        <w:color w:val="002577"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Injury</w:t>
                    </w:r>
                    <w:r>
                      <w:rPr>
                        <w:rFonts w:ascii="Arial"/>
                        <w:b/>
                        <w:color w:val="002577"/>
                        <w:spacing w:val="2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Surveillance</w:t>
                    </w:r>
                    <w:r>
                      <w:rPr>
                        <w:rFonts w:ascii="Arial"/>
                        <w:b/>
                        <w:color w:val="002577"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002577"/>
                        <w:sz w:val="22"/>
                      </w:rPr>
                      <w:t>System</w:t>
                    </w:r>
                  </w:p>
                </w:txbxContent>
              </v:textbox>
              <w10:wrap type="none"/>
            </v:shape>
            <v:shape style="position:absolute;left:1;top:-2628;width:12237;height:1741" type="#_x0000_t202" id="docshape9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53"/>
                      </w:rPr>
                    </w:pPr>
                  </w:p>
                  <w:p>
                    <w:pPr>
                      <w:spacing w:before="0"/>
                      <w:ind w:left="533" w:right="0" w:firstLine="0"/>
                      <w:jc w:val="left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Alcohol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Drug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Intoxication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in</w:t>
                    </w:r>
                    <w:r>
                      <w:rPr>
                        <w:rFonts w:ascii="Arial"/>
                        <w:b/>
                        <w:color w:val="FFFFFF"/>
                        <w:spacing w:val="-19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Pedestrians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1"/>
                      </w:rPr>
                      <w:t>Hospitalized</w:t>
                    </w:r>
                  </w:p>
                  <w:p>
                    <w:pPr>
                      <w:spacing w:before="43"/>
                      <w:ind w:left="533" w:right="0" w:firstLine="0"/>
                      <w:jc w:val="left"/>
                      <w:rPr>
                        <w:rFonts w:ascii="Arial" w:hAnsi="Arial"/>
                        <w:b/>
                        <w:sz w:val="31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for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2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Motor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1"/>
                        <w:w w:val="105"/>
                        <w:sz w:val="31"/>
                      </w:rPr>
                      <w:t>Vehicle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Crash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Injuries,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Massachusetts,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2012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1"/>
                        <w:w w:val="105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w w:val="105"/>
                        <w:sz w:val="31"/>
                      </w:rPr>
                      <w:t>2015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4.002594pt;margin-top:5.723622pt;width:172.5pt;height:144pt;mso-position-horizontal-relative:page;mso-position-vertical-relative:paragraph;z-index:15729664" id="docshapegroup10" coordorigin="8280,114" coordsize="3450,2880">
            <v:shape style="position:absolute;left:8280;top:114;width:3420;height:2295" type="#_x0000_t75" id="docshape11" stroked="false">
              <v:imagedata r:id="rId7" o:title=""/>
            </v:shape>
            <v:shape style="position:absolute;left:8280;top:114;width:3450;height:2880" type="#_x0000_t75" id="docshape12" stroked="false">
              <v:imagedata r:id="rId8" o:title=""/>
            </v:shape>
            <w10:wrap type="none"/>
          </v:group>
        </w:pict>
      </w:r>
      <w:r>
        <w:rPr/>
        <w:pict>
          <v:shape style="position:absolute;margin-left:338.499023pt;margin-top:106.624306pt;width:67.9pt;height:.75pt;mso-position-horizontal-relative:page;mso-position-vertical-relative:paragraph;z-index:-15844352" id="docshape13" coordorigin="6770,2132" coordsize="1358,15" path="m8128,2132l7794,2132,6770,2132,6770,2147,7794,2147,8128,2147,8128,2132xe" filled="true" fillcolor="#002577" stroked="false">
            <v:path arrowok="t"/>
            <v:fill type="solid"/>
            <w10:wrap type="none"/>
          </v:shape>
        </w:pict>
      </w:r>
      <w:r>
        <w:rPr>
          <w:w w:val="105"/>
        </w:rPr>
        <w:t>In 2017, 72 pedestrian fatalities in Massachusetts (MA) accounted for 21% of all</w:t>
      </w:r>
      <w:r>
        <w:rPr>
          <w:spacing w:val="1"/>
          <w:w w:val="105"/>
        </w:rPr>
        <w:t> </w:t>
      </w:r>
      <w:r>
        <w:rPr/>
        <w:t>traffic deaths in the state. </w:t>
      </w:r>
      <w:r>
        <w:rPr>
          <w:position w:val="7"/>
          <w:sz w:val="14"/>
        </w:rPr>
        <w:t>1</w:t>
      </w:r>
      <w:r>
        <w:rPr>
          <w:spacing w:val="1"/>
          <w:position w:val="7"/>
          <w:sz w:val="14"/>
        </w:rPr>
        <w:t> </w:t>
      </w:r>
      <w:r>
        <w:rPr/>
        <w:t>In addition, there were 477 hospital stays for nonfatal</w:t>
      </w:r>
      <w:r>
        <w:rPr>
          <w:spacing w:val="1"/>
        </w:rPr>
        <w:t> </w:t>
      </w:r>
      <w:r>
        <w:rPr/>
        <w:t>pedestrian injuries in MA acute care hospitals in fiscal year (FY) 2017. </w:t>
      </w:r>
      <w:r>
        <w:rPr>
          <w:vertAlign w:val="superscript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U.S.,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38% of pedestrians killed in motor vehicle (MV) crashes were identified as under</w:t>
      </w:r>
      <w:r>
        <w:rPr>
          <w:spacing w:val="-50"/>
          <w:w w:val="105"/>
          <w:vertAlign w:val="baseline"/>
        </w:rPr>
        <w:t> </w:t>
      </w:r>
      <w:r>
        <w:rPr>
          <w:vertAlign w:val="baseline"/>
        </w:rPr>
        <w:t>the</w:t>
      </w:r>
      <w:r>
        <w:rPr>
          <w:spacing w:val="21"/>
          <w:vertAlign w:val="baseline"/>
        </w:rPr>
        <w:t> </w:t>
      </w:r>
      <w:r>
        <w:rPr>
          <w:vertAlign w:val="baseline"/>
        </w:rPr>
        <w:t>influence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alcohol</w:t>
      </w:r>
      <w:r>
        <w:rPr>
          <w:spacing w:val="22"/>
          <w:vertAlign w:val="baseline"/>
        </w:rPr>
        <w:t> </w:t>
      </w:r>
      <w:r>
        <w:rPr>
          <w:vertAlign w:val="baseline"/>
        </w:rPr>
        <w:t>in</w:t>
      </w:r>
      <w:r>
        <w:rPr>
          <w:spacing w:val="22"/>
          <w:vertAlign w:val="baseline"/>
        </w:rPr>
        <w:t> </w:t>
      </w:r>
      <w:r>
        <w:rPr>
          <w:vertAlign w:val="baseline"/>
        </w:rPr>
        <w:t>2018.</w:t>
      </w:r>
      <w:r>
        <w:rPr>
          <w:spacing w:val="-17"/>
          <w:vertAlign w:val="baseline"/>
        </w:rPr>
        <w:t> </w:t>
      </w:r>
      <w:r>
        <w:rPr>
          <w:vertAlign w:val="superscript"/>
        </w:rPr>
        <w:t>2</w:t>
      </w:r>
      <w:r>
        <w:rPr>
          <w:spacing w:val="47"/>
          <w:vertAlign w:val="baseline"/>
        </w:rPr>
        <w:t> </w:t>
      </w:r>
      <w:r>
        <w:rPr>
          <w:vertAlign w:val="baseline"/>
        </w:rPr>
        <w:t>Pedestrians</w:t>
      </w:r>
      <w:r>
        <w:rPr>
          <w:spacing w:val="22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22"/>
          <w:vertAlign w:val="baseline"/>
        </w:rPr>
        <w:t> </w:t>
      </w:r>
      <w:r>
        <w:rPr>
          <w:vertAlign w:val="baseline"/>
        </w:rPr>
        <w:t>as</w:t>
      </w:r>
      <w:r>
        <w:rPr>
          <w:spacing w:val="22"/>
          <w:vertAlign w:val="baseline"/>
        </w:rPr>
        <w:t> </w:t>
      </w:r>
      <w:r>
        <w:rPr>
          <w:vertAlign w:val="baseline"/>
        </w:rPr>
        <w:t>intoxicated</w:t>
      </w:r>
      <w:r>
        <w:rPr>
          <w:spacing w:val="22"/>
          <w:vertAlign w:val="baseline"/>
        </w:rPr>
        <w:t> </w:t>
      </w:r>
      <w:r>
        <w:rPr>
          <w:vertAlign w:val="baseline"/>
        </w:rPr>
        <w:t>by</w:t>
      </w:r>
      <w:r>
        <w:rPr>
          <w:spacing w:val="22"/>
          <w:vertAlign w:val="baseline"/>
        </w:rPr>
        <w:t> </w:t>
      </w:r>
      <w:r>
        <w:rPr>
          <w:vertAlign w:val="baseline"/>
        </w:rPr>
        <w:t>alcohol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or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drugs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(alcohol/drugs)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time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crash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are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higher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risk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being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injured</w:t>
      </w:r>
      <w:r>
        <w:rPr>
          <w:spacing w:val="1"/>
          <w:w w:val="105"/>
          <w:vertAlign w:val="baseline"/>
        </w:rPr>
        <w:t> </w:t>
      </w:r>
      <w:r>
        <w:rPr>
          <w:vertAlign w:val="baseline"/>
        </w:rPr>
        <w:t>or killed than pedestrians who are not identified as intoxicated.</w:t>
      </w:r>
      <w:r>
        <w:rPr>
          <w:vertAlign w:val="superscript"/>
        </w:rPr>
        <w:t>3,4</w:t>
      </w:r>
      <w:r>
        <w:rPr>
          <w:vertAlign w:val="baseline"/>
        </w:rPr>
        <w:t> A </w:t>
      </w:r>
      <w:hyperlink r:id="rId9">
        <w:r>
          <w:rPr>
            <w:color w:val="002577"/>
            <w:vertAlign w:val="baseline"/>
          </w:rPr>
          <w:t>previous report</w:t>
        </w:r>
      </w:hyperlink>
      <w:r>
        <w:rPr>
          <w:color w:val="002577"/>
          <w:spacing w:val="1"/>
          <w:vertAlign w:val="baseline"/>
        </w:rPr>
        <w:t> </w:t>
      </w:r>
      <w:r>
        <w:rPr>
          <w:w w:val="105"/>
          <w:vertAlign w:val="baseline"/>
        </w:rPr>
        <w:t>on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road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users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involved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in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MA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motor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vehicle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crashes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identified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approximately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one</w:t>
      </w:r>
      <w:r>
        <w:rPr>
          <w:spacing w:val="-50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five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hospitalized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pedestrians,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one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four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hospitalized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car/truck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drivers,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one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in six hospitalized motorcyclists and bicyclists as intoxicated by alcohol/drugs at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time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crash.</w:t>
      </w:r>
      <w:r>
        <w:rPr>
          <w:w w:val="105"/>
          <w:vertAlign w:val="superscript"/>
        </w:rPr>
        <w:t>5</w:t>
      </w:r>
    </w:p>
    <w:p>
      <w:pPr>
        <w:pStyle w:val="BodyText"/>
        <w:spacing w:line="268" w:lineRule="auto" w:before="243"/>
        <w:ind w:left="570" w:right="542"/>
        <w:jc w:val="both"/>
      </w:pPr>
      <w:r>
        <w:rPr>
          <w:w w:val="105"/>
        </w:rPr>
        <w:t>This is one of a series of three fact sheets on the demographic characteristics of people hospitalized for motor vehicle</w:t>
      </w:r>
      <w:r>
        <w:rPr>
          <w:spacing w:val="1"/>
          <w:w w:val="105"/>
        </w:rPr>
        <w:t> </w:t>
      </w:r>
      <w:r>
        <w:rPr>
          <w:w w:val="105"/>
        </w:rPr>
        <w:t>crash</w:t>
      </w:r>
      <w:r>
        <w:rPr>
          <w:spacing w:val="-10"/>
          <w:w w:val="105"/>
        </w:rPr>
        <w:t> </w:t>
      </w:r>
      <w:r>
        <w:rPr>
          <w:w w:val="105"/>
        </w:rPr>
        <w:t>injuries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MA</w:t>
      </w:r>
      <w:r>
        <w:rPr>
          <w:spacing w:val="-9"/>
          <w:w w:val="105"/>
        </w:rPr>
        <w:t> </w:t>
      </w:r>
      <w:r>
        <w:rPr>
          <w:w w:val="105"/>
        </w:rPr>
        <w:t>who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-10"/>
          <w:w w:val="105"/>
        </w:rPr>
        <w:t> </w:t>
      </w:r>
      <w:r>
        <w:rPr>
          <w:w w:val="105"/>
        </w:rPr>
        <w:t>identified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intoxicated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other</w:t>
      </w:r>
      <w:r>
        <w:rPr>
          <w:spacing w:val="-9"/>
          <w:w w:val="105"/>
        </w:rPr>
        <w:t> </w:t>
      </w:r>
      <w:r>
        <w:rPr>
          <w:w w:val="105"/>
        </w:rPr>
        <w:t>fact</w:t>
      </w:r>
      <w:r>
        <w:rPr>
          <w:spacing w:val="-10"/>
          <w:w w:val="105"/>
        </w:rPr>
        <w:t> </w:t>
      </w:r>
      <w:r>
        <w:rPr>
          <w:w w:val="105"/>
        </w:rPr>
        <w:t>sheets</w:t>
      </w:r>
      <w:r>
        <w:rPr>
          <w:spacing w:val="-9"/>
          <w:w w:val="105"/>
        </w:rPr>
        <w:t> </w:t>
      </w:r>
      <w:r>
        <w:rPr>
          <w:w w:val="105"/>
        </w:rPr>
        <w:t>focus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car/truck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drivers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motorcyclists.</w:t>
      </w:r>
      <w:r>
        <w:rPr>
          <w:spacing w:val="-1"/>
          <w:w w:val="105"/>
          <w:vertAlign w:val="superscript"/>
        </w:rPr>
        <w:t>b</w:t>
      </w:r>
      <w:r>
        <w:rPr>
          <w:spacing w:val="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While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most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hospitalized</w:t>
      </w:r>
      <w:r>
        <w:rPr>
          <w:spacing w:val="-11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pedestrians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in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the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current</w:t>
      </w:r>
      <w:r>
        <w:rPr>
          <w:spacing w:val="-12"/>
          <w:w w:val="105"/>
          <w:vertAlign w:val="baseline"/>
        </w:rPr>
        <w:t> </w:t>
      </w:r>
      <w:r>
        <w:rPr>
          <w:spacing w:val="-1"/>
          <w:w w:val="105"/>
          <w:vertAlign w:val="baseline"/>
        </w:rPr>
        <w:t>analysis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were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not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identified</w:t>
      </w:r>
      <w:r>
        <w:rPr>
          <w:spacing w:val="-12"/>
          <w:w w:val="105"/>
          <w:vertAlign w:val="baseline"/>
        </w:rPr>
        <w:t> </w:t>
      </w:r>
      <w:r>
        <w:rPr>
          <w:w w:val="105"/>
          <w:vertAlign w:val="baseline"/>
        </w:rPr>
        <w:t>as</w:t>
      </w:r>
      <w:r>
        <w:rPr>
          <w:spacing w:val="-11"/>
          <w:w w:val="105"/>
          <w:vertAlign w:val="baseline"/>
        </w:rPr>
        <w:t> </w:t>
      </w:r>
      <w:r>
        <w:rPr>
          <w:w w:val="105"/>
          <w:vertAlign w:val="baseline"/>
        </w:rPr>
        <w:t>intoxicated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at the time of the crash, it is important to consider all modifiable risk factors in drivers, pedestrians, and other crash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circumstances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reduce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pedestrian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injuries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deaths.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70"/>
        <w:jc w:val="both"/>
      </w:pPr>
      <w:r>
        <w:rPr/>
        <w:t>This</w:t>
      </w:r>
      <w:r>
        <w:rPr>
          <w:spacing w:val="6"/>
        </w:rPr>
        <w:t> </w:t>
      </w:r>
      <w:r>
        <w:rPr/>
        <w:t>analysis</w:t>
      </w:r>
      <w:r>
        <w:rPr>
          <w:spacing w:val="7"/>
        </w:rPr>
        <w:t> </w:t>
      </w:r>
      <w:r>
        <w:rPr/>
        <w:t>used</w:t>
      </w:r>
      <w:r>
        <w:rPr>
          <w:spacing w:val="7"/>
        </w:rPr>
        <w:t> </w:t>
      </w:r>
      <w:r>
        <w:rPr/>
        <w:t>linked</w:t>
      </w:r>
      <w:r>
        <w:rPr>
          <w:spacing w:val="6"/>
        </w:rPr>
        <w:t> </w:t>
      </w:r>
      <w:r>
        <w:rPr/>
        <w:t>2012-2015</w:t>
      </w:r>
      <w:r>
        <w:rPr>
          <w:spacing w:val="7"/>
        </w:rPr>
        <w:t> </w:t>
      </w:r>
      <w:r>
        <w:rPr/>
        <w:t>data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MA</w:t>
      </w:r>
      <w:r>
        <w:rPr>
          <w:spacing w:val="7"/>
        </w:rPr>
        <w:t> </w:t>
      </w:r>
      <w:r>
        <w:rPr/>
        <w:t>Crash-Related</w:t>
      </w:r>
      <w:r>
        <w:rPr>
          <w:spacing w:val="7"/>
        </w:rPr>
        <w:t> </w:t>
      </w:r>
      <w:r>
        <w:rPr/>
        <w:t>Injury</w:t>
      </w:r>
      <w:r>
        <w:rPr>
          <w:spacing w:val="6"/>
        </w:rPr>
        <w:t> </w:t>
      </w:r>
      <w:r>
        <w:rPr/>
        <w:t>Surveillance</w:t>
      </w:r>
      <w:r>
        <w:rPr>
          <w:spacing w:val="7"/>
        </w:rPr>
        <w:t> </w:t>
      </w:r>
      <w:r>
        <w:rPr/>
        <w:t>System</w:t>
      </w:r>
      <w:r>
        <w:rPr>
          <w:spacing w:val="7"/>
        </w:rPr>
        <w:t> </w:t>
      </w:r>
      <w:r>
        <w:rPr/>
        <w:t>(MA</w:t>
      </w:r>
      <w:r>
        <w:rPr>
          <w:spacing w:val="7"/>
        </w:rPr>
        <w:t> </w:t>
      </w:r>
      <w:r>
        <w:rPr/>
        <w:t>CRISS).</w:t>
      </w:r>
      <w:r>
        <w:rPr>
          <w:spacing w:val="6"/>
        </w:rPr>
        <w:t> </w:t>
      </w:r>
      <w:r>
        <w:rPr/>
        <w:t>These</w:t>
      </w:r>
      <w:r>
        <w:rPr>
          <w:spacing w:val="7"/>
        </w:rPr>
        <w:t> </w:t>
      </w:r>
      <w:r>
        <w:rPr/>
        <w:t>data</w:t>
      </w:r>
      <w:r>
        <w:rPr>
          <w:spacing w:val="7"/>
        </w:rPr>
        <w:t> </w:t>
      </w:r>
      <w:r>
        <w:rPr/>
        <w:t>do</w:t>
      </w:r>
    </w:p>
    <w:p>
      <w:pPr>
        <w:pStyle w:val="BodyText"/>
        <w:spacing w:before="32"/>
        <w:ind w:left="570"/>
      </w:pP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include</w:t>
      </w:r>
      <w:r>
        <w:rPr>
          <w:spacing w:val="-4"/>
          <w:w w:val="105"/>
        </w:rPr>
        <w:t> </w:t>
      </w:r>
      <w:r>
        <w:rPr>
          <w:w w:val="105"/>
        </w:rPr>
        <w:t>all</w:t>
      </w:r>
      <w:r>
        <w:rPr>
          <w:spacing w:val="-4"/>
          <w:w w:val="105"/>
        </w:rPr>
        <w:t> </w:t>
      </w:r>
      <w:r>
        <w:rPr>
          <w:w w:val="105"/>
        </w:rPr>
        <w:t>pedestrians</w:t>
      </w:r>
      <w:r>
        <w:rPr>
          <w:spacing w:val="-4"/>
          <w:w w:val="105"/>
        </w:rPr>
        <w:t> </w:t>
      </w:r>
      <w:r>
        <w:rPr>
          <w:w w:val="105"/>
        </w:rPr>
        <w:t>hospitalized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MV</w:t>
      </w:r>
      <w:r>
        <w:rPr>
          <w:spacing w:val="-4"/>
          <w:w w:val="105"/>
        </w:rPr>
        <w:t> </w:t>
      </w:r>
      <w:r>
        <w:rPr>
          <w:w w:val="105"/>
        </w:rPr>
        <w:t>crash</w:t>
      </w:r>
      <w:r>
        <w:rPr>
          <w:spacing w:val="-4"/>
          <w:w w:val="105"/>
        </w:rPr>
        <w:t> </w:t>
      </w:r>
      <w:r>
        <w:rPr>
          <w:w w:val="105"/>
        </w:rPr>
        <w:t>injuries</w:t>
      </w:r>
      <w:r>
        <w:rPr>
          <w:spacing w:val="-4"/>
          <w:w w:val="105"/>
        </w:rPr>
        <w:t> </w:t>
      </w:r>
      <w:r>
        <w:rPr>
          <w:w w:val="105"/>
        </w:rPr>
        <w:t>during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period.</w:t>
      </w:r>
      <w:r>
        <w:rPr>
          <w:w w:val="105"/>
          <w:vertAlign w:val="superscript"/>
        </w:rPr>
        <w:t>c</w:t>
      </w:r>
      <w:r>
        <w:rPr>
          <w:spacing w:val="37"/>
          <w:w w:val="105"/>
          <w:vertAlign w:val="baseline"/>
        </w:rPr>
        <w:t> </w:t>
      </w:r>
      <w:r>
        <w:rPr>
          <w:w w:val="105"/>
          <w:vertAlign w:val="baseline"/>
        </w:rPr>
        <w:t>Intoxication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data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were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obtained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from</w:t>
      </w:r>
    </w:p>
    <w:p>
      <w:pPr>
        <w:spacing w:line="268" w:lineRule="auto" w:before="31"/>
        <w:ind w:left="570" w:right="0" w:firstLine="0"/>
        <w:jc w:val="left"/>
        <w:rPr>
          <w:sz w:val="22"/>
        </w:rPr>
      </w:pPr>
      <w:r>
        <w:rPr>
          <w:sz w:val="22"/>
        </w:rPr>
        <w:t>crash</w:t>
      </w:r>
      <w:r>
        <w:rPr>
          <w:spacing w:val="34"/>
          <w:sz w:val="22"/>
        </w:rPr>
        <w:t> </w:t>
      </w:r>
      <w:r>
        <w:rPr>
          <w:sz w:val="22"/>
        </w:rPr>
        <w:t>reports</w:t>
      </w:r>
      <w:r>
        <w:rPr>
          <w:spacing w:val="35"/>
          <w:sz w:val="22"/>
        </w:rPr>
        <w:t> </w:t>
      </w:r>
      <w:r>
        <w:rPr>
          <w:sz w:val="22"/>
        </w:rPr>
        <w:t>and</w:t>
      </w:r>
      <w:r>
        <w:rPr>
          <w:spacing w:val="35"/>
          <w:sz w:val="22"/>
        </w:rPr>
        <w:t> </w:t>
      </w:r>
      <w:r>
        <w:rPr>
          <w:sz w:val="22"/>
        </w:rPr>
        <w:t>hospital</w:t>
      </w:r>
      <w:r>
        <w:rPr>
          <w:spacing w:val="34"/>
          <w:sz w:val="22"/>
        </w:rPr>
        <w:t> </w:t>
      </w:r>
      <w:r>
        <w:rPr>
          <w:sz w:val="22"/>
        </w:rPr>
        <w:t>discharge</w:t>
      </w:r>
      <w:r>
        <w:rPr>
          <w:spacing w:val="35"/>
          <w:sz w:val="22"/>
        </w:rPr>
        <w:t> </w:t>
      </w:r>
      <w:r>
        <w:rPr>
          <w:sz w:val="22"/>
        </w:rPr>
        <w:t>data.</w:t>
      </w:r>
      <w:r>
        <w:rPr>
          <w:spacing w:val="35"/>
          <w:sz w:val="22"/>
        </w:rPr>
        <w:t> </w:t>
      </w:r>
      <w:r>
        <w:rPr>
          <w:sz w:val="22"/>
        </w:rPr>
        <w:t>See</w:t>
      </w:r>
      <w:r>
        <w:rPr>
          <w:spacing w:val="34"/>
          <w:sz w:val="22"/>
        </w:rPr>
        <w:t> </w:t>
      </w:r>
      <w:hyperlink r:id="rId9">
        <w:r>
          <w:rPr>
            <w:i/>
            <w:color w:val="002577"/>
            <w:sz w:val="22"/>
            <w:u w:val="single" w:color="002577"/>
          </w:rPr>
          <w:t>Alcohol</w:t>
        </w:r>
        <w:r>
          <w:rPr>
            <w:i/>
            <w:color w:val="002577"/>
            <w:spacing w:val="31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and</w:t>
        </w:r>
        <w:r>
          <w:rPr>
            <w:i/>
            <w:color w:val="002577"/>
            <w:spacing w:val="32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Dru</w:t>
        </w:r>
        <w:r>
          <w:rPr>
            <w:i/>
            <w:color w:val="002577"/>
            <w:sz w:val="22"/>
          </w:rPr>
          <w:t>g</w:t>
        </w:r>
        <w:r>
          <w:rPr>
            <w:i/>
            <w:color w:val="002577"/>
            <w:spacing w:val="43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Involvement</w:t>
        </w:r>
        <w:r>
          <w:rPr>
            <w:i/>
            <w:color w:val="002577"/>
            <w:spacing w:val="32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in</w:t>
        </w:r>
        <w:r>
          <w:rPr>
            <w:i/>
            <w:color w:val="002577"/>
            <w:spacing w:val="32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MA</w:t>
        </w:r>
        <w:r>
          <w:rPr>
            <w:i/>
            <w:color w:val="002577"/>
            <w:spacing w:val="31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Motor</w:t>
        </w:r>
        <w:r>
          <w:rPr>
            <w:i/>
            <w:color w:val="002577"/>
            <w:spacing w:val="32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Vehicle</w:t>
        </w:r>
        <w:r>
          <w:rPr>
            <w:i/>
            <w:color w:val="002577"/>
            <w:spacing w:val="32"/>
            <w:sz w:val="22"/>
            <w:u w:val="single" w:color="002577"/>
          </w:rPr>
          <w:t> </w:t>
        </w:r>
        <w:r>
          <w:rPr>
            <w:i/>
            <w:color w:val="002577"/>
            <w:sz w:val="22"/>
            <w:u w:val="single" w:color="002577"/>
          </w:rPr>
          <w:t>Crashes</w:t>
        </w:r>
      </w:hyperlink>
      <w:r>
        <w:rPr>
          <w:i/>
          <w:color w:val="002577"/>
          <w:spacing w:val="32"/>
          <w:sz w:val="22"/>
        </w:rPr>
        <w:t> </w:t>
      </w:r>
      <w:r>
        <w:rPr>
          <w:sz w:val="22"/>
        </w:rPr>
        <w:t>for</w:t>
      </w:r>
      <w:r>
        <w:rPr>
          <w:spacing w:val="33"/>
          <w:sz w:val="22"/>
        </w:rPr>
        <w:t> </w:t>
      </w:r>
      <w:r>
        <w:rPr>
          <w:sz w:val="22"/>
        </w:rPr>
        <w:t>further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5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MA</w:t>
      </w:r>
      <w:r>
        <w:rPr>
          <w:spacing w:val="-4"/>
          <w:sz w:val="22"/>
        </w:rPr>
        <w:t> </w:t>
      </w:r>
      <w:r>
        <w:rPr>
          <w:sz w:val="22"/>
        </w:rPr>
        <w:t>CRISS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alcohol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drug</w:t>
      </w:r>
      <w:r>
        <w:rPr>
          <w:spacing w:val="-5"/>
          <w:sz w:val="22"/>
        </w:rPr>
        <w:t> </w:t>
      </w:r>
      <w:r>
        <w:rPr>
          <w:sz w:val="22"/>
        </w:rPr>
        <w:t>indicators</w:t>
      </w:r>
      <w:r>
        <w:rPr>
          <w:spacing w:val="-4"/>
          <w:sz w:val="22"/>
        </w:rPr>
        <w:t> </w:t>
      </w:r>
      <w:r>
        <w:rPr>
          <w:sz w:val="22"/>
        </w:rPr>
        <w:t>used.</w:t>
      </w:r>
    </w:p>
    <w:p>
      <w:pPr>
        <w:pStyle w:val="BodyText"/>
        <w:spacing w:before="5"/>
      </w:pPr>
    </w:p>
    <w:p>
      <w:pPr>
        <w:spacing w:after="0"/>
        <w:sectPr>
          <w:footerReference w:type="default" r:id="rId5"/>
          <w:type w:val="continuous"/>
          <w:pgSz w:w="12240" w:h="15840"/>
          <w:pgMar w:footer="251" w:header="0" w:top="0" w:bottom="440" w:left="0" w:right="0"/>
          <w:pgNumType w:start="1"/>
        </w:sectPr>
      </w:pPr>
    </w:p>
    <w:p>
      <w:pPr>
        <w:pStyle w:val="Heading2"/>
        <w:spacing w:before="111"/>
        <w:ind w:left="570"/>
      </w:pPr>
      <w:r>
        <w:rPr>
          <w:color w:val="002577"/>
          <w:w w:val="105"/>
        </w:rPr>
        <w:t>Intoxication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Pedestrians</w:t>
      </w:r>
    </w:p>
    <w:p>
      <w:pPr>
        <w:pStyle w:val="BodyText"/>
        <w:spacing w:line="268" w:lineRule="auto" w:before="95"/>
        <w:ind w:left="570"/>
      </w:pPr>
      <w:r>
        <w:rPr>
          <w:spacing w:val="-1"/>
          <w:w w:val="105"/>
        </w:rPr>
        <w:t>Alcohol intoxication was identified about twice </w:t>
      </w:r>
      <w:r>
        <w:rPr>
          <w:w w:val="105"/>
        </w:rPr>
        <w:t>as</w:t>
      </w:r>
      <w:r>
        <w:rPr>
          <w:spacing w:val="1"/>
          <w:w w:val="105"/>
        </w:rPr>
        <w:t> </w:t>
      </w:r>
      <w:r>
        <w:rPr/>
        <w:t>often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drug</w:t>
      </w:r>
      <w:r>
        <w:rPr>
          <w:spacing w:val="14"/>
        </w:rPr>
        <w:t> </w:t>
      </w:r>
      <w:r>
        <w:rPr/>
        <w:t>intoxication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/>
        <w:t>hospitalized</w:t>
      </w:r>
      <w:r>
        <w:rPr>
          <w:spacing w:val="13"/>
        </w:rPr>
        <w:t> </w:t>
      </w:r>
      <w:r>
        <w:rPr/>
        <w:t>pedestrians.</w:t>
      </w:r>
      <w:r>
        <w:rPr>
          <w:spacing w:val="1"/>
        </w:rPr>
        <w:t> </w:t>
      </w:r>
      <w:r>
        <w:rPr>
          <w:spacing w:val="-1"/>
          <w:w w:val="105"/>
        </w:rPr>
        <w:t>(Figure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1)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965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hospitalized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pedestrians:</w:t>
      </w:r>
    </w:p>
    <w:p>
      <w:pPr>
        <w:pStyle w:val="BodyText"/>
        <w:spacing w:line="266" w:lineRule="auto" w:before="44"/>
        <w:ind w:left="908"/>
      </w:pPr>
      <w:r>
        <w:rPr/>
        <w:pict>
          <v:shape style="position:absolute;margin-left:33.497425pt;margin-top:7.423633pt;width:3.75pt;height:3.75pt;mso-position-horizontal-relative:page;mso-position-vertical-relative:paragraph;z-index:15731200" id="docshape14" coordorigin="670,148" coordsize="75,75" path="m712,223l702,223,698,223,670,191,670,181,702,148,712,148,745,186,745,191,712,223xe" filled="true" fillcolor="#000000" stroked="false">
            <v:path arrowok="t"/>
            <v:fill type="solid"/>
            <w10:wrap type="none"/>
          </v:shape>
        </w:pict>
      </w:r>
      <w:r>
        <w:rPr/>
        <w:t>Approximately one in five (19%, n=182) were</w:t>
      </w:r>
      <w:r>
        <w:rPr>
          <w:spacing w:val="1"/>
        </w:rPr>
        <w:t> </w:t>
      </w:r>
      <w:r>
        <w:rPr/>
        <w:t>identified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intoxicated</w:t>
      </w:r>
      <w:r>
        <w:rPr>
          <w:spacing w:val="10"/>
        </w:rPr>
        <w:t> </w:t>
      </w:r>
      <w:r>
        <w:rPr/>
        <w:t>by</w:t>
      </w:r>
      <w:r>
        <w:rPr>
          <w:spacing w:val="10"/>
        </w:rPr>
        <w:t> </w:t>
      </w:r>
      <w:r>
        <w:rPr/>
        <w:t>any</w:t>
      </w:r>
      <w:r>
        <w:rPr>
          <w:spacing w:val="10"/>
        </w:rPr>
        <w:t> </w:t>
      </w:r>
      <w:r>
        <w:rPr/>
        <w:t>alcohol</w:t>
      </w:r>
      <w:r>
        <w:rPr>
          <w:spacing w:val="11"/>
        </w:rPr>
        <w:t> </w:t>
      </w:r>
      <w:r>
        <w:rPr/>
        <w:t>and/or</w:t>
      </w:r>
      <w:r>
        <w:rPr>
          <w:spacing w:val="1"/>
        </w:rPr>
        <w:t> </w:t>
      </w:r>
      <w:r>
        <w:rPr/>
        <w:t>drugs</w:t>
      </w:r>
      <w:r>
        <w:rPr>
          <w:spacing w:val="-13"/>
        </w:rPr>
        <w:t> </w:t>
      </w:r>
      <w:r>
        <w:rPr>
          <w:position w:val="8"/>
          <w:sz w:val="14"/>
        </w:rPr>
        <w:t>d</w:t>
      </w:r>
      <w:r>
        <w:rPr>
          <w:spacing w:val="1"/>
          <w:position w:val="8"/>
          <w:sz w:val="1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crash.</w:t>
      </w:r>
    </w:p>
    <w:p>
      <w:pPr>
        <w:pStyle w:val="BodyText"/>
        <w:spacing w:line="268" w:lineRule="auto" w:before="2"/>
        <w:ind w:left="908" w:right="40"/>
      </w:pPr>
      <w:r>
        <w:rPr/>
        <w:pict>
          <v:shape style="position:absolute;margin-left:33.497425pt;margin-top:5.323629pt;width:3.75pt;height:3.75pt;mso-position-horizontal-relative:page;mso-position-vertical-relative:paragraph;z-index:15731712" id="docshape15" coordorigin="670,106" coordsize="75,75" path="m712,181l702,181,698,181,670,149,670,139,702,106,712,106,745,144,745,149,712,181xe" filled="true" fillcolor="#000000" stroked="false">
            <v:path arrowok="t"/>
            <v:fill type="solid"/>
            <w10:wrap type="none"/>
          </v:shape>
        </w:pict>
      </w:r>
      <w:r>
        <w:rPr/>
        <w:t>9%</w:t>
      </w:r>
      <w:r>
        <w:rPr>
          <w:spacing w:val="9"/>
        </w:rPr>
        <w:t> </w:t>
      </w:r>
      <w:r>
        <w:rPr/>
        <w:t>were</w:t>
      </w:r>
      <w:r>
        <w:rPr>
          <w:spacing w:val="10"/>
        </w:rPr>
        <w:t> </w:t>
      </w:r>
      <w:r>
        <w:rPr/>
        <w:t>identified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intoxicated</w:t>
      </w:r>
      <w:r>
        <w:rPr>
          <w:spacing w:val="10"/>
        </w:rPr>
        <w:t> </w:t>
      </w:r>
      <w:r>
        <w:rPr/>
        <w:t>by</w:t>
      </w:r>
      <w:r>
        <w:rPr>
          <w:spacing w:val="9"/>
        </w:rPr>
        <w:t> </w:t>
      </w:r>
      <w:r>
        <w:rPr/>
        <w:t>alcohol</w:t>
      </w:r>
      <w:r>
        <w:rPr>
          <w:spacing w:val="10"/>
        </w:rPr>
        <w:t> </w:t>
      </w:r>
      <w:r>
        <w:rPr/>
        <w:t>only,</w:t>
      </w:r>
      <w:r>
        <w:rPr>
          <w:spacing w:val="1"/>
        </w:rPr>
        <w:t> </w:t>
      </w:r>
      <w:r>
        <w:rPr>
          <w:w w:val="105"/>
        </w:rPr>
        <w:t>4% by drugs only, 3% by both alcohol and drugs,</w:t>
      </w:r>
      <w:r>
        <w:rPr>
          <w:spacing w:val="-50"/>
          <w:w w:val="105"/>
        </w:rPr>
        <w:t> </w:t>
      </w:r>
      <w:r>
        <w:rPr>
          <w:spacing w:val="-1"/>
          <w:w w:val="105"/>
        </w:rPr>
        <w:t>and 3% by unspecified substances at </w:t>
      </w:r>
      <w:r>
        <w:rPr>
          <w:w w:val="105"/>
        </w:rPr>
        <w:t>the time of</w:t>
      </w:r>
      <w:r>
        <w:rPr>
          <w:spacing w:val="-5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crash.</w:t>
      </w:r>
    </w:p>
    <w:p>
      <w:pPr>
        <w:pStyle w:val="Heading2"/>
        <w:spacing w:line="254" w:lineRule="auto" w:before="107"/>
        <w:ind w:left="707" w:right="321"/>
      </w:pPr>
      <w:r>
        <w:rPr>
          <w:b w:val="0"/>
        </w:rPr>
        <w:br w:type="column"/>
      </w:r>
      <w:r>
        <w:rPr>
          <w:color w:val="002577"/>
          <w:w w:val="105"/>
        </w:rPr>
        <w:t>Figure</w:t>
      </w:r>
      <w:r>
        <w:rPr>
          <w:color w:val="002577"/>
          <w:spacing w:val="8"/>
          <w:w w:val="105"/>
        </w:rPr>
        <w:t> </w:t>
      </w:r>
      <w:r>
        <w:rPr>
          <w:color w:val="002577"/>
          <w:w w:val="105"/>
        </w:rPr>
        <w:t>1.</w:t>
      </w:r>
      <w:r>
        <w:rPr>
          <w:color w:val="002577"/>
          <w:spacing w:val="8"/>
          <w:w w:val="105"/>
        </w:rPr>
        <w:t> </w:t>
      </w:r>
      <w:r>
        <w:rPr>
          <w:color w:val="002577"/>
          <w:w w:val="105"/>
        </w:rPr>
        <w:t>Intoxication</w:t>
      </w:r>
      <w:r>
        <w:rPr>
          <w:color w:val="002577"/>
          <w:spacing w:val="8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9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8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8"/>
          <w:w w:val="105"/>
        </w:rPr>
        <w:t> </w:t>
      </w:r>
      <w:r>
        <w:rPr>
          <w:color w:val="002577"/>
          <w:w w:val="105"/>
        </w:rPr>
        <w:t>Pedestrians,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MA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CRISS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Data,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2012-2015</w:t>
      </w:r>
      <w:r>
        <w:rPr>
          <w:color w:val="002577"/>
          <w:spacing w:val="-9"/>
          <w:w w:val="105"/>
        </w:rPr>
        <w:t> </w:t>
      </w:r>
      <w:r>
        <w:rPr>
          <w:color w:val="002577"/>
          <w:w w:val="105"/>
        </w:rPr>
        <w:t>(n=965)</w:t>
      </w:r>
    </w:p>
    <w:p>
      <w:pPr>
        <w:spacing w:after="0" w:line="254" w:lineRule="auto"/>
        <w:sectPr>
          <w:type w:val="continuous"/>
          <w:pgSz w:w="12240" w:h="15840"/>
          <w:pgMar w:header="0" w:footer="251" w:top="0" w:bottom="440" w:left="0" w:right="0"/>
          <w:cols w:num="2" w:equalWidth="0">
            <w:col w:w="5490" w:space="40"/>
            <w:col w:w="67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2"/>
        </w:rPr>
      </w:pPr>
    </w:p>
    <w:p>
      <w:pPr>
        <w:pStyle w:val="BodyText"/>
        <w:spacing w:line="20" w:lineRule="exact"/>
        <w:ind w:left="577"/>
        <w:rPr>
          <w:sz w:val="2"/>
        </w:rPr>
      </w:pPr>
      <w:r>
        <w:rPr>
          <w:sz w:val="2"/>
        </w:rPr>
        <w:pict>
          <v:group style="width:268.55pt;height:.75pt;mso-position-horizontal-relative:char;mso-position-vertical-relative:line" id="docshapegroup16" coordorigin="0,0" coordsize="5371,15">
            <v:line style="position:absolute" from="0,7" to="5370,7" stroked="true" strokeweight=".75pt" strokecolor="#cfcfcf">
              <v:stroke dashstyle="solid"/>
            </v:line>
          </v:group>
        </w:pict>
      </w:r>
      <w:r>
        <w:rPr>
          <w:sz w:val="2"/>
        </w:rPr>
      </w:r>
    </w:p>
    <w:p>
      <w:pPr>
        <w:spacing w:line="286" w:lineRule="exact" w:before="68"/>
        <w:ind w:left="656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3729518</wp:posOffset>
            </wp:positionH>
            <wp:positionV relativeFrom="paragraph">
              <wp:posOffset>-1932461</wp:posOffset>
            </wp:positionV>
            <wp:extent cx="3682820" cy="1807056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820" cy="180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2"/>
          <w:sz w:val="14"/>
        </w:rPr>
        <w:t>a</w:t>
      </w:r>
      <w:r>
        <w:rPr>
          <w:spacing w:val="18"/>
          <w:position w:val="12"/>
          <w:sz w:val="14"/>
        </w:rPr>
        <w:t> </w:t>
      </w:r>
      <w:r>
        <w:rPr>
          <w:sz w:val="18"/>
        </w:rPr>
        <w:t>October</w:t>
      </w:r>
      <w:r>
        <w:rPr>
          <w:spacing w:val="-4"/>
          <w:sz w:val="18"/>
        </w:rPr>
        <w:t> </w:t>
      </w:r>
      <w:r>
        <w:rPr>
          <w:sz w:val="18"/>
        </w:rPr>
        <w:t>1,</w:t>
      </w:r>
      <w:r>
        <w:rPr>
          <w:spacing w:val="-4"/>
          <w:sz w:val="18"/>
        </w:rPr>
        <w:t> </w:t>
      </w:r>
      <w:r>
        <w:rPr>
          <w:sz w:val="18"/>
        </w:rPr>
        <w:t>2016—September</w:t>
      </w:r>
      <w:r>
        <w:rPr>
          <w:spacing w:val="-4"/>
          <w:sz w:val="18"/>
        </w:rPr>
        <w:t> </w:t>
      </w:r>
      <w:r>
        <w:rPr>
          <w:sz w:val="18"/>
        </w:rPr>
        <w:t>30,</w:t>
      </w:r>
      <w:r>
        <w:rPr>
          <w:spacing w:val="-4"/>
          <w:sz w:val="18"/>
        </w:rPr>
        <w:t> </w:t>
      </w:r>
      <w:r>
        <w:rPr>
          <w:sz w:val="18"/>
        </w:rPr>
        <w:t>2017</w:t>
      </w:r>
    </w:p>
    <w:p>
      <w:pPr>
        <w:spacing w:line="255" w:lineRule="exact" w:before="0"/>
        <w:ind w:left="656" w:right="0" w:firstLine="0"/>
        <w:jc w:val="left"/>
        <w:rPr>
          <w:sz w:val="18"/>
        </w:rPr>
      </w:pPr>
      <w:r>
        <w:rPr>
          <w:position w:val="9"/>
          <w:sz w:val="14"/>
        </w:rPr>
        <w:t>b</w:t>
      </w:r>
      <w:r>
        <w:rPr>
          <w:spacing w:val="22"/>
          <w:position w:val="9"/>
          <w:sz w:val="14"/>
        </w:rPr>
        <w:t> </w:t>
      </w:r>
      <w:r>
        <w:rPr>
          <w:sz w:val="18"/>
        </w:rPr>
        <w:t>Counts</w:t>
      </w:r>
      <w:r>
        <w:rPr>
          <w:spacing w:val="7"/>
          <w:sz w:val="18"/>
        </w:rPr>
        <w:t> </w:t>
      </w:r>
      <w:r>
        <w:rPr>
          <w:sz w:val="18"/>
        </w:rPr>
        <w:t>were</w:t>
      </w:r>
      <w:r>
        <w:rPr>
          <w:spacing w:val="6"/>
          <w:sz w:val="18"/>
        </w:rPr>
        <w:t> </w:t>
      </w:r>
      <w:r>
        <w:rPr>
          <w:sz w:val="18"/>
        </w:rPr>
        <w:t>too</w:t>
      </w:r>
      <w:r>
        <w:rPr>
          <w:spacing w:val="6"/>
          <w:sz w:val="18"/>
        </w:rPr>
        <w:t> </w:t>
      </w:r>
      <w:r>
        <w:rPr>
          <w:sz w:val="18"/>
        </w:rPr>
        <w:t>low</w:t>
      </w:r>
      <w:r>
        <w:rPr>
          <w:spacing w:val="6"/>
          <w:sz w:val="18"/>
        </w:rPr>
        <w:t> </w:t>
      </w:r>
      <w:r>
        <w:rPr>
          <w:sz w:val="18"/>
        </w:rPr>
        <w:t>for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fact</w:t>
      </w:r>
      <w:r>
        <w:rPr>
          <w:spacing w:val="6"/>
          <w:sz w:val="18"/>
        </w:rPr>
        <w:t> </w:t>
      </w:r>
      <w:r>
        <w:rPr>
          <w:sz w:val="18"/>
        </w:rPr>
        <w:t>sheet</w:t>
      </w:r>
      <w:r>
        <w:rPr>
          <w:spacing w:val="7"/>
          <w:sz w:val="18"/>
        </w:rPr>
        <w:t> </w:t>
      </w:r>
      <w:r>
        <w:rPr>
          <w:sz w:val="18"/>
        </w:rPr>
        <w:t>on</w:t>
      </w:r>
      <w:r>
        <w:rPr>
          <w:spacing w:val="6"/>
          <w:sz w:val="18"/>
        </w:rPr>
        <w:t> </w:t>
      </w:r>
      <w:r>
        <w:rPr>
          <w:sz w:val="18"/>
        </w:rPr>
        <w:t>intoxicated</w:t>
      </w:r>
      <w:r>
        <w:rPr>
          <w:spacing w:val="6"/>
          <w:sz w:val="18"/>
        </w:rPr>
        <w:t> </w:t>
      </w:r>
      <w:r>
        <w:rPr>
          <w:sz w:val="18"/>
        </w:rPr>
        <w:t>bicyclists.</w:t>
      </w:r>
    </w:p>
    <w:p>
      <w:pPr>
        <w:spacing w:line="261" w:lineRule="auto" w:before="0"/>
        <w:ind w:left="776" w:right="553" w:hanging="120"/>
        <w:jc w:val="left"/>
        <w:rPr>
          <w:sz w:val="18"/>
        </w:rPr>
      </w:pPr>
      <w:r>
        <w:rPr>
          <w:position w:val="6"/>
          <w:sz w:val="14"/>
        </w:rPr>
        <w:t>c</w:t>
      </w:r>
      <w:r>
        <w:rPr>
          <w:spacing w:val="44"/>
          <w:position w:val="6"/>
          <w:sz w:val="14"/>
        </w:rPr>
        <w:t> </w:t>
      </w:r>
      <w:r>
        <w:rPr>
          <w:sz w:val="18"/>
        </w:rPr>
        <w:t>MA</w:t>
      </w:r>
      <w:r>
        <w:rPr>
          <w:spacing w:val="11"/>
          <w:sz w:val="18"/>
        </w:rPr>
        <w:t> </w:t>
      </w:r>
      <w:r>
        <w:rPr>
          <w:sz w:val="18"/>
        </w:rPr>
        <w:t>CRISS</w:t>
      </w:r>
      <w:r>
        <w:rPr>
          <w:spacing w:val="10"/>
          <w:sz w:val="18"/>
        </w:rPr>
        <w:t> </w:t>
      </w:r>
      <w:r>
        <w:rPr>
          <w:sz w:val="18"/>
        </w:rPr>
        <w:t>data</w:t>
      </w:r>
      <w:r>
        <w:rPr>
          <w:spacing w:val="11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not</w:t>
      </w:r>
      <w:r>
        <w:rPr>
          <w:spacing w:val="11"/>
          <w:sz w:val="18"/>
        </w:rPr>
        <w:t> </w:t>
      </w:r>
      <w:r>
        <w:rPr>
          <w:sz w:val="18"/>
        </w:rPr>
        <w:t>include</w:t>
      </w:r>
      <w:r>
        <w:rPr>
          <w:spacing w:val="10"/>
          <w:sz w:val="18"/>
        </w:rPr>
        <w:t> </w:t>
      </w:r>
      <w:r>
        <w:rPr>
          <w:sz w:val="18"/>
        </w:rPr>
        <w:t>cases</w:t>
      </w:r>
      <w:r>
        <w:rPr>
          <w:spacing w:val="11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which</w:t>
      </w:r>
      <w:r>
        <w:rPr>
          <w:spacing w:val="11"/>
          <w:sz w:val="18"/>
        </w:rPr>
        <w:t> </w:t>
      </w:r>
      <w:r>
        <w:rPr>
          <w:sz w:val="18"/>
        </w:rPr>
        <w:t>crash</w:t>
      </w:r>
      <w:r>
        <w:rPr>
          <w:spacing w:val="11"/>
          <w:sz w:val="18"/>
        </w:rPr>
        <w:t> </w:t>
      </w:r>
      <w:r>
        <w:rPr>
          <w:sz w:val="18"/>
        </w:rPr>
        <w:t>victims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1"/>
          <w:sz w:val="18"/>
        </w:rPr>
        <w:t> </w:t>
      </w:r>
      <w:r>
        <w:rPr>
          <w:sz w:val="18"/>
        </w:rPr>
        <w:t>transported</w:t>
      </w:r>
      <w:r>
        <w:rPr>
          <w:spacing w:val="10"/>
          <w:sz w:val="18"/>
        </w:rPr>
        <w:t> </w:t>
      </w:r>
      <w:r>
        <w:rPr>
          <w:sz w:val="18"/>
        </w:rPr>
        <w:t>to</w:t>
      </w:r>
      <w:r>
        <w:rPr>
          <w:spacing w:val="11"/>
          <w:sz w:val="18"/>
        </w:rPr>
        <w:t> </w:t>
      </w:r>
      <w:r>
        <w:rPr>
          <w:sz w:val="18"/>
        </w:rPr>
        <w:t>out-of-state</w:t>
      </w:r>
      <w:r>
        <w:rPr>
          <w:spacing w:val="10"/>
          <w:sz w:val="18"/>
        </w:rPr>
        <w:t> </w:t>
      </w:r>
      <w:r>
        <w:rPr>
          <w:sz w:val="18"/>
        </w:rPr>
        <w:t>hospitals,</w:t>
      </w:r>
      <w:r>
        <w:rPr>
          <w:spacing w:val="11"/>
          <w:sz w:val="18"/>
        </w:rPr>
        <w:t> </w:t>
      </w:r>
      <w:r>
        <w:rPr>
          <w:sz w:val="18"/>
        </w:rPr>
        <w:t>police</w:t>
      </w:r>
      <w:r>
        <w:rPr>
          <w:spacing w:val="10"/>
          <w:sz w:val="18"/>
        </w:rPr>
        <w:t> </w:t>
      </w:r>
      <w:r>
        <w:rPr>
          <w:sz w:val="18"/>
        </w:rPr>
        <w:t>were</w:t>
      </w:r>
      <w:r>
        <w:rPr>
          <w:spacing w:val="11"/>
          <w:sz w:val="18"/>
        </w:rPr>
        <w:t> </w:t>
      </w:r>
      <w:r>
        <w:rPr>
          <w:sz w:val="18"/>
        </w:rPr>
        <w:t>not</w:t>
      </w:r>
      <w:r>
        <w:rPr>
          <w:spacing w:val="11"/>
          <w:sz w:val="18"/>
        </w:rPr>
        <w:t> </w:t>
      </w:r>
      <w:r>
        <w:rPr>
          <w:sz w:val="18"/>
        </w:rPr>
        <w:t>involved,</w:t>
      </w:r>
      <w:r>
        <w:rPr>
          <w:spacing w:val="10"/>
          <w:sz w:val="18"/>
        </w:rPr>
        <w:t> </w:t>
      </w:r>
      <w:r>
        <w:rPr>
          <w:sz w:val="18"/>
        </w:rPr>
        <w:t>crash</w:t>
      </w:r>
      <w:r>
        <w:rPr>
          <w:spacing w:val="11"/>
          <w:sz w:val="18"/>
        </w:rPr>
        <w:t> </w:t>
      </w:r>
      <w:r>
        <w:rPr>
          <w:sz w:val="18"/>
        </w:rPr>
        <w:t>reports</w:t>
      </w:r>
      <w:r>
        <w:rPr>
          <w:spacing w:val="1"/>
          <w:sz w:val="18"/>
        </w:rPr>
        <w:t> </w:t>
      </w:r>
      <w:r>
        <w:rPr>
          <w:sz w:val="18"/>
        </w:rPr>
        <w:t>were</w:t>
      </w:r>
      <w:r>
        <w:rPr>
          <w:spacing w:val="5"/>
          <w:sz w:val="18"/>
        </w:rPr>
        <w:t> </w:t>
      </w:r>
      <w:r>
        <w:rPr>
          <w:sz w:val="18"/>
        </w:rPr>
        <w:t>not</w:t>
      </w:r>
      <w:r>
        <w:rPr>
          <w:spacing w:val="6"/>
          <w:sz w:val="18"/>
        </w:rPr>
        <w:t> </w:t>
      </w:r>
      <w:r>
        <w:rPr>
          <w:sz w:val="18"/>
        </w:rPr>
        <w:t>submitted</w:t>
      </w:r>
      <w:r>
        <w:rPr>
          <w:spacing w:val="6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r>
        <w:rPr>
          <w:sz w:val="18"/>
        </w:rPr>
        <w:t>the</w:t>
      </w:r>
      <w:r>
        <w:rPr>
          <w:spacing w:val="6"/>
          <w:sz w:val="18"/>
        </w:rPr>
        <w:t> </w:t>
      </w:r>
      <w:r>
        <w:rPr>
          <w:sz w:val="18"/>
        </w:rPr>
        <w:t>Registry</w:t>
      </w:r>
      <w:r>
        <w:rPr>
          <w:spacing w:val="6"/>
          <w:sz w:val="18"/>
        </w:rPr>
        <w:t> </w:t>
      </w:r>
      <w:r>
        <w:rPr>
          <w:sz w:val="18"/>
        </w:rPr>
        <w:t>of</w:t>
      </w:r>
      <w:r>
        <w:rPr>
          <w:spacing w:val="6"/>
          <w:sz w:val="18"/>
        </w:rPr>
        <w:t> </w:t>
      </w:r>
      <w:r>
        <w:rPr>
          <w:sz w:val="18"/>
        </w:rPr>
        <w:t>Motor</w:t>
      </w:r>
      <w:r>
        <w:rPr>
          <w:spacing w:val="5"/>
          <w:sz w:val="18"/>
        </w:rPr>
        <w:t> </w:t>
      </w:r>
      <w:r>
        <w:rPr>
          <w:sz w:val="18"/>
        </w:rPr>
        <w:t>Vehicles</w:t>
      </w:r>
      <w:r>
        <w:rPr>
          <w:spacing w:val="6"/>
          <w:sz w:val="18"/>
        </w:rPr>
        <w:t> </w:t>
      </w:r>
      <w:r>
        <w:rPr>
          <w:sz w:val="18"/>
        </w:rPr>
        <w:t>(RMV),</w:t>
      </w:r>
      <w:r>
        <w:rPr>
          <w:spacing w:val="6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missing</w:t>
      </w:r>
      <w:r>
        <w:rPr>
          <w:spacing w:val="5"/>
          <w:sz w:val="18"/>
        </w:rPr>
        <w:t> </w:t>
      </w:r>
      <w:r>
        <w:rPr>
          <w:sz w:val="18"/>
        </w:rPr>
        <w:t>or</w:t>
      </w:r>
      <w:r>
        <w:rPr>
          <w:spacing w:val="6"/>
          <w:sz w:val="18"/>
        </w:rPr>
        <w:t> </w:t>
      </w:r>
      <w:r>
        <w:rPr>
          <w:sz w:val="18"/>
        </w:rPr>
        <w:t>incorrect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prevented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6"/>
          <w:sz w:val="18"/>
        </w:rPr>
        <w:t> </w:t>
      </w:r>
      <w:r>
        <w:rPr>
          <w:sz w:val="18"/>
        </w:rPr>
        <w:t>linkage.</w:t>
      </w:r>
      <w:r>
        <w:rPr>
          <w:spacing w:val="6"/>
          <w:sz w:val="18"/>
        </w:rPr>
        <w:t> </w:t>
      </w:r>
      <w:r>
        <w:rPr>
          <w:sz w:val="18"/>
        </w:rPr>
        <w:t>Data</w:t>
      </w:r>
      <w:r>
        <w:rPr>
          <w:spacing w:val="5"/>
          <w:sz w:val="18"/>
        </w:rPr>
        <w:t> </w:t>
      </w:r>
      <w:r>
        <w:rPr>
          <w:sz w:val="18"/>
        </w:rPr>
        <w:t>may</w:t>
      </w:r>
      <w:r>
        <w:rPr>
          <w:spacing w:val="6"/>
          <w:sz w:val="18"/>
        </w:rPr>
        <w:t> </w:t>
      </w:r>
      <w:r>
        <w:rPr>
          <w:sz w:val="18"/>
        </w:rPr>
        <w:t>contain</w:t>
      </w:r>
      <w:r>
        <w:rPr>
          <w:spacing w:val="6"/>
          <w:sz w:val="18"/>
        </w:rPr>
        <w:t> </w:t>
      </w:r>
      <w:r>
        <w:rPr>
          <w:sz w:val="18"/>
        </w:rPr>
        <w:t>some</w:t>
      </w:r>
      <w:r>
        <w:rPr>
          <w:spacing w:val="6"/>
          <w:sz w:val="18"/>
        </w:rPr>
        <w:t> </w:t>
      </w:r>
      <w:r>
        <w:rPr>
          <w:sz w:val="18"/>
        </w:rPr>
        <w:t>duplicate</w:t>
      </w:r>
      <w:r>
        <w:rPr>
          <w:spacing w:val="-38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and/or</w:t>
      </w:r>
      <w:r>
        <w:rPr>
          <w:spacing w:val="-4"/>
          <w:sz w:val="18"/>
        </w:rPr>
        <w:t> </w:t>
      </w:r>
      <w:r>
        <w:rPr>
          <w:sz w:val="18"/>
        </w:rPr>
        <w:t>linkages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some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4"/>
          <w:sz w:val="18"/>
        </w:rPr>
        <w:t> </w:t>
      </w:r>
      <w:r>
        <w:rPr>
          <w:sz w:val="18"/>
        </w:rPr>
        <w:t>records</w:t>
      </w:r>
      <w:r>
        <w:rPr>
          <w:spacing w:val="-4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wrong</w:t>
      </w:r>
      <w:r>
        <w:rPr>
          <w:spacing w:val="-3"/>
          <w:sz w:val="18"/>
        </w:rPr>
        <w:t> </w:t>
      </w:r>
      <w:r>
        <w:rPr>
          <w:sz w:val="18"/>
        </w:rPr>
        <w:t>crash</w:t>
      </w:r>
      <w:r>
        <w:rPr>
          <w:spacing w:val="-4"/>
          <w:sz w:val="18"/>
        </w:rPr>
        <w:t> </w:t>
      </w:r>
      <w:r>
        <w:rPr>
          <w:sz w:val="18"/>
        </w:rPr>
        <w:t>records.</w:t>
      </w:r>
    </w:p>
    <w:p>
      <w:pPr>
        <w:spacing w:line="221" w:lineRule="exact" w:before="0"/>
        <w:ind w:left="656" w:right="0" w:firstLine="0"/>
        <w:jc w:val="left"/>
        <w:rPr>
          <w:sz w:val="18"/>
        </w:rPr>
      </w:pPr>
      <w:r>
        <w:rPr>
          <w:position w:val="6"/>
          <w:sz w:val="14"/>
        </w:rPr>
        <w:t>d</w:t>
      </w:r>
      <w:r>
        <w:rPr>
          <w:spacing w:val="30"/>
          <w:position w:val="6"/>
          <w:sz w:val="14"/>
        </w:rPr>
        <w:t> </w:t>
      </w:r>
      <w:r>
        <w:rPr>
          <w:sz w:val="18"/>
        </w:rPr>
        <w:t>Any</w:t>
      </w:r>
      <w:r>
        <w:rPr>
          <w:spacing w:val="12"/>
          <w:sz w:val="18"/>
        </w:rPr>
        <w:t> </w:t>
      </w:r>
      <w:r>
        <w:rPr>
          <w:sz w:val="18"/>
        </w:rPr>
        <w:t>alcohol</w:t>
      </w:r>
      <w:r>
        <w:rPr>
          <w:spacing w:val="13"/>
          <w:sz w:val="18"/>
        </w:rPr>
        <w:t> </w:t>
      </w:r>
      <w:r>
        <w:rPr>
          <w:sz w:val="18"/>
        </w:rPr>
        <w:t>and/or</w:t>
      </w:r>
      <w:r>
        <w:rPr>
          <w:spacing w:val="12"/>
          <w:sz w:val="18"/>
        </w:rPr>
        <w:t> </w:t>
      </w:r>
      <w:r>
        <w:rPr>
          <w:sz w:val="18"/>
        </w:rPr>
        <w:t>drug</w:t>
      </w:r>
      <w:r>
        <w:rPr>
          <w:spacing w:val="13"/>
          <w:sz w:val="18"/>
        </w:rPr>
        <w:t> </w:t>
      </w:r>
      <w:r>
        <w:rPr>
          <w:sz w:val="18"/>
        </w:rPr>
        <w:t>intoxication</w:t>
      </w:r>
      <w:r>
        <w:rPr>
          <w:spacing w:val="12"/>
          <w:sz w:val="18"/>
        </w:rPr>
        <w:t> </w:t>
      </w:r>
      <w:r>
        <w:rPr>
          <w:sz w:val="18"/>
        </w:rPr>
        <w:t>includes</w:t>
      </w:r>
      <w:r>
        <w:rPr>
          <w:spacing w:val="13"/>
          <w:sz w:val="18"/>
        </w:rPr>
        <w:t> </w:t>
      </w:r>
      <w:r>
        <w:rPr>
          <w:sz w:val="18"/>
        </w:rPr>
        <w:t>use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2"/>
          <w:sz w:val="18"/>
        </w:rPr>
        <w:t> </w:t>
      </w:r>
      <w:r>
        <w:rPr>
          <w:sz w:val="18"/>
        </w:rPr>
        <w:t>unspecified</w:t>
      </w:r>
      <w:r>
        <w:rPr>
          <w:spacing w:val="13"/>
          <w:sz w:val="18"/>
        </w:rPr>
        <w:t> </w:t>
      </w:r>
      <w:r>
        <w:rPr>
          <w:sz w:val="18"/>
        </w:rPr>
        <w:t>substances.</w:t>
      </w:r>
    </w:p>
    <w:p>
      <w:pPr>
        <w:spacing w:after="0" w:line="221" w:lineRule="exact"/>
        <w:jc w:val="left"/>
        <w:rPr>
          <w:sz w:val="18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2"/>
        <w:spacing w:before="78"/>
        <w:ind w:left="555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Pedestrians</w:t>
      </w:r>
      <w:r>
        <w:rPr>
          <w:color w:val="002577"/>
          <w:spacing w:val="7"/>
          <w:w w:val="105"/>
        </w:rPr>
        <w:t> </w:t>
      </w:r>
      <w:r>
        <w:rPr>
          <w:color w:val="002577"/>
          <w:w w:val="105"/>
        </w:rPr>
        <w:t>(continued)</w:t>
      </w:r>
    </w:p>
    <w:p>
      <w:pPr>
        <w:pStyle w:val="BodyText"/>
        <w:spacing w:line="268" w:lineRule="auto" w:before="77"/>
        <w:ind w:left="556" w:right="558"/>
        <w:jc w:val="both"/>
      </w:pP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found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U.S.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intoxication</w:t>
      </w:r>
      <w:r>
        <w:rPr>
          <w:spacing w:val="-4"/>
          <w:w w:val="105"/>
        </w:rPr>
        <w:t> </w:t>
      </w:r>
      <w:r>
        <w:rPr>
          <w:w w:val="105"/>
        </w:rPr>
        <w:t>rates</w:t>
      </w:r>
      <w:r>
        <w:rPr>
          <w:spacing w:val="-5"/>
          <w:w w:val="105"/>
        </w:rPr>
        <w:t> </w:t>
      </w:r>
      <w:r>
        <w:rPr>
          <w:w w:val="105"/>
        </w:rPr>
        <w:t>specifically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pedestrians</w:t>
      </w:r>
      <w:r>
        <w:rPr>
          <w:spacing w:val="-5"/>
          <w:w w:val="105"/>
        </w:rPr>
        <w:t> </w:t>
      </w:r>
      <w:r>
        <w:rPr>
          <w:w w:val="105"/>
        </w:rPr>
        <w:t>hospitalized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MV</w:t>
      </w:r>
      <w:r>
        <w:rPr>
          <w:spacing w:val="-5"/>
          <w:w w:val="105"/>
        </w:rPr>
        <w:t> </w:t>
      </w:r>
      <w:r>
        <w:rPr>
          <w:w w:val="105"/>
        </w:rPr>
        <w:t>crash</w:t>
      </w:r>
      <w:r>
        <w:rPr>
          <w:spacing w:val="-4"/>
          <w:w w:val="105"/>
        </w:rPr>
        <w:t> </w:t>
      </w:r>
      <w:r>
        <w:rPr>
          <w:w w:val="105"/>
        </w:rPr>
        <w:t>injuries.</w:t>
      </w:r>
      <w:r>
        <w:rPr>
          <w:spacing w:val="-5"/>
          <w:w w:val="105"/>
        </w:rPr>
        <w:t> </w:t>
      </w:r>
      <w:r>
        <w:rPr>
          <w:w w:val="105"/>
        </w:rPr>
        <w:t>However,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study of alcohol and drug prevalence among seriously and fatally injured road users in five U.S. cities, 24.5% of</w:t>
      </w:r>
      <w:r>
        <w:rPr>
          <w:spacing w:val="1"/>
          <w:w w:val="105"/>
        </w:rPr>
        <w:t> </w:t>
      </w:r>
      <w:r>
        <w:rPr>
          <w:w w:val="105"/>
        </w:rPr>
        <w:t>pedestrians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-11"/>
          <w:w w:val="105"/>
        </w:rPr>
        <w:t> </w:t>
      </w:r>
      <w:r>
        <w:rPr>
          <w:w w:val="105"/>
        </w:rPr>
        <w:t>positive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50.7%</w:t>
      </w:r>
      <w:r>
        <w:rPr>
          <w:spacing w:val="-11"/>
          <w:w w:val="105"/>
        </w:rPr>
        <w:t> </w:t>
      </w:r>
      <w:r>
        <w:rPr>
          <w:w w:val="105"/>
        </w:rPr>
        <w:t>were</w:t>
      </w:r>
      <w:r>
        <w:rPr>
          <w:spacing w:val="-11"/>
          <w:w w:val="105"/>
        </w:rPr>
        <w:t> </w:t>
      </w:r>
      <w:r>
        <w:rPr>
          <w:w w:val="105"/>
        </w:rPr>
        <w:t>positive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alcohol</w:t>
      </w:r>
      <w:r>
        <w:rPr>
          <w:spacing w:val="-11"/>
          <w:w w:val="105"/>
        </w:rPr>
        <w:t> </w:t>
      </w:r>
      <w:r>
        <w:rPr>
          <w:w w:val="105"/>
        </w:rPr>
        <w:t>and/or</w:t>
      </w:r>
      <w:r>
        <w:rPr>
          <w:spacing w:val="-11"/>
          <w:w w:val="105"/>
        </w:rPr>
        <w:t> </w:t>
      </w:r>
      <w:r>
        <w:rPr>
          <w:w w:val="105"/>
        </w:rPr>
        <w:t>drugs.</w:t>
      </w:r>
      <w:r>
        <w:rPr>
          <w:w w:val="105"/>
          <w:vertAlign w:val="superscript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11"/>
          <w:pgSz w:w="12240" w:h="15840"/>
          <w:pgMar w:footer="251" w:header="0" w:top="560" w:bottom="440" w:left="0" w:right="0"/>
          <w:pgNumType w:start="2"/>
        </w:sectPr>
      </w:pPr>
    </w:p>
    <w:p>
      <w:pPr>
        <w:pStyle w:val="Heading2"/>
        <w:spacing w:before="112"/>
        <w:ind w:left="555"/>
      </w:pPr>
      <w:r>
        <w:rPr>
          <w:color w:val="002577"/>
          <w:w w:val="105"/>
        </w:rPr>
        <w:t>Intoxication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4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Sex</w:t>
      </w:r>
    </w:p>
    <w:p>
      <w:pPr>
        <w:pStyle w:val="BodyText"/>
        <w:spacing w:line="268" w:lineRule="auto" w:before="95"/>
        <w:ind w:left="556" w:right="75"/>
      </w:pPr>
      <w:r>
        <w:rPr/>
        <w:t>Intoxications</w:t>
      </w:r>
      <w:r>
        <w:rPr>
          <w:spacing w:val="18"/>
        </w:rPr>
        <w:t> </w:t>
      </w:r>
      <w:r>
        <w:rPr/>
        <w:t>rates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hospitalized</w:t>
      </w:r>
      <w:r>
        <w:rPr>
          <w:spacing w:val="18"/>
        </w:rPr>
        <w:t> </w:t>
      </w:r>
      <w:r>
        <w:rPr/>
        <w:t>pedestrians</w:t>
      </w:r>
      <w:r>
        <w:rPr>
          <w:spacing w:val="1"/>
        </w:rPr>
        <w:t> </w:t>
      </w:r>
      <w:r>
        <w:rPr/>
        <w:t>differed by sex. (Figure 2) Of hospitalized</w:t>
      </w:r>
      <w:r>
        <w:rPr>
          <w:spacing w:val="1"/>
        </w:rPr>
        <w:t> </w:t>
      </w:r>
      <w:r>
        <w:rPr>
          <w:w w:val="105"/>
        </w:rPr>
        <w:t>pedestrians:</w:t>
      </w:r>
    </w:p>
    <w:p>
      <w:pPr>
        <w:pStyle w:val="BodyText"/>
        <w:spacing w:line="268" w:lineRule="auto" w:before="44"/>
        <w:ind w:left="895"/>
      </w:pPr>
      <w:r>
        <w:rPr/>
        <w:pict>
          <v:shape style="position:absolute;margin-left:32.818192pt;margin-top:7.423641pt;width:3.75pt;height:3.75pt;mso-position-horizontal-relative:page;mso-position-vertical-relative:paragraph;z-index:15733760" id="docshape20" coordorigin="656,148" coordsize="75,75" path="m699,223l689,223,684,223,656,191,656,181,689,148,699,148,731,186,731,191,699,223xe" filled="true" fillcolor="#000000" stroked="false">
            <v:path arrowok="t"/>
            <v:fill type="solid"/>
            <w10:wrap type="none"/>
          </v:shape>
        </w:pict>
      </w:r>
      <w:r>
        <w:rPr/>
        <w:t>Males were 2.4 times as likely as females to be</w:t>
      </w:r>
      <w:r>
        <w:rPr>
          <w:spacing w:val="1"/>
        </w:rPr>
        <w:t> </w:t>
      </w:r>
      <w:r>
        <w:rPr/>
        <w:t>identified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intoxicated</w:t>
      </w:r>
      <w:r>
        <w:rPr>
          <w:spacing w:val="5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time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crash</w:t>
      </w:r>
      <w:r>
        <w:rPr>
          <w:spacing w:val="-46"/>
        </w:rPr>
        <w:t> </w:t>
      </w:r>
      <w:r>
        <w:rPr>
          <w:w w:val="105"/>
        </w:rPr>
        <w:t>(26%</w:t>
      </w:r>
      <w:r>
        <w:rPr>
          <w:spacing w:val="-10"/>
          <w:w w:val="105"/>
        </w:rPr>
        <w:t> </w:t>
      </w:r>
      <w:r>
        <w:rPr>
          <w:w w:val="105"/>
        </w:rPr>
        <w:t>vs.</w:t>
      </w:r>
      <w:r>
        <w:rPr>
          <w:spacing w:val="-10"/>
          <w:w w:val="105"/>
        </w:rPr>
        <w:t> </w:t>
      </w:r>
      <w:r>
        <w:rPr>
          <w:w w:val="105"/>
        </w:rPr>
        <w:t>11%,</w:t>
      </w:r>
      <w:r>
        <w:rPr>
          <w:spacing w:val="-10"/>
          <w:w w:val="105"/>
        </w:rPr>
        <w:t> </w:t>
      </w:r>
      <w:r>
        <w:rPr>
          <w:w w:val="105"/>
        </w:rPr>
        <w:t>p</w:t>
      </w:r>
      <w:r>
        <w:rPr>
          <w:spacing w:val="-10"/>
          <w:w w:val="105"/>
        </w:rPr>
        <w:t> </w:t>
      </w:r>
      <w:r>
        <w:rPr>
          <w:w w:val="105"/>
        </w:rPr>
        <w:t>&lt;</w:t>
      </w:r>
      <w:r>
        <w:rPr>
          <w:spacing w:val="-10"/>
          <w:w w:val="105"/>
        </w:rPr>
        <w:t> </w:t>
      </w:r>
      <w:r>
        <w:rPr>
          <w:w w:val="105"/>
        </w:rPr>
        <w:t>0.0001).</w:t>
      </w:r>
    </w:p>
    <w:p>
      <w:pPr>
        <w:pStyle w:val="BodyText"/>
        <w:spacing w:line="268" w:lineRule="auto" w:before="195"/>
        <w:ind w:left="555"/>
      </w:pPr>
      <w:r>
        <w:rPr/>
        <w:t>We found no data on</w:t>
      </w:r>
      <w:r>
        <w:rPr>
          <w:spacing w:val="1"/>
        </w:rPr>
        <w:t> </w:t>
      </w:r>
      <w:r>
        <w:rPr/>
        <w:t>intoxication rates by sex in</w:t>
      </w:r>
      <w:r>
        <w:rPr>
          <w:spacing w:val="1"/>
        </w:rPr>
        <w:t> </w:t>
      </w:r>
      <w:r>
        <w:rPr/>
        <w:t>pedestrians</w:t>
      </w:r>
      <w:r>
        <w:rPr>
          <w:spacing w:val="7"/>
        </w:rPr>
        <w:t> </w:t>
      </w:r>
      <w:r>
        <w:rPr/>
        <w:t>injured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killed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crashes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U.S.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spacing w:before="196"/>
        <w:ind w:left="521"/>
      </w:pPr>
      <w:r>
        <w:rPr>
          <w:color w:val="002577"/>
          <w:w w:val="105"/>
        </w:rPr>
        <w:t>Intoxication</w:t>
      </w:r>
      <w:r>
        <w:rPr>
          <w:color w:val="002577"/>
          <w:spacing w:val="-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-1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-1"/>
          <w:w w:val="105"/>
        </w:rPr>
        <w:t> </w:t>
      </w:r>
      <w:r>
        <w:rPr>
          <w:color w:val="002577"/>
          <w:w w:val="105"/>
        </w:rPr>
        <w:t>Age</w:t>
      </w:r>
      <w:r>
        <w:rPr>
          <w:color w:val="002577"/>
          <w:spacing w:val="-2"/>
          <w:w w:val="105"/>
        </w:rPr>
        <w:t> </w:t>
      </w:r>
      <w:r>
        <w:rPr>
          <w:color w:val="002577"/>
          <w:w w:val="105"/>
        </w:rPr>
        <w:t>group</w:t>
      </w:r>
    </w:p>
    <w:p>
      <w:pPr>
        <w:pStyle w:val="BodyText"/>
        <w:spacing w:line="268" w:lineRule="auto" w:before="77"/>
        <w:ind w:left="556"/>
      </w:pPr>
      <w:r>
        <w:rPr/>
        <w:t>The</w:t>
      </w:r>
      <w:r>
        <w:rPr>
          <w:spacing w:val="2"/>
        </w:rPr>
        <w:t> </w:t>
      </w:r>
      <w:r>
        <w:rPr/>
        <w:t>frequency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alcohol/drug</w:t>
      </w:r>
      <w:r>
        <w:rPr>
          <w:spacing w:val="3"/>
        </w:rPr>
        <w:t> </w:t>
      </w:r>
      <w:r>
        <w:rPr/>
        <w:t>intoxication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hospitalized</w:t>
      </w:r>
      <w:r>
        <w:rPr>
          <w:spacing w:val="12"/>
        </w:rPr>
        <w:t> </w:t>
      </w:r>
      <w:r>
        <w:rPr/>
        <w:t>pedestrians</w:t>
      </w:r>
      <w:r>
        <w:rPr>
          <w:spacing w:val="13"/>
        </w:rPr>
        <w:t> </w:t>
      </w:r>
      <w:r>
        <w:rPr/>
        <w:t>differed</w:t>
      </w:r>
      <w:r>
        <w:rPr>
          <w:spacing w:val="13"/>
        </w:rPr>
        <w:t> </w:t>
      </w:r>
      <w:r>
        <w:rPr/>
        <w:t>by</w:t>
      </w:r>
      <w:r>
        <w:rPr>
          <w:spacing w:val="13"/>
        </w:rPr>
        <w:t> </w:t>
      </w:r>
      <w:r>
        <w:rPr/>
        <w:t>ages</w:t>
      </w:r>
      <w:r>
        <w:rPr>
          <w:spacing w:val="13"/>
        </w:rPr>
        <w:t> </w:t>
      </w:r>
      <w:r>
        <w:rPr/>
        <w:t>group.</w:t>
      </w:r>
      <w:r>
        <w:rPr>
          <w:spacing w:val="1"/>
        </w:rPr>
        <w:t> </w:t>
      </w:r>
      <w:r>
        <w:rPr>
          <w:w w:val="105"/>
        </w:rPr>
        <w:t>(Figure</w:t>
      </w:r>
      <w:r>
        <w:rPr>
          <w:spacing w:val="-12"/>
          <w:w w:val="105"/>
        </w:rPr>
        <w:t> </w:t>
      </w:r>
      <w:r>
        <w:rPr>
          <w:w w:val="105"/>
        </w:rPr>
        <w:t>3)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hospitalized</w:t>
      </w:r>
      <w:r>
        <w:rPr>
          <w:spacing w:val="-12"/>
          <w:w w:val="105"/>
        </w:rPr>
        <w:t> </w:t>
      </w:r>
      <w:r>
        <w:rPr>
          <w:w w:val="105"/>
        </w:rPr>
        <w:t>pedestrians:</w:t>
      </w:r>
    </w:p>
    <w:p>
      <w:pPr>
        <w:pStyle w:val="BodyText"/>
        <w:spacing w:line="268" w:lineRule="auto" w:before="44"/>
        <w:ind w:left="895"/>
      </w:pPr>
      <w:r>
        <w:rPr/>
        <w:pict>
          <v:shape style="position:absolute;margin-left:32.818192pt;margin-top:7.423618pt;width:3.75pt;height:3.75pt;mso-position-horizontal-relative:page;mso-position-vertical-relative:paragraph;z-index:15734272" id="docshape21" coordorigin="656,148" coordsize="75,75" path="m699,223l689,223,684,223,656,191,656,181,689,148,699,148,731,186,731,191,699,223xe" filled="true" fillcolor="#000000" stroked="false">
            <v:path arrowok="t"/>
            <v:fill type="solid"/>
            <w10:wrap type="none"/>
          </v:shape>
        </w:pict>
      </w:r>
      <w:r>
        <w:rPr/>
        <w:t>Those</w:t>
      </w:r>
      <w:r>
        <w:rPr>
          <w:spacing w:val="5"/>
        </w:rPr>
        <w:t> </w:t>
      </w:r>
      <w:r>
        <w:rPr/>
        <w:t>ages</w:t>
      </w:r>
      <w:r>
        <w:rPr>
          <w:spacing w:val="6"/>
        </w:rPr>
        <w:t> </w:t>
      </w:r>
      <w:r>
        <w:rPr/>
        <w:t>25-54</w:t>
      </w:r>
      <w:r>
        <w:rPr>
          <w:spacing w:val="6"/>
        </w:rPr>
        <w:t> </w:t>
      </w:r>
      <w:r>
        <w:rPr/>
        <w:t>were</w:t>
      </w:r>
      <w:r>
        <w:rPr>
          <w:spacing w:val="6"/>
        </w:rPr>
        <w:t> </w:t>
      </w:r>
      <w:r>
        <w:rPr/>
        <w:t>significantly</w:t>
      </w:r>
      <w:r>
        <w:rPr>
          <w:spacing w:val="5"/>
        </w:rPr>
        <w:t> </w:t>
      </w:r>
      <w:r>
        <w:rPr/>
        <w:t>more</w:t>
      </w:r>
      <w:r>
        <w:rPr>
          <w:spacing w:val="6"/>
        </w:rPr>
        <w:t> </w:t>
      </w:r>
      <w:r>
        <w:rPr/>
        <w:t>likely</w:t>
      </w:r>
      <w:r>
        <w:rPr>
          <w:spacing w:val="6"/>
        </w:rPr>
        <w:t> </w:t>
      </w:r>
      <w:r>
        <w:rPr/>
        <w:t>to</w:t>
      </w:r>
      <w:r>
        <w:rPr>
          <w:spacing w:val="-47"/>
        </w:rPr>
        <w:t> </w:t>
      </w:r>
      <w:r>
        <w:rPr>
          <w:spacing w:val="-1"/>
          <w:w w:val="105"/>
        </w:rPr>
        <w:t>be identified as intoxicated than </w:t>
      </w:r>
      <w:r>
        <w:rPr>
          <w:w w:val="105"/>
        </w:rPr>
        <w:t>pedestrians</w:t>
      </w:r>
      <w:r>
        <w:rPr>
          <w:spacing w:val="1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25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over</w:t>
      </w:r>
      <w:r>
        <w:rPr>
          <w:spacing w:val="-12"/>
          <w:w w:val="105"/>
        </w:rPr>
        <w:t> </w:t>
      </w:r>
      <w:r>
        <w:rPr>
          <w:w w:val="105"/>
        </w:rPr>
        <w:t>54</w:t>
      </w:r>
      <w:r>
        <w:rPr>
          <w:spacing w:val="-12"/>
          <w:w w:val="105"/>
        </w:rPr>
        <w:t> </w:t>
      </w:r>
      <w:r>
        <w:rPr>
          <w:w w:val="105"/>
        </w:rPr>
        <w:t>(p</w:t>
      </w:r>
      <w:r>
        <w:rPr>
          <w:spacing w:val="-11"/>
          <w:w w:val="105"/>
        </w:rPr>
        <w:t> </w:t>
      </w:r>
      <w:r>
        <w:rPr>
          <w:w w:val="105"/>
        </w:rPr>
        <w:t>&lt;</w:t>
      </w:r>
      <w:r>
        <w:rPr>
          <w:spacing w:val="-12"/>
          <w:w w:val="105"/>
        </w:rPr>
        <w:t> </w:t>
      </w:r>
      <w:r>
        <w:rPr>
          <w:w w:val="105"/>
        </w:rPr>
        <w:t>0.0001).</w:t>
      </w:r>
    </w:p>
    <w:p>
      <w:pPr>
        <w:pStyle w:val="BodyText"/>
        <w:spacing w:line="268" w:lineRule="auto"/>
        <w:ind w:left="895" w:right="197"/>
        <w:jc w:val="both"/>
      </w:pPr>
      <w:r>
        <w:rPr/>
        <w:pict>
          <v:shape style="position:absolute;margin-left:32.818192pt;margin-top:5.223645pt;width:3.75pt;height:3.75pt;mso-position-horizontal-relative:page;mso-position-vertical-relative:paragraph;z-index:15734784" id="docshape22" coordorigin="656,104" coordsize="75,75" path="m699,179l689,179,684,179,656,147,656,137,689,104,699,104,731,142,731,147,699,179xe" filled="true" fillcolor="#000000" stroked="false">
            <v:path arrowok="t"/>
            <v:fill type="solid"/>
            <w10:wrap type="none"/>
          </v:shape>
        </w:pict>
      </w:r>
      <w:r>
        <w:rPr/>
        <w:t>Nearly one in three (32%) of persons ages 25-54</w:t>
      </w:r>
      <w:r>
        <w:rPr>
          <w:spacing w:val="-47"/>
        </w:rPr>
        <w:t> </w:t>
      </w:r>
      <w:r>
        <w:rPr/>
        <w:t>were identified as intoxicated at the time of the</w:t>
      </w:r>
      <w:r>
        <w:rPr>
          <w:spacing w:val="1"/>
        </w:rPr>
        <w:t> </w:t>
      </w:r>
      <w:r>
        <w:rPr>
          <w:w w:val="105"/>
        </w:rPr>
        <w:t>crash.</w:t>
      </w:r>
    </w:p>
    <w:p>
      <w:pPr>
        <w:pStyle w:val="BodyText"/>
        <w:spacing w:line="268" w:lineRule="auto" w:before="203"/>
        <w:ind w:left="555" w:right="-15"/>
      </w:pPr>
      <w:r>
        <w:rPr/>
        <w:t>We</w:t>
      </w:r>
      <w:r>
        <w:rPr>
          <w:spacing w:val="1"/>
        </w:rPr>
        <w:t> </w:t>
      </w:r>
      <w:r>
        <w:rPr/>
        <w:t>found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data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intoxication</w:t>
      </w:r>
      <w:r>
        <w:rPr>
          <w:spacing w:val="2"/>
        </w:rPr>
        <w:t> </w:t>
      </w:r>
      <w:r>
        <w:rPr/>
        <w:t>rates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age</w:t>
      </w:r>
      <w:r>
        <w:rPr>
          <w:spacing w:val="2"/>
        </w:rPr>
        <w:t> </w:t>
      </w:r>
      <w:r>
        <w:rPr/>
        <w:t>group</w:t>
      </w:r>
      <w:r>
        <w:rPr>
          <w:spacing w:val="1"/>
        </w:rPr>
        <w:t> </w:t>
      </w:r>
      <w:r>
        <w:rPr>
          <w:w w:val="105"/>
        </w:rPr>
        <w:t>in pedestrians with nonfatal injuries in the U.S.</w:t>
      </w:r>
      <w:r>
        <w:rPr>
          <w:spacing w:val="1"/>
          <w:w w:val="105"/>
        </w:rPr>
        <w:t> </w:t>
      </w:r>
      <w:r>
        <w:rPr/>
        <w:t>However,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pedestrians</w:t>
      </w:r>
      <w:r>
        <w:rPr>
          <w:spacing w:val="1"/>
        </w:rPr>
        <w:t> </w:t>
      </w:r>
      <w:r>
        <w:rPr/>
        <w:t>killed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MV</w:t>
      </w:r>
      <w:r>
        <w:rPr>
          <w:spacing w:val="2"/>
        </w:rPr>
        <w:t> </w:t>
      </w:r>
      <w:r>
        <w:rPr/>
        <w:t>crashes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U.S. in 2018, pedestrians ages 21-24, 25-34, 35-44,</w:t>
      </w:r>
      <w:r>
        <w:rPr>
          <w:spacing w:val="-47"/>
        </w:rPr>
        <w:t> </w:t>
      </w:r>
      <w:r>
        <w:rPr/>
        <w:t>and 45-54 had</w:t>
      </w:r>
      <w:r>
        <w:rPr>
          <w:spacing w:val="1"/>
        </w:rPr>
        <w:t> </w:t>
      </w:r>
      <w:r>
        <w:rPr/>
        <w:t>higher rates</w:t>
      </w:r>
      <w:r>
        <w:rPr>
          <w:spacing w:val="1"/>
        </w:rPr>
        <w:t> </w:t>
      </w:r>
      <w:r>
        <w:rPr/>
        <w:t>of intoxication (43-48%)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pedestrians</w:t>
      </w:r>
      <w:r>
        <w:rPr>
          <w:spacing w:val="-1"/>
        </w:rPr>
        <w:t> </w:t>
      </w:r>
      <w:r>
        <w:rPr/>
        <w:t>ages</w:t>
      </w:r>
      <w:r>
        <w:rPr>
          <w:spacing w:val="-1"/>
        </w:rPr>
        <w:t> </w:t>
      </w:r>
      <w:r>
        <w:rPr/>
        <w:t>16-20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ages</w:t>
      </w:r>
      <w:r>
        <w:rPr>
          <w:spacing w:val="-1"/>
        </w:rPr>
        <w:t> </w:t>
      </w:r>
      <w:r>
        <w:rPr/>
        <w:t>55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older.</w:t>
      </w:r>
    </w:p>
    <w:p>
      <w:pPr>
        <w:spacing w:line="254" w:lineRule="auto" w:before="108"/>
        <w:ind w:left="752" w:right="508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002577"/>
          <w:w w:val="105"/>
          <w:sz w:val="22"/>
        </w:rPr>
        <w:t>Figure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2.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</w:t>
      </w:r>
      <w:r>
        <w:rPr>
          <w:b/>
          <w:color w:val="002577"/>
          <w:spacing w:val="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Hospitalized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Pedestrians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Sex,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MA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CRISS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Data,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2012-2015</w:t>
      </w:r>
      <w:r>
        <w:rPr>
          <w:b/>
          <w:color w:val="002577"/>
          <w:spacing w:val="-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(n=965)</w:t>
      </w:r>
    </w:p>
    <w:p>
      <w:pPr>
        <w:pStyle w:val="BodyText"/>
        <w:spacing w:before="5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3819944</wp:posOffset>
            </wp:positionH>
            <wp:positionV relativeFrom="paragraph">
              <wp:posOffset>235595</wp:posOffset>
            </wp:positionV>
            <wp:extent cx="3534004" cy="1557909"/>
            <wp:effectExtent l="0" t="0" r="0" b="0"/>
            <wp:wrapTopAndBottom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004" cy="155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40"/>
        </w:rPr>
      </w:pPr>
    </w:p>
    <w:p>
      <w:pPr>
        <w:spacing w:line="254" w:lineRule="auto" w:before="0"/>
        <w:ind w:left="752" w:right="508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3730976</wp:posOffset>
            </wp:positionH>
            <wp:positionV relativeFrom="paragraph">
              <wp:posOffset>576658</wp:posOffset>
            </wp:positionV>
            <wp:extent cx="3888949" cy="2748343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949" cy="2748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2577"/>
          <w:w w:val="105"/>
          <w:sz w:val="22"/>
        </w:rPr>
        <w:t>Figure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3.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in</w:t>
      </w:r>
      <w:r>
        <w:rPr>
          <w:b/>
          <w:color w:val="002577"/>
          <w:spacing w:val="8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Hospitalized</w:t>
      </w:r>
      <w:r>
        <w:rPr>
          <w:b/>
          <w:color w:val="002577"/>
          <w:spacing w:val="7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Pedestrians</w:t>
      </w:r>
      <w:r>
        <w:rPr>
          <w:b/>
          <w:color w:val="002577"/>
          <w:spacing w:val="1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Age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Group,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MA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CRISS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Data,</w:t>
      </w:r>
      <w:r>
        <w:rPr>
          <w:b/>
          <w:color w:val="002577"/>
          <w:spacing w:val="-9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2012-2015</w:t>
      </w:r>
      <w:r>
        <w:rPr>
          <w:b/>
          <w:color w:val="002577"/>
          <w:spacing w:val="-10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(n=965)</w:t>
      </w:r>
    </w:p>
    <w:p>
      <w:pPr>
        <w:spacing w:after="0" w:line="254" w:lineRule="auto"/>
        <w:jc w:val="left"/>
        <w:rPr>
          <w:sz w:val="22"/>
        </w:rPr>
        <w:sectPr>
          <w:type w:val="continuous"/>
          <w:pgSz w:w="12240" w:h="15840"/>
          <w:pgMar w:header="0" w:footer="251" w:top="0" w:bottom="440" w:left="0" w:right="0"/>
          <w:cols w:num="2" w:equalWidth="0">
            <w:col w:w="5431" w:space="40"/>
            <w:col w:w="676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before="107"/>
        <w:ind w:left="521" w:right="0" w:firstLine="0"/>
        <w:jc w:val="both"/>
        <w:rPr>
          <w:b/>
          <w:sz w:val="22"/>
        </w:rPr>
      </w:pPr>
      <w:r>
        <w:rPr>
          <w:b/>
          <w:color w:val="002577"/>
          <w:w w:val="105"/>
          <w:sz w:val="22"/>
        </w:rPr>
        <w:t>Intoxication</w:t>
      </w:r>
      <w:r>
        <w:rPr>
          <w:b/>
          <w:color w:val="002577"/>
          <w:spacing w:val="2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Rates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by</w:t>
      </w:r>
      <w:r>
        <w:rPr>
          <w:b/>
          <w:color w:val="002577"/>
          <w:spacing w:val="3"/>
          <w:w w:val="105"/>
          <w:sz w:val="22"/>
        </w:rPr>
        <w:t> </w:t>
      </w:r>
      <w:r>
        <w:rPr>
          <w:b/>
          <w:color w:val="002577"/>
          <w:w w:val="105"/>
          <w:sz w:val="22"/>
        </w:rPr>
        <w:t>Race/Ethnicity</w:t>
      </w:r>
    </w:p>
    <w:p>
      <w:pPr>
        <w:pStyle w:val="BodyText"/>
        <w:spacing w:line="268" w:lineRule="auto" w:before="78"/>
        <w:ind w:left="521" w:right="598"/>
        <w:jc w:val="both"/>
      </w:pPr>
      <w:r>
        <w:rPr>
          <w:spacing w:val="-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hospitalized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pedestrians,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found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significant</w:t>
      </w:r>
      <w:r>
        <w:rPr>
          <w:spacing w:val="-12"/>
          <w:w w:val="105"/>
        </w:rPr>
        <w:t> </w:t>
      </w:r>
      <w:r>
        <w:rPr>
          <w:w w:val="105"/>
        </w:rPr>
        <w:t>differences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intoxication</w:t>
      </w:r>
      <w:r>
        <w:rPr>
          <w:spacing w:val="-12"/>
          <w:w w:val="105"/>
        </w:rPr>
        <w:t> </w:t>
      </w:r>
      <w:r>
        <w:rPr>
          <w:w w:val="105"/>
        </w:rPr>
        <w:t>rates</w:t>
      </w:r>
      <w:r>
        <w:rPr>
          <w:spacing w:val="-12"/>
          <w:w w:val="105"/>
        </w:rPr>
        <w:t> </w:t>
      </w:r>
      <w:r>
        <w:rPr>
          <w:w w:val="105"/>
        </w:rPr>
        <w:t>between</w:t>
      </w:r>
      <w:r>
        <w:rPr>
          <w:spacing w:val="-12"/>
          <w:w w:val="105"/>
        </w:rPr>
        <w:t> </w:t>
      </w:r>
      <w:r>
        <w:rPr>
          <w:w w:val="105"/>
        </w:rPr>
        <w:t>White</w:t>
      </w:r>
      <w:r>
        <w:rPr>
          <w:spacing w:val="-12"/>
          <w:w w:val="105"/>
        </w:rPr>
        <w:t> </w:t>
      </w:r>
      <w:r>
        <w:rPr>
          <w:w w:val="105"/>
        </w:rPr>
        <w:t>non-Hispanic,</w:t>
      </w:r>
      <w:r>
        <w:rPr>
          <w:spacing w:val="-12"/>
          <w:w w:val="105"/>
        </w:rPr>
        <w:t> </w:t>
      </w:r>
      <w:r>
        <w:rPr>
          <w:w w:val="105"/>
        </w:rPr>
        <w:t>Black</w:t>
      </w:r>
      <w:r>
        <w:rPr>
          <w:spacing w:val="1"/>
          <w:w w:val="105"/>
        </w:rPr>
        <w:t> </w:t>
      </w:r>
      <w:r>
        <w:rPr>
          <w:w w:val="105"/>
        </w:rPr>
        <w:t>non-Hispanic,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Hispanic</w:t>
      </w:r>
      <w:r>
        <w:rPr>
          <w:spacing w:val="-8"/>
          <w:w w:val="105"/>
        </w:rPr>
        <w:t> </w:t>
      </w:r>
      <w:r>
        <w:rPr>
          <w:w w:val="105"/>
        </w:rPr>
        <w:t>pedestrians.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number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intoxicated</w:t>
      </w:r>
      <w:r>
        <w:rPr>
          <w:spacing w:val="-8"/>
          <w:w w:val="105"/>
        </w:rPr>
        <w:t> </w:t>
      </w:r>
      <w:r>
        <w:rPr>
          <w:w w:val="105"/>
        </w:rPr>
        <w:t>Asian/Pacific</w:t>
      </w:r>
      <w:r>
        <w:rPr>
          <w:spacing w:val="-8"/>
          <w:w w:val="105"/>
        </w:rPr>
        <w:t> </w:t>
      </w:r>
      <w:r>
        <w:rPr>
          <w:w w:val="105"/>
        </w:rPr>
        <w:t>Islanders</w:t>
      </w:r>
      <w:r>
        <w:rPr>
          <w:spacing w:val="-7"/>
          <w:w w:val="105"/>
        </w:rPr>
        <w:t> </w:t>
      </w:r>
      <w:r>
        <w:rPr>
          <w:w w:val="105"/>
        </w:rPr>
        <w:t>was</w:t>
      </w:r>
      <w:r>
        <w:rPr>
          <w:spacing w:val="-8"/>
          <w:w w:val="105"/>
        </w:rPr>
        <w:t> </w:t>
      </w:r>
      <w:r>
        <w:rPr>
          <w:w w:val="105"/>
        </w:rPr>
        <w:t>too</w:t>
      </w:r>
      <w:r>
        <w:rPr>
          <w:spacing w:val="-8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report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1"/>
          <w:w w:val="105"/>
        </w:rPr>
        <w:t> </w:t>
      </w:r>
      <w:r>
        <w:rPr>
          <w:w w:val="105"/>
        </w:rPr>
        <w:t>confidentiality</w:t>
      </w:r>
      <w:r>
        <w:rPr>
          <w:spacing w:val="-9"/>
          <w:w w:val="105"/>
        </w:rPr>
        <w:t> </w:t>
      </w:r>
      <w:r>
        <w:rPr>
          <w:w w:val="105"/>
        </w:rPr>
        <w:t>guidelines.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68" w:lineRule="auto"/>
        <w:ind w:left="521" w:right="601"/>
        <w:jc w:val="both"/>
      </w:pP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found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intoxication</w:t>
      </w:r>
      <w:r>
        <w:rPr>
          <w:spacing w:val="-4"/>
          <w:w w:val="105"/>
        </w:rPr>
        <w:t> </w:t>
      </w:r>
      <w:r>
        <w:rPr>
          <w:w w:val="105"/>
        </w:rPr>
        <w:t>rates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race/ethnicity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studies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pedestrians</w:t>
      </w:r>
      <w:r>
        <w:rPr>
          <w:spacing w:val="-5"/>
          <w:w w:val="105"/>
        </w:rPr>
        <w:t> </w:t>
      </w:r>
      <w:r>
        <w:rPr>
          <w:w w:val="105"/>
        </w:rPr>
        <w:t>killed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nonfatal</w:t>
      </w:r>
      <w:r>
        <w:rPr>
          <w:spacing w:val="-4"/>
          <w:w w:val="105"/>
        </w:rPr>
        <w:t> </w:t>
      </w:r>
      <w:r>
        <w:rPr>
          <w:w w:val="105"/>
        </w:rPr>
        <w:t>injuries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MV</w:t>
      </w:r>
      <w:r>
        <w:rPr>
          <w:spacing w:val="1"/>
          <w:w w:val="105"/>
        </w:rPr>
        <w:t> </w:t>
      </w:r>
      <w:r>
        <w:rPr>
          <w:w w:val="105"/>
        </w:rPr>
        <w:t>crashes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U.S.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pict>
          <v:shape style="position:absolute;margin-left:27.401697pt;margin-top:9.111287pt;width:268.55pt;height:.1pt;mso-position-horizontal-relative:page;mso-position-vertical-relative:paragraph;z-index:-15724544;mso-wrap-distance-left:0;mso-wrap-distance-right:0" id="docshape23" coordorigin="548,182" coordsize="5371,0" path="m548,182l5918,182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110"/>
        <w:ind w:left="574" w:right="0" w:firstLine="0"/>
        <w:jc w:val="left"/>
        <w:rPr>
          <w:sz w:val="18"/>
        </w:rPr>
      </w:pPr>
      <w:r>
        <w:rPr>
          <w:position w:val="12"/>
          <w:sz w:val="14"/>
        </w:rPr>
        <w:t>e</w:t>
      </w:r>
      <w:r>
        <w:rPr>
          <w:spacing w:val="-11"/>
          <w:position w:val="12"/>
          <w:sz w:val="14"/>
        </w:rPr>
        <w:t> </w:t>
      </w:r>
      <w:r>
        <w:rPr>
          <w:sz w:val="18"/>
        </w:rPr>
        <w:t>Percentage</w:t>
      </w:r>
      <w:r>
        <w:rPr>
          <w:spacing w:val="7"/>
          <w:sz w:val="18"/>
        </w:rPr>
        <w:t> </w:t>
      </w:r>
      <w:r>
        <w:rPr>
          <w:sz w:val="18"/>
        </w:rPr>
        <w:t>is</w:t>
      </w:r>
      <w:r>
        <w:rPr>
          <w:spacing w:val="7"/>
          <w:sz w:val="18"/>
        </w:rPr>
        <w:t> </w:t>
      </w:r>
      <w:r>
        <w:rPr>
          <w:sz w:val="18"/>
        </w:rPr>
        <w:t>suppressed</w:t>
      </w:r>
      <w:r>
        <w:rPr>
          <w:spacing w:val="8"/>
          <w:sz w:val="18"/>
        </w:rPr>
        <w:t> </w:t>
      </w:r>
      <w:r>
        <w:rPr>
          <w:sz w:val="18"/>
        </w:rPr>
        <w:t>as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count</w:t>
      </w:r>
      <w:r>
        <w:rPr>
          <w:spacing w:val="8"/>
          <w:sz w:val="18"/>
        </w:rPr>
        <w:t> </w:t>
      </w:r>
      <w:r>
        <w:rPr>
          <w:sz w:val="18"/>
        </w:rPr>
        <w:t>was</w:t>
      </w:r>
      <w:r>
        <w:rPr>
          <w:spacing w:val="7"/>
          <w:sz w:val="18"/>
        </w:rPr>
        <w:t> </w:t>
      </w:r>
      <w:r>
        <w:rPr>
          <w:sz w:val="18"/>
        </w:rPr>
        <w:t>less</w:t>
      </w:r>
      <w:r>
        <w:rPr>
          <w:spacing w:val="7"/>
          <w:sz w:val="18"/>
        </w:rPr>
        <w:t> </w:t>
      </w:r>
      <w:r>
        <w:rPr>
          <w:sz w:val="18"/>
        </w:rPr>
        <w:t>than</w:t>
      </w:r>
      <w:r>
        <w:rPr>
          <w:spacing w:val="7"/>
          <w:sz w:val="18"/>
        </w:rPr>
        <w:t> </w:t>
      </w:r>
      <w:r>
        <w:rPr>
          <w:sz w:val="18"/>
        </w:rPr>
        <w:t>11.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251" w:top="0" w:bottom="440" w:left="0" w:right="0"/>
        </w:sectPr>
      </w:pPr>
    </w:p>
    <w:p>
      <w:pPr>
        <w:pStyle w:val="Heading1"/>
        <w:spacing w:before="83"/>
        <w:jc w:val="both"/>
      </w:pPr>
      <w:r>
        <w:rPr>
          <w:color w:val="002577"/>
          <w:w w:val="105"/>
        </w:rPr>
        <w:t>Intoxication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3"/>
          <w:w w:val="105"/>
        </w:rPr>
        <w:t> </w:t>
      </w:r>
      <w:r>
        <w:rPr>
          <w:color w:val="002577"/>
          <w:w w:val="105"/>
        </w:rPr>
        <w:t>County</w:t>
      </w:r>
    </w:p>
    <w:p>
      <w:pPr>
        <w:pStyle w:val="BodyText"/>
        <w:spacing w:line="268" w:lineRule="auto" w:before="44"/>
        <w:ind w:left="497" w:right="496"/>
        <w:jc w:val="both"/>
      </w:pPr>
      <w:r>
        <w:rPr>
          <w:w w:val="105"/>
        </w:rPr>
        <w:t>Among hospitalized pedestrians, alcohol/drug intoxication rates also varied significantly by county of where the crash</w:t>
      </w:r>
      <w:r>
        <w:rPr>
          <w:spacing w:val="1"/>
          <w:w w:val="105"/>
        </w:rPr>
        <w:t> </w:t>
      </w:r>
      <w:r>
        <w:rPr>
          <w:w w:val="105"/>
        </w:rPr>
        <w:t>occurred (p &lt; 0.03). Some counties with low counts were combined with neighboring counties if their intoxication rates</w:t>
      </w:r>
      <w:r>
        <w:rPr>
          <w:spacing w:val="1"/>
          <w:w w:val="105"/>
        </w:rPr>
        <w:t> </w:t>
      </w:r>
      <w:r>
        <w:rPr>
          <w:w w:val="105"/>
        </w:rPr>
        <w:t>were</w:t>
      </w:r>
      <w:r>
        <w:rPr>
          <w:spacing w:val="-13"/>
          <w:w w:val="105"/>
        </w:rPr>
        <w:t> </w:t>
      </w:r>
      <w:r>
        <w:rPr>
          <w:w w:val="105"/>
        </w:rPr>
        <w:t>similar</w:t>
      </w:r>
      <w:r>
        <w:rPr>
          <w:spacing w:val="-13"/>
          <w:w w:val="105"/>
        </w:rPr>
        <w:t> </w:t>
      </w:r>
      <w:r>
        <w:rPr>
          <w:w w:val="105"/>
        </w:rPr>
        <w:t>(Berkshire,</w:t>
      </w:r>
      <w:r>
        <w:rPr>
          <w:spacing w:val="-13"/>
          <w:w w:val="105"/>
        </w:rPr>
        <w:t> </w:t>
      </w:r>
      <w:r>
        <w:rPr>
          <w:w w:val="105"/>
        </w:rPr>
        <w:t>Franklin,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Hampshire</w:t>
      </w:r>
      <w:r>
        <w:rPr>
          <w:spacing w:val="-13"/>
          <w:w w:val="105"/>
        </w:rPr>
        <w:t> </w:t>
      </w:r>
      <w:r>
        <w:rPr>
          <w:w w:val="105"/>
        </w:rPr>
        <w:t>counties;</w:t>
      </w:r>
      <w:r>
        <w:rPr>
          <w:spacing w:val="-13"/>
          <w:w w:val="105"/>
        </w:rPr>
        <w:t> </w:t>
      </w:r>
      <w:r>
        <w:rPr>
          <w:w w:val="105"/>
        </w:rPr>
        <w:t>Plymouth</w:t>
      </w:r>
      <w:r>
        <w:rPr>
          <w:spacing w:val="-12"/>
          <w:w w:val="105"/>
        </w:rPr>
        <w:t> </w:t>
      </w:r>
      <w:r>
        <w:rPr>
          <w:w w:val="105"/>
        </w:rPr>
        <w:t>Barnstable,</w:t>
      </w:r>
      <w:r>
        <w:rPr>
          <w:spacing w:val="-13"/>
          <w:w w:val="105"/>
        </w:rPr>
        <w:t> </w:t>
      </w:r>
      <w:r>
        <w:rPr>
          <w:w w:val="105"/>
        </w:rPr>
        <w:t>Dukes,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Nantucket</w:t>
      </w:r>
      <w:r>
        <w:rPr>
          <w:spacing w:val="-13"/>
          <w:w w:val="105"/>
        </w:rPr>
        <w:t> </w:t>
      </w:r>
      <w:r>
        <w:rPr>
          <w:w w:val="105"/>
        </w:rPr>
        <w:t>counties).</w:t>
      </w:r>
      <w:r>
        <w:rPr>
          <w:spacing w:val="-13"/>
          <w:w w:val="105"/>
        </w:rPr>
        <w:t> </w:t>
      </w:r>
      <w:r>
        <w:rPr>
          <w:w w:val="105"/>
        </w:rPr>
        <w:t>Counts</w:t>
      </w:r>
      <w:r>
        <w:rPr>
          <w:spacing w:val="1"/>
          <w:w w:val="105"/>
        </w:rPr>
        <w:t> </w:t>
      </w:r>
      <w:r>
        <w:rPr/>
        <w:t>for</w:t>
      </w:r>
      <w:r>
        <w:rPr>
          <w:spacing w:val="3"/>
        </w:rPr>
        <w:t> </w:t>
      </w:r>
      <w:r>
        <w:rPr/>
        <w:t>Bristol</w:t>
      </w:r>
      <w:r>
        <w:rPr>
          <w:spacing w:val="3"/>
        </w:rPr>
        <w:t> </w:t>
      </w:r>
      <w:r>
        <w:rPr/>
        <w:t>county</w:t>
      </w:r>
      <w:r>
        <w:rPr>
          <w:spacing w:val="3"/>
        </w:rPr>
        <w:t> </w:t>
      </w:r>
      <w:r>
        <w:rPr/>
        <w:t>were</w:t>
      </w:r>
      <w:r>
        <w:rPr>
          <w:spacing w:val="3"/>
        </w:rPr>
        <w:t> </w:t>
      </w:r>
      <w:r>
        <w:rPr/>
        <w:t>too</w:t>
      </w:r>
      <w:r>
        <w:rPr>
          <w:spacing w:val="4"/>
        </w:rPr>
        <w:t> </w:t>
      </w:r>
      <w:r>
        <w:rPr/>
        <w:t>low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release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county's</w:t>
      </w:r>
      <w:r>
        <w:rPr>
          <w:spacing w:val="3"/>
        </w:rPr>
        <w:t> </w:t>
      </w:r>
      <w:r>
        <w:rPr/>
        <w:t>intoxication</w:t>
      </w:r>
      <w:r>
        <w:rPr>
          <w:spacing w:val="3"/>
        </w:rPr>
        <w:t> </w:t>
      </w:r>
      <w:r>
        <w:rPr/>
        <w:t>rate</w:t>
      </w:r>
      <w:r>
        <w:rPr>
          <w:spacing w:val="3"/>
        </w:rPr>
        <w:t> </w:t>
      </w:r>
      <w:r>
        <w:rPr/>
        <w:t>differed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neighboring</w:t>
      </w:r>
      <w:r>
        <w:rPr>
          <w:spacing w:val="3"/>
        </w:rPr>
        <w:t> </w:t>
      </w:r>
      <w:r>
        <w:rPr/>
        <w:t>counties.</w:t>
      </w:r>
      <w:r>
        <w:rPr>
          <w:spacing w:val="3"/>
        </w:rPr>
        <w:t> </w:t>
      </w:r>
      <w:r>
        <w:rPr/>
        <w:t>(Figure</w:t>
      </w:r>
      <w:r>
        <w:rPr>
          <w:spacing w:val="3"/>
        </w:rPr>
        <w:t> </w:t>
      </w:r>
      <w:r>
        <w:rPr/>
        <w:t>4)</w:t>
      </w:r>
    </w:p>
    <w:p>
      <w:pPr>
        <w:pStyle w:val="BodyText"/>
        <w:spacing w:line="268" w:lineRule="auto"/>
        <w:ind w:left="871" w:right="500"/>
        <w:jc w:val="both"/>
      </w:pPr>
      <w:r>
        <w:rPr/>
        <w:pict>
          <v:shape style="position:absolute;margin-left:31.621376pt;margin-top:5.223653pt;width:3.75pt;height:3.75pt;mso-position-horizontal-relative:page;mso-position-vertical-relative:paragraph;z-index:15735808" id="docshape24" coordorigin="632,104" coordsize="75,75" path="m675,179l665,179,660,179,632,147,632,137,665,104,675,104,707,142,707,147,675,179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Counties with the highest rates of intoxication in hospitalized pedestrians were Hampden (31%) and Berkshire,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Franklin,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Hampshire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counties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combined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(26%).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Most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communities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Berkshire,</w:t>
      </w:r>
      <w:r>
        <w:rPr>
          <w:spacing w:val="-12"/>
          <w:w w:val="105"/>
        </w:rPr>
        <w:t> </w:t>
      </w:r>
      <w:r>
        <w:rPr>
          <w:w w:val="105"/>
        </w:rPr>
        <w:t>Franklin,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Hampshire</w:t>
      </w:r>
      <w:r>
        <w:rPr>
          <w:spacing w:val="-12"/>
          <w:w w:val="105"/>
        </w:rPr>
        <w:t> </w:t>
      </w:r>
      <w:r>
        <w:rPr>
          <w:w w:val="105"/>
        </w:rPr>
        <w:t>counties</w:t>
      </w:r>
      <w:r>
        <w:rPr>
          <w:spacing w:val="1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rural.</w:t>
      </w:r>
    </w:p>
    <w:p>
      <w:pPr>
        <w:pStyle w:val="BodyText"/>
        <w:spacing w:line="266" w:lineRule="exact"/>
        <w:ind w:left="871"/>
        <w:jc w:val="both"/>
      </w:pPr>
      <w:r>
        <w:rPr/>
        <w:pict>
          <v:shape style="position:absolute;margin-left:31.621376pt;margin-top:5.106462pt;width:3.75pt;height:3.75pt;mso-position-horizontal-relative:page;mso-position-vertical-relative:paragraph;z-index:15736320" id="docshape25" coordorigin="632,102" coordsize="75,75" path="m675,177l665,177,660,176,632,145,632,135,665,102,675,102,707,140,707,145,675,177xe" filled="true" fillcolor="#000000" stroked="false">
            <v:path arrowok="t"/>
            <v:fill type="solid"/>
            <w10:wrap type="none"/>
          </v:shape>
        </w:pict>
      </w:r>
      <w:r>
        <w:rPr/>
        <w:t>Suffolk</w:t>
      </w:r>
      <w:r>
        <w:rPr>
          <w:spacing w:val="9"/>
        </w:rPr>
        <w:t> </w:t>
      </w:r>
      <w:r>
        <w:rPr/>
        <w:t>and</w:t>
      </w:r>
      <w:r>
        <w:rPr>
          <w:spacing w:val="10"/>
        </w:rPr>
        <w:t> </w:t>
      </w:r>
      <w:r>
        <w:rPr/>
        <w:t>Norfolk</w:t>
      </w:r>
      <w:r>
        <w:rPr>
          <w:spacing w:val="10"/>
        </w:rPr>
        <w:t> </w:t>
      </w:r>
      <w:r>
        <w:rPr/>
        <w:t>counties</w:t>
      </w:r>
      <w:r>
        <w:rPr>
          <w:spacing w:val="10"/>
        </w:rPr>
        <w:t> </w:t>
      </w:r>
      <w:r>
        <w:rPr/>
        <w:t>had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lowest</w:t>
      </w:r>
      <w:r>
        <w:rPr>
          <w:spacing w:val="10"/>
        </w:rPr>
        <w:t> </w:t>
      </w:r>
      <w:r>
        <w:rPr/>
        <w:t>rates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intoxication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hospitalized</w:t>
      </w:r>
      <w:r>
        <w:rPr>
          <w:spacing w:val="10"/>
        </w:rPr>
        <w:t> </w:t>
      </w:r>
      <w:r>
        <w:rPr/>
        <w:t>pedestrians</w:t>
      </w:r>
      <w:r>
        <w:rPr>
          <w:spacing w:val="10"/>
        </w:rPr>
        <w:t> </w:t>
      </w:r>
      <w:r>
        <w:rPr/>
        <w:t>(14%).</w:t>
      </w:r>
    </w:p>
    <w:p>
      <w:pPr>
        <w:pStyle w:val="BodyText"/>
        <w:spacing w:line="268" w:lineRule="auto" w:before="28"/>
        <w:ind w:left="497" w:right="501"/>
        <w:jc w:val="both"/>
      </w:pPr>
      <w:r>
        <w:rPr>
          <w:w w:val="105"/>
        </w:rPr>
        <w:t>Reasons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differences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intoxication</w:t>
      </w:r>
      <w:r>
        <w:rPr>
          <w:spacing w:val="-11"/>
          <w:w w:val="105"/>
        </w:rPr>
        <w:t> </w:t>
      </w:r>
      <w:r>
        <w:rPr>
          <w:w w:val="105"/>
        </w:rPr>
        <w:t>rates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county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unclear.</w:t>
      </w:r>
      <w:r>
        <w:rPr>
          <w:spacing w:val="-11"/>
          <w:w w:val="105"/>
        </w:rPr>
        <w:t> </w:t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w w:val="105"/>
        </w:rPr>
        <w:t>found</w:t>
      </w:r>
      <w:r>
        <w:rPr>
          <w:spacing w:val="-11"/>
          <w:w w:val="105"/>
        </w:rPr>
        <w:t> </w:t>
      </w:r>
      <w:r>
        <w:rPr>
          <w:w w:val="105"/>
        </w:rPr>
        <w:t>no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intoxication</w:t>
      </w:r>
      <w:r>
        <w:rPr>
          <w:spacing w:val="-12"/>
          <w:w w:val="105"/>
        </w:rPr>
        <w:t> </w:t>
      </w:r>
      <w:r>
        <w:rPr>
          <w:w w:val="105"/>
        </w:rPr>
        <w:t>rates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pedestrians</w:t>
      </w:r>
      <w:r>
        <w:rPr>
          <w:spacing w:val="1"/>
          <w:w w:val="105"/>
        </w:rPr>
        <w:t> </w:t>
      </w:r>
      <w:r>
        <w:rPr/>
        <w:t>injured in an MV crash in rural vs. urban areas. Intoxication rates may be biased if healthcare providers or police in different</w:t>
      </w:r>
      <w:r>
        <w:rPr>
          <w:spacing w:val="1"/>
        </w:rPr>
        <w:t> </w:t>
      </w:r>
      <w:r>
        <w:rPr>
          <w:w w:val="105"/>
        </w:rPr>
        <w:t>counties</w:t>
      </w:r>
      <w:r>
        <w:rPr>
          <w:spacing w:val="-10"/>
          <w:w w:val="105"/>
        </w:rPr>
        <w:t> </w:t>
      </w:r>
      <w:r>
        <w:rPr>
          <w:w w:val="105"/>
        </w:rPr>
        <w:t>test</w:t>
      </w:r>
      <w:r>
        <w:rPr>
          <w:spacing w:val="-10"/>
          <w:w w:val="105"/>
        </w:rPr>
        <w:t> </w:t>
      </w:r>
      <w:r>
        <w:rPr>
          <w:w w:val="105"/>
        </w:rPr>
        <w:t>pedestrians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alcohol/drugs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rates.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line="268" w:lineRule="auto"/>
        <w:ind w:right="1114"/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650611</wp:posOffset>
            </wp:positionH>
            <wp:positionV relativeFrom="paragraph">
              <wp:posOffset>494367</wp:posOffset>
            </wp:positionV>
            <wp:extent cx="6486946" cy="4039362"/>
            <wp:effectExtent l="0" t="0" r="0" b="0"/>
            <wp:wrapTopAndBottom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46" cy="4039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577"/>
          <w:w w:val="105"/>
        </w:rPr>
        <w:t>Figure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4.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Intoxication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Rates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in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Hospitalized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Pedestrians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by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County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where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Crash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Occurred,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MA</w:t>
      </w:r>
      <w:r>
        <w:rPr>
          <w:color w:val="002577"/>
          <w:spacing w:val="2"/>
          <w:w w:val="105"/>
        </w:rPr>
        <w:t> </w:t>
      </w:r>
      <w:r>
        <w:rPr>
          <w:color w:val="002577"/>
          <w:w w:val="105"/>
        </w:rPr>
        <w:t>CRISS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05"/>
        </w:rPr>
        <w:t>Data,</w:t>
      </w:r>
      <w:r>
        <w:rPr>
          <w:color w:val="002577"/>
          <w:spacing w:val="1"/>
          <w:w w:val="105"/>
        </w:rPr>
        <w:t> </w:t>
      </w:r>
      <w:r>
        <w:rPr>
          <w:color w:val="002577"/>
          <w:w w:val="110"/>
        </w:rPr>
        <w:t>2012-2015</w:t>
      </w:r>
      <w:r>
        <w:rPr>
          <w:color w:val="002577"/>
          <w:spacing w:val="-13"/>
          <w:w w:val="110"/>
        </w:rPr>
        <w:t> </w:t>
      </w:r>
      <w:r>
        <w:rPr>
          <w:color w:val="002577"/>
          <w:w w:val="110"/>
        </w:rPr>
        <w:t>(n=965)</w:t>
      </w:r>
    </w:p>
    <w:p>
      <w:pPr>
        <w:pStyle w:val="BodyText"/>
        <w:spacing w:before="2"/>
        <w:rPr>
          <w:b/>
          <w:sz w:val="24"/>
        </w:rPr>
      </w:pPr>
    </w:p>
    <w:p>
      <w:pPr>
        <w:spacing w:before="1"/>
        <w:ind w:left="523" w:right="0" w:firstLine="0"/>
        <w:jc w:val="left"/>
        <w:rPr>
          <w:b/>
          <w:sz w:val="23"/>
        </w:rPr>
      </w:pPr>
      <w:r>
        <w:rPr>
          <w:b/>
          <w:color w:val="002577"/>
          <w:w w:val="110"/>
          <w:sz w:val="23"/>
        </w:rPr>
        <w:t>Limitations</w:t>
      </w:r>
    </w:p>
    <w:p>
      <w:pPr>
        <w:pStyle w:val="BodyText"/>
        <w:spacing w:line="268" w:lineRule="auto" w:before="73"/>
        <w:ind w:left="523" w:right="508"/>
        <w:jc w:val="both"/>
      </w:pPr>
      <w:r>
        <w:rPr>
          <w:w w:val="105"/>
        </w:rPr>
        <w:t>Intoxication rates may be underestimated if pedestrians were not tested for alcohol/drugs or intoxication was not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documented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medical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record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crash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report.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Intoxication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rates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may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biased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by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whether</w:t>
      </w:r>
      <w:r>
        <w:rPr>
          <w:spacing w:val="-12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care</w:t>
      </w:r>
      <w:r>
        <w:rPr>
          <w:spacing w:val="-12"/>
          <w:w w:val="105"/>
        </w:rPr>
        <w:t> </w:t>
      </w:r>
      <w:r>
        <w:rPr>
          <w:w w:val="105"/>
        </w:rPr>
        <w:t>providers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police</w:t>
      </w:r>
      <w:r>
        <w:rPr>
          <w:spacing w:val="-5"/>
          <w:w w:val="105"/>
        </w:rPr>
        <w:t> </w:t>
      </w:r>
      <w:r>
        <w:rPr>
          <w:w w:val="105"/>
        </w:rPr>
        <w:t>test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alcohol/drugs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how</w:t>
      </w:r>
      <w:r>
        <w:rPr>
          <w:spacing w:val="-4"/>
          <w:w w:val="105"/>
        </w:rPr>
        <w:t> </w:t>
      </w:r>
      <w:r>
        <w:rPr>
          <w:w w:val="105"/>
        </w:rPr>
        <w:t>soon</w:t>
      </w:r>
      <w:r>
        <w:rPr>
          <w:spacing w:val="-4"/>
          <w:w w:val="105"/>
        </w:rPr>
        <w:t> </w:t>
      </w:r>
      <w:r>
        <w:rPr>
          <w:w w:val="105"/>
        </w:rPr>
        <w:t>after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crash</w:t>
      </w:r>
      <w:r>
        <w:rPr>
          <w:spacing w:val="-5"/>
          <w:w w:val="105"/>
        </w:rPr>
        <w:t> </w:t>
      </w:r>
      <w:r>
        <w:rPr>
          <w:w w:val="105"/>
        </w:rPr>
        <w:t>they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tested.</w:t>
      </w:r>
      <w:r>
        <w:rPr>
          <w:spacing w:val="-4"/>
          <w:w w:val="105"/>
        </w:rPr>
        <w:t> </w:t>
      </w:r>
      <w:r>
        <w:rPr>
          <w:w w:val="105"/>
        </w:rPr>
        <w:t>Low</w:t>
      </w:r>
      <w:r>
        <w:rPr>
          <w:spacing w:val="-4"/>
          <w:w w:val="105"/>
        </w:rPr>
        <w:t> </w:t>
      </w:r>
      <w:r>
        <w:rPr>
          <w:w w:val="105"/>
        </w:rPr>
        <w:t>numbers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hospitalized</w:t>
      </w:r>
      <w:r>
        <w:rPr>
          <w:spacing w:val="-5"/>
          <w:w w:val="105"/>
        </w:rPr>
        <w:t> </w:t>
      </w:r>
      <w:r>
        <w:rPr>
          <w:w w:val="105"/>
        </w:rPr>
        <w:t>drivers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some</w:t>
      </w:r>
      <w:r>
        <w:rPr>
          <w:spacing w:val="1"/>
          <w:w w:val="105"/>
        </w:rPr>
        <w:t> </w:t>
      </w:r>
      <w:r>
        <w:rPr>
          <w:w w:val="105"/>
        </w:rPr>
        <w:t>demographic groups also limited the analysis. More recent hospital discharge data were not available for linkage with</w:t>
      </w:r>
      <w:r>
        <w:rPr>
          <w:spacing w:val="1"/>
          <w:w w:val="105"/>
        </w:rPr>
        <w:t> </w:t>
      </w:r>
      <w:r>
        <w:rPr>
          <w:w w:val="105"/>
        </w:rPr>
        <w:t>crash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at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analysis.</w:t>
      </w:r>
    </w:p>
    <w:p>
      <w:pPr>
        <w:spacing w:after="0" w:line="268" w:lineRule="auto"/>
        <w:jc w:val="both"/>
        <w:sectPr>
          <w:pgSz w:w="12240" w:h="15840"/>
          <w:pgMar w:header="0" w:footer="251" w:top="520" w:bottom="440" w:left="0" w:right="0"/>
        </w:sectPr>
      </w:pPr>
    </w:p>
    <w:p>
      <w:pPr>
        <w:pStyle w:val="Heading1"/>
        <w:spacing w:before="127"/>
        <w:ind w:left="712"/>
      </w:pPr>
      <w:r>
        <w:rPr/>
        <w:pict>
          <v:group style="position:absolute;margin-left:.032095pt;margin-top:747.299988pt;width:611.950pt;height:44.7pt;mso-position-horizontal-relative:page;mso-position-vertical-relative:page;z-index:15737856" id="docshapegroup26" coordorigin="1,14946" coordsize="12239,894">
            <v:rect style="position:absolute;left:0;top:14946;width:12239;height:894" id="docshape27" filled="true" fillcolor="#002577" stroked="false">
              <v:fill type="solid"/>
            </v:rect>
            <v:shape style="position:absolute;left:0;top:14946;width:12239;height:894" type="#_x0000_t202" id="docshape28" filled="false" stroked="false">
              <v:textbox inset="0,0,0,0">
                <w:txbxContent>
                  <w:p>
                    <w:pPr>
                      <w:spacing w:line="235" w:lineRule="auto" w:before="80"/>
                      <w:ind w:left="2601" w:right="2432" w:firstLine="285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BD58"/>
                        <w:w w:val="105"/>
                        <w:sz w:val="20"/>
                      </w:rPr>
                      <w:t>Injury Surveillance Program </w:t>
                    </w:r>
                    <w:r>
                      <w:rPr>
                        <w:b/>
                        <w:color w:val="FFFFFF"/>
                        <w:w w:val="95"/>
                        <w:sz w:val="20"/>
                      </w:rPr>
                      <w:t>|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Massachusetts Department of Public 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Office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Statistics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Evaluation,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Bureau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of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Health</w:t>
                    </w:r>
                    <w:r>
                      <w:rPr>
                        <w:b/>
                        <w:color w:val="FFFFFF"/>
                        <w:spacing w:val="1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Prevention</w:t>
                    </w:r>
                  </w:p>
                  <w:p>
                    <w:pPr>
                      <w:spacing w:line="242" w:lineRule="exact" w:before="0"/>
                      <w:ind w:left="4417" w:right="0" w:firstLine="0"/>
                      <w:jc w:val="left"/>
                      <w:rPr>
                        <w:b/>
                        <w:sz w:val="20"/>
                      </w:rPr>
                    </w:pPr>
                    <w:hyperlink r:id="rId16"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mass.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</w:rPr>
                        <w:t>g</w:t>
                      </w:r>
                      <w:r>
                        <w:rPr>
                          <w:b/>
                          <w:color w:val="FFBD58"/>
                          <w:w w:val="110"/>
                          <w:sz w:val="20"/>
                          <w:u w:val="single" w:color="FFBD58"/>
                        </w:rPr>
                        <w:t>ov/injury-surveillance-program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4.345786pt;margin-top:.076406pt;width:583.5pt;height:355.5pt;mso-position-horizontal-relative:page;mso-position-vertical-relative:paragraph;z-index:-15835648" id="docshapegroup29" coordorigin="287,2" coordsize="11670,7110">
            <v:rect style="position:absolute;left:286;top:1;width:11670;height:7110" id="docshape30" filled="true" fillcolor="#deebf6" stroked="false">
              <v:fill type="solid"/>
            </v:rect>
            <v:shape style="position:absolute;left:847;top:1245;width:75;height:5475" id="docshape31" coordorigin="847,1246" coordsize="75,5475" path="m922,6678l921,6674,918,6664,915,6660,908,6653,904,6651,895,6647,890,6646,880,6646,875,6647,866,6651,862,6653,855,6660,852,6664,848,6674,847,6678,847,6688,848,6693,852,6702,855,6706,862,6713,866,6716,875,6720,880,6721,890,6721,895,6720,904,6716,908,6713,915,6706,918,6702,921,6693,922,6688,922,6683,922,6678xm922,6078l921,6074,918,6064,915,6060,908,6053,904,6051,895,6047,890,6046,880,6046,875,6047,866,6051,862,6053,855,6060,852,6064,848,6074,847,6078,847,6088,848,6093,852,6102,855,6106,862,6113,866,6116,875,6120,880,6121,890,6121,895,6120,904,6116,908,6113,915,6106,918,6102,921,6093,922,6088,922,6083,922,6078xm922,5478l921,5474,918,5464,915,5460,908,5453,904,5451,895,5447,890,5446,880,5446,875,5447,866,5451,862,5453,855,5460,852,5464,848,5474,847,5478,847,5488,848,5493,852,5502,855,5506,862,5513,866,5516,875,5520,880,5521,890,5521,895,5520,904,5516,908,5513,915,5506,918,5502,921,5493,922,5488,922,5483,922,5478xm922,4578l921,4574,918,4564,915,4560,908,4553,904,4551,895,4547,890,4546,880,4546,875,4547,866,4551,862,4553,855,4560,852,4564,848,4574,847,4578,847,4588,848,4593,852,4602,855,4606,862,4613,866,4616,875,4620,880,4621,890,4621,895,4620,904,4616,908,4613,915,4606,918,4602,921,4593,922,4588,922,4583,922,4578xm922,3678l921,3674,918,3664,915,3660,908,3653,904,3651,895,3647,890,3646,880,3646,875,3647,866,3651,862,3653,855,3660,852,3664,848,3674,847,3678,847,3688,848,3693,852,3702,855,3706,862,3713,866,3716,875,3720,880,3721,890,3721,895,3720,904,3716,908,3713,915,3706,918,3702,921,3693,922,3688,922,3683,922,3678xm922,3378l921,3374,918,3364,915,3360,908,3353,904,3351,895,3347,890,3346,880,3346,875,3347,866,3351,862,3353,855,3360,852,3364,848,3374,847,3378,847,3388,848,3393,852,3402,855,3406,862,3413,866,3416,875,3420,880,3421,890,3421,895,3420,904,3416,908,3413,915,3406,918,3402,921,3393,922,3388,922,3383,922,3378xm922,2478l921,2474,918,2464,915,2460,908,2453,904,2451,895,2447,890,2446,880,2446,875,2447,866,2451,862,2453,855,2460,852,2464,848,2474,847,2478,847,2488,848,2493,852,2502,855,2506,862,2513,866,2516,875,2520,880,2521,890,2521,895,2520,904,2516,908,2513,915,2506,918,2502,921,2493,922,2488,922,2483,922,2478xm922,2178l921,2174,918,2164,915,2160,908,2153,904,2151,895,2147,890,2146,880,2146,875,2147,866,2151,862,2153,855,2160,852,2164,848,2174,847,2178,847,2188,848,2193,852,2202,855,2206,862,2213,866,2216,875,2220,880,2221,890,2221,895,2220,904,2216,908,2213,915,2206,918,2202,921,2193,922,2188,922,2183,922,2178xm922,1878l921,1874,918,1864,915,1860,908,1853,904,1851,895,1847,890,1846,880,1846,875,1847,866,1851,862,1853,855,1860,852,1864,848,1874,847,1878,847,1888,848,1893,852,1902,855,1906,862,1913,866,1916,875,1920,880,1921,890,1921,895,1920,904,1916,908,1913,915,1906,918,1902,921,1893,922,1888,922,1883,922,1878xm922,1578l921,1574,918,1564,915,1560,908,1553,904,1551,895,1547,890,1546,880,1546,875,1547,866,1551,862,1553,855,1560,852,1564,848,1574,847,1578,847,1588,848,1593,852,1602,855,1606,862,1613,866,1616,875,1620,880,1621,890,1621,895,1620,904,1616,908,1613,915,1606,918,1602,921,1593,922,1588,922,1583,922,1578xm922,1278l921,1274,918,1264,915,1260,908,1253,904,1251,895,1247,890,1246,880,1246,875,1247,866,1251,862,1253,855,1260,852,1264,848,1274,847,1278,847,1288,848,1293,852,1302,855,1306,862,1313,866,1316,875,1320,880,1321,890,1321,895,1320,904,1316,908,1313,915,1306,918,1302,921,1293,922,1288,922,1283,922,127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002577"/>
          <w:w w:val="105"/>
        </w:rPr>
        <w:t>Strategies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to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Reduce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Intoxication-related</w:t>
      </w:r>
      <w:r>
        <w:rPr>
          <w:color w:val="002577"/>
          <w:spacing w:val="5"/>
          <w:w w:val="105"/>
        </w:rPr>
        <w:t> </w:t>
      </w:r>
      <w:r>
        <w:rPr>
          <w:color w:val="002577"/>
          <w:w w:val="105"/>
        </w:rPr>
        <w:t>Injuries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Among</w:t>
      </w:r>
      <w:r>
        <w:rPr>
          <w:color w:val="002577"/>
          <w:spacing w:val="6"/>
          <w:w w:val="105"/>
        </w:rPr>
        <w:t> </w:t>
      </w:r>
      <w:r>
        <w:rPr>
          <w:color w:val="002577"/>
          <w:w w:val="105"/>
        </w:rPr>
        <w:t>Pedestrians</w:t>
      </w:r>
    </w:p>
    <w:p>
      <w:pPr>
        <w:pStyle w:val="BodyText"/>
        <w:spacing w:line="268" w:lineRule="auto" w:before="87"/>
        <w:ind w:left="800" w:right="1114"/>
      </w:pPr>
      <w:r>
        <w:rPr/>
        <w:t>These</w:t>
      </w:r>
      <w:r>
        <w:rPr>
          <w:spacing w:val="7"/>
        </w:rPr>
        <w:t> </w:t>
      </w:r>
      <w:r>
        <w:rPr/>
        <w:t>results</w:t>
      </w:r>
      <w:r>
        <w:rPr>
          <w:spacing w:val="7"/>
        </w:rPr>
        <w:t> </w:t>
      </w:r>
      <w:r>
        <w:rPr/>
        <w:t>underscore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critical</w:t>
      </w:r>
      <w:r>
        <w:rPr>
          <w:spacing w:val="8"/>
        </w:rPr>
        <w:t> </w:t>
      </w:r>
      <w:r>
        <w:rPr/>
        <w:t>need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monitor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reduce</w:t>
      </w:r>
      <w:r>
        <w:rPr>
          <w:spacing w:val="8"/>
        </w:rPr>
        <w:t> </w:t>
      </w:r>
      <w:r>
        <w:rPr/>
        <w:t>risks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injury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intoxicated</w:t>
      </w:r>
      <w:r>
        <w:rPr>
          <w:spacing w:val="8"/>
        </w:rPr>
        <w:t> </w:t>
      </w:r>
      <w:r>
        <w:rPr/>
        <w:t>pedestrians</w:t>
      </w:r>
      <w:r>
        <w:rPr>
          <w:spacing w:val="7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105"/>
        </w:rPr>
        <w:t>Massachusetts.</w:t>
      </w:r>
      <w:r>
        <w:rPr>
          <w:spacing w:val="-10"/>
          <w:w w:val="105"/>
        </w:rPr>
        <w:t> </w:t>
      </w:r>
      <w:r>
        <w:rPr>
          <w:w w:val="105"/>
        </w:rPr>
        <w:t>Strategies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reduce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-10"/>
          <w:w w:val="105"/>
        </w:rPr>
        <w:t> </w:t>
      </w:r>
      <w:r>
        <w:rPr>
          <w:w w:val="105"/>
        </w:rPr>
        <w:t>risks</w:t>
      </w:r>
      <w:r>
        <w:rPr>
          <w:spacing w:val="-9"/>
          <w:w w:val="105"/>
        </w:rPr>
        <w:t> </w:t>
      </w:r>
      <w:r>
        <w:rPr>
          <w:w w:val="105"/>
        </w:rPr>
        <w:t>include:</w:t>
      </w:r>
    </w:p>
    <w:p>
      <w:pPr>
        <w:pStyle w:val="BodyText"/>
        <w:spacing w:line="266" w:lineRule="auto" w:before="45"/>
        <w:ind w:left="1086" w:right="1472"/>
      </w:pPr>
      <w:r>
        <w:rPr>
          <w:spacing w:val="-1"/>
          <w:w w:val="105"/>
        </w:rPr>
        <w:t>Promoting and improving availability and affordability </w:t>
      </w:r>
      <w:r>
        <w:rPr>
          <w:w w:val="105"/>
        </w:rPr>
        <w:t>of ride-sharing in affected communities.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Supporting enforcement by the Alcohol Beverage Control Commission to reduce over-serving.</w:t>
      </w:r>
      <w:r>
        <w:rPr>
          <w:spacing w:val="-1"/>
          <w:w w:val="105"/>
          <w:position w:val="8"/>
          <w:sz w:val="14"/>
        </w:rPr>
        <w:t>7</w:t>
      </w:r>
      <w:r>
        <w:rPr>
          <w:w w:val="105"/>
          <w:position w:val="8"/>
          <w:sz w:val="14"/>
        </w:rPr>
        <w:t> </w:t>
      </w:r>
      <w:r>
        <w:rPr/>
        <w:t>Improving</w:t>
      </w:r>
      <w:r>
        <w:rPr>
          <w:spacing w:val="11"/>
        </w:rPr>
        <w:t> </w:t>
      </w:r>
      <w:r>
        <w:rPr/>
        <w:t>street</w:t>
      </w:r>
      <w:r>
        <w:rPr>
          <w:spacing w:val="11"/>
        </w:rPr>
        <w:t> </w:t>
      </w:r>
      <w:r>
        <w:rPr/>
        <w:t>lighting,</w:t>
      </w:r>
      <w:r>
        <w:rPr>
          <w:spacing w:val="11"/>
        </w:rPr>
        <w:t> </w:t>
      </w:r>
      <w:r>
        <w:rPr/>
        <w:t>particularly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areas</w:t>
      </w:r>
      <w:r>
        <w:rPr>
          <w:spacing w:val="11"/>
        </w:rPr>
        <w:t> </w:t>
      </w:r>
      <w:r>
        <w:rPr/>
        <w:t>with</w:t>
      </w:r>
      <w:r>
        <w:rPr>
          <w:spacing w:val="12"/>
        </w:rPr>
        <w:t> </w:t>
      </w:r>
      <w:r>
        <w:rPr/>
        <w:t>high</w:t>
      </w:r>
      <w:r>
        <w:rPr>
          <w:spacing w:val="11"/>
        </w:rPr>
        <w:t> </w:t>
      </w:r>
      <w:r>
        <w:rPr/>
        <w:t>densities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eating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drinking</w:t>
      </w:r>
      <w:r>
        <w:rPr>
          <w:spacing w:val="11"/>
        </w:rPr>
        <w:t> </w:t>
      </w:r>
      <w:r>
        <w:rPr/>
        <w:t>establishments.</w:t>
      </w:r>
      <w:r>
        <w:rPr>
          <w:vertAlign w:val="superscript"/>
        </w:rPr>
        <w:t>8</w:t>
      </w:r>
    </w:p>
    <w:p>
      <w:pPr>
        <w:pStyle w:val="BodyText"/>
        <w:spacing w:line="268" w:lineRule="auto" w:before="2"/>
        <w:ind w:left="1086" w:right="674"/>
      </w:pPr>
      <w:r>
        <w:rPr/>
        <w:t>Closing</w:t>
      </w:r>
      <w:r>
        <w:rPr>
          <w:spacing w:val="5"/>
        </w:rPr>
        <w:t> </w:t>
      </w:r>
      <w:r>
        <w:rPr/>
        <w:t>streets,</w:t>
      </w:r>
      <w:r>
        <w:rPr>
          <w:spacing w:val="5"/>
        </w:rPr>
        <w:t> </w:t>
      </w:r>
      <w:r>
        <w:rPr/>
        <w:t>temporarily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/>
        <w:t>permanently,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/>
        <w:t>areas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high</w:t>
      </w:r>
      <w:r>
        <w:rPr>
          <w:spacing w:val="5"/>
        </w:rPr>
        <w:t> </w:t>
      </w:r>
      <w:r>
        <w:rPr/>
        <w:t>densities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eating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drinking</w:t>
      </w:r>
      <w:r>
        <w:rPr>
          <w:spacing w:val="5"/>
        </w:rPr>
        <w:t> </w:t>
      </w:r>
      <w:r>
        <w:rPr/>
        <w:t>establishments.</w:t>
      </w:r>
      <w:r>
        <w:rPr>
          <w:spacing w:val="1"/>
        </w:rPr>
        <w:t> </w:t>
      </w:r>
      <w:r>
        <w:rPr/>
        <w:t>Supporting</w:t>
      </w:r>
      <w:r>
        <w:rPr>
          <w:spacing w:val="10"/>
        </w:rPr>
        <w:t> </w:t>
      </w:r>
      <w:r>
        <w:rPr/>
        <w:t>strategies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lower</w:t>
      </w:r>
      <w:r>
        <w:rPr>
          <w:spacing w:val="11"/>
        </w:rPr>
        <w:t> </w:t>
      </w:r>
      <w:r>
        <w:rPr/>
        <w:t>vehicle</w:t>
      </w:r>
      <w:r>
        <w:rPr>
          <w:spacing w:val="10"/>
        </w:rPr>
        <w:t> </w:t>
      </w:r>
      <w:r>
        <w:rPr/>
        <w:t>speeds,</w:t>
      </w:r>
      <w:r>
        <w:rPr>
          <w:spacing w:val="11"/>
        </w:rPr>
        <w:t> </w:t>
      </w:r>
      <w:r>
        <w:rPr/>
        <w:t>including</w:t>
      </w:r>
      <w:r>
        <w:rPr>
          <w:spacing w:val="10"/>
        </w:rPr>
        <w:t> </w:t>
      </w:r>
      <w:r>
        <w:rPr/>
        <w:t>road</w:t>
      </w:r>
      <w:r>
        <w:rPr>
          <w:spacing w:val="11"/>
        </w:rPr>
        <w:t> </w:t>
      </w:r>
      <w:r>
        <w:rPr/>
        <w:t>diets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lane</w:t>
      </w:r>
      <w:r>
        <w:rPr>
          <w:spacing w:val="11"/>
        </w:rPr>
        <w:t> </w:t>
      </w:r>
      <w:r>
        <w:rPr/>
        <w:t>reductions,</w:t>
      </w:r>
      <w:r>
        <w:rPr>
          <w:spacing w:val="10"/>
        </w:rPr>
        <w:t> </w:t>
      </w:r>
      <w:r>
        <w:rPr/>
        <w:t>reduced</w:t>
      </w:r>
      <w:r>
        <w:rPr>
          <w:spacing w:val="11"/>
        </w:rPr>
        <w:t> </w:t>
      </w:r>
      <w:r>
        <w:rPr/>
        <w:t>speed</w:t>
      </w:r>
      <w:r>
        <w:rPr>
          <w:spacing w:val="10"/>
        </w:rPr>
        <w:t> </w:t>
      </w:r>
      <w:r>
        <w:rPr/>
        <w:t>limits,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default</w:t>
      </w:r>
      <w:r>
        <w:rPr>
          <w:spacing w:val="7"/>
        </w:rPr>
        <w:t> </w:t>
      </w:r>
      <w:r>
        <w:rPr/>
        <w:t>red</w:t>
      </w:r>
      <w:r>
        <w:rPr>
          <w:spacing w:val="8"/>
        </w:rPr>
        <w:t> </w:t>
      </w:r>
      <w:r>
        <w:rPr/>
        <w:t>signals</w:t>
      </w:r>
      <w:r>
        <w:rPr>
          <w:spacing w:val="8"/>
        </w:rPr>
        <w:t> </w:t>
      </w:r>
      <w:r>
        <w:rPr/>
        <w:t>at</w:t>
      </w:r>
      <w:r>
        <w:rPr>
          <w:spacing w:val="7"/>
        </w:rPr>
        <w:t> </w:t>
      </w:r>
      <w:r>
        <w:rPr/>
        <w:t>intersections</w:t>
      </w:r>
      <w:r>
        <w:rPr>
          <w:spacing w:val="8"/>
        </w:rPr>
        <w:t> </w:t>
      </w:r>
      <w:r>
        <w:rPr/>
        <w:t>during</w:t>
      </w:r>
      <w:r>
        <w:rPr>
          <w:spacing w:val="7"/>
        </w:rPr>
        <w:t> </w:t>
      </w:r>
      <w:r>
        <w:rPr/>
        <w:t>periods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low</w:t>
      </w:r>
      <w:r>
        <w:rPr>
          <w:spacing w:val="7"/>
        </w:rPr>
        <w:t> </w:t>
      </w:r>
      <w:r>
        <w:rPr/>
        <w:t>traffic</w:t>
      </w:r>
      <w:r>
        <w:rPr>
          <w:spacing w:val="8"/>
        </w:rPr>
        <w:t> </w:t>
      </w:r>
      <w:r>
        <w:rPr/>
        <w:t>demand,</w:t>
      </w:r>
      <w:r>
        <w:rPr>
          <w:spacing w:val="8"/>
        </w:rPr>
        <w:t> </w:t>
      </w:r>
      <w:r>
        <w:rPr/>
        <w:t>particularly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areas</w:t>
      </w:r>
      <w:r>
        <w:rPr>
          <w:spacing w:val="8"/>
        </w:rPr>
        <w:t> </w:t>
      </w:r>
      <w:r>
        <w:rPr/>
        <w:t>with</w:t>
      </w:r>
      <w:r>
        <w:rPr>
          <w:spacing w:val="7"/>
        </w:rPr>
        <w:t> </w:t>
      </w:r>
      <w:r>
        <w:rPr/>
        <w:t>high</w:t>
      </w:r>
      <w:r>
        <w:rPr>
          <w:spacing w:val="8"/>
        </w:rPr>
        <w:t> </w:t>
      </w:r>
      <w:r>
        <w:rPr/>
        <w:t>densities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105"/>
        </w:rPr>
        <w:t>eating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drinking</w:t>
      </w:r>
      <w:r>
        <w:rPr>
          <w:spacing w:val="-9"/>
          <w:w w:val="105"/>
        </w:rPr>
        <w:t> </w:t>
      </w:r>
      <w:r>
        <w:rPr>
          <w:w w:val="105"/>
        </w:rPr>
        <w:t>establishments.</w:t>
      </w:r>
      <w:r>
        <w:rPr>
          <w:w w:val="105"/>
          <w:vertAlign w:val="superscript"/>
        </w:rPr>
        <w:t>9,</w:t>
      </w:r>
      <w:r>
        <w:rPr>
          <w:spacing w:val="-25"/>
          <w:w w:val="105"/>
          <w:vertAlign w:val="baseline"/>
        </w:rPr>
        <w:t> </w:t>
      </w:r>
      <w:r>
        <w:rPr>
          <w:w w:val="105"/>
          <w:vertAlign w:val="superscript"/>
        </w:rPr>
        <w:t>10</w:t>
      </w:r>
    </w:p>
    <w:p>
      <w:pPr>
        <w:pStyle w:val="BodyText"/>
        <w:spacing w:line="268" w:lineRule="auto"/>
        <w:ind w:left="1086" w:right="674"/>
      </w:pPr>
      <w:r>
        <w:rPr/>
        <w:t>Improving</w:t>
      </w:r>
      <w:r>
        <w:rPr>
          <w:spacing w:val="9"/>
        </w:rPr>
        <w:t> </w:t>
      </w:r>
      <w:r>
        <w:rPr/>
        <w:t>access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hyperlink r:id="rId17">
        <w:r>
          <w:rPr>
            <w:color w:val="002577"/>
            <w:u w:val="single" w:color="002577"/>
          </w:rPr>
          <w:t>substance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use</w:t>
        </w:r>
        <w:r>
          <w:rPr>
            <w:color w:val="002577"/>
            <w:spacing w:val="9"/>
            <w:u w:val="single" w:color="002577"/>
          </w:rPr>
          <w:t> </w:t>
        </w:r>
        <w:r>
          <w:rPr>
            <w:color w:val="002577"/>
            <w:u w:val="single" w:color="002577"/>
          </w:rPr>
          <w:t>disorder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prevention,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intervention,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treatment,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and</w:t>
        </w:r>
        <w:r>
          <w:rPr>
            <w:color w:val="002577"/>
            <w:spacing w:val="9"/>
            <w:u w:val="single" w:color="002577"/>
          </w:rPr>
          <w:t> </w:t>
        </w:r>
        <w:r>
          <w:rPr>
            <w:color w:val="002577"/>
            <w:u w:val="single" w:color="002577"/>
          </w:rPr>
          <w:t>recovery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support</w:t>
        </w:r>
        <w:r>
          <w:rPr>
            <w:color w:val="002577"/>
            <w:spacing w:val="10"/>
            <w:u w:val="single" w:color="002577"/>
          </w:rPr>
          <w:t> </w:t>
        </w:r>
        <w:r>
          <w:rPr>
            <w:color w:val="002577"/>
            <w:u w:val="single" w:color="002577"/>
          </w:rPr>
          <w:t>services.</w:t>
        </w:r>
      </w:hyperlink>
      <w:r>
        <w:rPr>
          <w:color w:val="002577"/>
          <w:spacing w:val="1"/>
        </w:rPr>
        <w:t> </w:t>
      </w:r>
      <w:r>
        <w:rPr>
          <w:spacing w:val="-1"/>
          <w:w w:val="105"/>
        </w:rPr>
        <w:t>Supporting measures to reduce intoxicated driving, as intoxicated pedestrians </w:t>
      </w:r>
      <w:r>
        <w:rPr>
          <w:w w:val="105"/>
        </w:rPr>
        <w:t>are sometimes struck by</w:t>
      </w:r>
      <w:r>
        <w:rPr>
          <w:spacing w:val="1"/>
          <w:w w:val="105"/>
        </w:rPr>
        <w:t> </w:t>
      </w:r>
      <w:r>
        <w:rPr/>
        <w:t>intoxicated drivers.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See prevention strategies in </w:t>
      </w:r>
      <w:hyperlink r:id="rId18">
        <w:r>
          <w:rPr>
            <w:color w:val="002577"/>
            <w:u w:val="single" w:color="002577"/>
            <w:vertAlign w:val="baseline"/>
          </w:rPr>
          <w:t>Alcohol &amp; Dru</w:t>
        </w:r>
        <w:r>
          <w:rPr>
            <w:color w:val="002577"/>
            <w:vertAlign w:val="baseline"/>
          </w:rPr>
          <w:t>g </w:t>
        </w:r>
        <w:r>
          <w:rPr>
            <w:color w:val="002577"/>
            <w:u w:val="single" w:color="002577"/>
            <w:vertAlign w:val="baseline"/>
          </w:rPr>
          <w:t>Intoxication in Drivers Hospitalized for Motor</w:t>
        </w:r>
      </w:hyperlink>
      <w:r>
        <w:rPr>
          <w:color w:val="002577"/>
          <w:spacing w:val="1"/>
          <w:vertAlign w:val="baseline"/>
        </w:rPr>
        <w:t> </w:t>
      </w:r>
      <w:hyperlink r:id="rId18">
        <w:r>
          <w:rPr>
            <w:color w:val="002577"/>
            <w:w w:val="105"/>
            <w:u w:val="single" w:color="002577"/>
            <w:vertAlign w:val="baseline"/>
          </w:rPr>
          <w:t>Vehicle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Crash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In</w:t>
        </w:r>
        <w:r>
          <w:rPr>
            <w:color w:val="002577"/>
            <w:w w:val="105"/>
            <w:vertAlign w:val="baseline"/>
          </w:rPr>
          <w:t>j</w:t>
        </w:r>
        <w:r>
          <w:rPr>
            <w:color w:val="002577"/>
            <w:w w:val="105"/>
            <w:u w:val="single" w:color="002577"/>
            <w:vertAlign w:val="baseline"/>
          </w:rPr>
          <w:t>uries,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Massachusetts,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2012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–</w:t>
        </w:r>
        <w:r>
          <w:rPr>
            <w:color w:val="002577"/>
            <w:spacing w:val="-10"/>
            <w:w w:val="105"/>
            <w:u w:val="single" w:color="002577"/>
            <w:vertAlign w:val="baseline"/>
          </w:rPr>
          <w:t> </w:t>
        </w:r>
        <w:r>
          <w:rPr>
            <w:color w:val="002577"/>
            <w:w w:val="105"/>
            <w:u w:val="single" w:color="002577"/>
            <w:vertAlign w:val="baseline"/>
          </w:rPr>
          <w:t>2015</w:t>
        </w:r>
      </w:hyperlink>
      <w:r>
        <w:rPr>
          <w:w w:val="105"/>
          <w:vertAlign w:val="baseline"/>
        </w:rPr>
        <w:t>.</w:t>
      </w:r>
    </w:p>
    <w:p>
      <w:pPr>
        <w:pStyle w:val="BodyText"/>
        <w:spacing w:line="268" w:lineRule="auto"/>
        <w:ind w:left="1086" w:right="1114"/>
      </w:pPr>
      <w:r>
        <w:rPr/>
        <w:t>Implementing</w:t>
      </w:r>
      <w:r>
        <w:rPr>
          <w:spacing w:val="12"/>
        </w:rPr>
        <w:t> </w:t>
      </w:r>
      <w:r>
        <w:rPr/>
        <w:t>interventions</w:t>
      </w:r>
      <w:r>
        <w:rPr>
          <w:spacing w:val="12"/>
        </w:rPr>
        <w:t> </w:t>
      </w:r>
      <w:r>
        <w:rPr/>
        <w:t>consistent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Complete</w:t>
      </w:r>
      <w:r>
        <w:rPr>
          <w:spacing w:val="12"/>
        </w:rPr>
        <w:t> </w:t>
      </w:r>
      <w:r>
        <w:rPr/>
        <w:t>Streets</w:t>
      </w:r>
      <w:r>
        <w:rPr>
          <w:spacing w:val="12"/>
        </w:rPr>
        <w:t> </w:t>
      </w:r>
      <w:r>
        <w:rPr/>
        <w:t>approach,</w:t>
      </w:r>
      <w:r>
        <w:rPr>
          <w:spacing w:val="12"/>
        </w:rPr>
        <w:t> </w:t>
      </w:r>
      <w:r>
        <w:rPr/>
        <w:t>including</w:t>
      </w:r>
      <w:r>
        <w:rPr>
          <w:spacing w:val="12"/>
        </w:rPr>
        <w:t> </w:t>
      </w:r>
      <w:r>
        <w:rPr/>
        <w:t>physically</w:t>
      </w:r>
      <w:r>
        <w:rPr>
          <w:spacing w:val="12"/>
        </w:rPr>
        <w:t> </w:t>
      </w:r>
      <w:r>
        <w:rPr/>
        <w:t>separating</w:t>
      </w:r>
      <w:r>
        <w:rPr>
          <w:spacing w:val="1"/>
        </w:rPr>
        <w:t> </w:t>
      </w:r>
      <w:r>
        <w:rPr/>
        <w:t>pedestrians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cars,</w:t>
      </w:r>
      <w:r>
        <w:rPr>
          <w:spacing w:val="9"/>
        </w:rPr>
        <w:t> </w:t>
      </w:r>
      <w:r>
        <w:rPr/>
        <w:t>bumping</w:t>
      </w:r>
      <w:r>
        <w:rPr>
          <w:spacing w:val="9"/>
        </w:rPr>
        <w:t> </w:t>
      </w:r>
      <w:r>
        <w:rPr/>
        <w:t>out</w:t>
      </w:r>
      <w:r>
        <w:rPr>
          <w:spacing w:val="9"/>
        </w:rPr>
        <w:t> </w:t>
      </w:r>
      <w:r>
        <w:rPr/>
        <w:t>curbs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decrease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distance</w:t>
      </w:r>
      <w:r>
        <w:rPr>
          <w:spacing w:val="9"/>
        </w:rPr>
        <w:t> </w:t>
      </w:r>
      <w:r>
        <w:rPr/>
        <w:t>pedestrians</w:t>
      </w:r>
      <w:r>
        <w:rPr>
          <w:spacing w:val="10"/>
        </w:rPr>
        <w:t> </w:t>
      </w:r>
      <w:r>
        <w:rPr/>
        <w:t>must</w:t>
      </w:r>
      <w:r>
        <w:rPr>
          <w:spacing w:val="9"/>
        </w:rPr>
        <w:t> </w:t>
      </w:r>
      <w:r>
        <w:rPr/>
        <w:t>traverse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cross</w:t>
      </w:r>
      <w:r>
        <w:rPr>
          <w:spacing w:val="9"/>
        </w:rPr>
        <w:t> </w:t>
      </w:r>
      <w:r>
        <w:rPr/>
        <w:t>roads,</w:t>
      </w:r>
      <w:r>
        <w:rPr>
          <w:spacing w:val="1"/>
        </w:rPr>
        <w:t> </w:t>
      </w:r>
      <w:r>
        <w:rPr>
          <w:w w:val="105"/>
        </w:rPr>
        <w:t>installing</w:t>
      </w:r>
      <w:r>
        <w:rPr>
          <w:spacing w:val="-12"/>
          <w:w w:val="105"/>
        </w:rPr>
        <w:t> </w:t>
      </w:r>
      <w:r>
        <w:rPr>
          <w:w w:val="105"/>
        </w:rPr>
        <w:t>high-visibility</w:t>
      </w:r>
      <w:r>
        <w:rPr>
          <w:spacing w:val="-12"/>
          <w:w w:val="105"/>
        </w:rPr>
        <w:t> </w:t>
      </w:r>
      <w:r>
        <w:rPr>
          <w:w w:val="105"/>
        </w:rPr>
        <w:t>crosswalk</w:t>
      </w:r>
      <w:r>
        <w:rPr>
          <w:spacing w:val="-11"/>
          <w:w w:val="105"/>
        </w:rPr>
        <w:t> </w:t>
      </w:r>
      <w:r>
        <w:rPr>
          <w:w w:val="105"/>
        </w:rPr>
        <w:t>markings,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improving</w:t>
      </w:r>
      <w:r>
        <w:rPr>
          <w:spacing w:val="-12"/>
          <w:w w:val="105"/>
        </w:rPr>
        <w:t> </w:t>
      </w:r>
      <w:r>
        <w:rPr>
          <w:w w:val="105"/>
        </w:rPr>
        <w:t>lighting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sight</w:t>
      </w:r>
      <w:r>
        <w:rPr>
          <w:spacing w:val="-12"/>
          <w:w w:val="105"/>
        </w:rPr>
        <w:t> </w:t>
      </w:r>
      <w:r>
        <w:rPr>
          <w:w w:val="105"/>
        </w:rPr>
        <w:t>lines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crosswalks.</w:t>
      </w:r>
      <w:r>
        <w:rPr>
          <w:w w:val="105"/>
          <w:vertAlign w:val="superscript"/>
        </w:rPr>
        <w:t>8</w:t>
      </w:r>
    </w:p>
    <w:p>
      <w:pPr>
        <w:pStyle w:val="BodyText"/>
        <w:spacing w:line="268" w:lineRule="auto"/>
        <w:ind w:left="1086" w:right="674"/>
      </w:pPr>
      <w:r>
        <w:rPr/>
        <w:t>Revising</w:t>
      </w:r>
      <w:r>
        <w:rPr>
          <w:spacing w:val="12"/>
        </w:rPr>
        <w:t> </w:t>
      </w:r>
      <w:r>
        <w:rPr/>
        <w:t>signal</w:t>
      </w:r>
      <w:r>
        <w:rPr>
          <w:spacing w:val="12"/>
        </w:rPr>
        <w:t> </w:t>
      </w:r>
      <w:r>
        <w:rPr/>
        <w:t>timings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/>
        <w:t>reduce</w:t>
      </w:r>
      <w:r>
        <w:rPr>
          <w:spacing w:val="13"/>
        </w:rPr>
        <w:t> </w:t>
      </w:r>
      <w:r>
        <w:rPr/>
        <w:t>conflicts,</w:t>
      </w:r>
      <w:r>
        <w:rPr>
          <w:spacing w:val="12"/>
        </w:rPr>
        <w:t> </w:t>
      </w:r>
      <w:r>
        <w:rPr/>
        <w:t>including</w:t>
      </w:r>
      <w:r>
        <w:rPr>
          <w:spacing w:val="12"/>
        </w:rPr>
        <w:t> </w:t>
      </w:r>
      <w:r>
        <w:rPr/>
        <w:t>increasing</w:t>
      </w:r>
      <w:r>
        <w:rPr>
          <w:spacing w:val="13"/>
        </w:rPr>
        <w:t> </w:t>
      </w:r>
      <w:r>
        <w:rPr/>
        <w:t>time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pedestrians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cross</w:t>
      </w:r>
      <w:r>
        <w:rPr>
          <w:spacing w:val="12"/>
        </w:rPr>
        <w:t> </w:t>
      </w:r>
      <w:r>
        <w:rPr/>
        <w:t>intersections,</w:t>
      </w:r>
      <w:r>
        <w:rPr>
          <w:spacing w:val="12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105"/>
        </w:rPr>
        <w:t>providing</w:t>
      </w:r>
      <w:r>
        <w:rPr>
          <w:spacing w:val="-10"/>
          <w:w w:val="105"/>
        </w:rPr>
        <w:t> </w:t>
      </w:r>
      <w:r>
        <w:rPr>
          <w:w w:val="105"/>
        </w:rPr>
        <w:t>all-pedestrian</w:t>
      </w:r>
      <w:r>
        <w:rPr>
          <w:spacing w:val="-9"/>
          <w:w w:val="105"/>
        </w:rPr>
        <w:t> </w:t>
      </w:r>
      <w:r>
        <w:rPr>
          <w:w w:val="105"/>
        </w:rPr>
        <w:t>phases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left-turn</w:t>
      </w:r>
      <w:r>
        <w:rPr>
          <w:spacing w:val="-10"/>
          <w:w w:val="105"/>
        </w:rPr>
        <w:t> </w:t>
      </w:r>
      <w:r>
        <w:rPr>
          <w:w w:val="105"/>
        </w:rPr>
        <w:t>phases.</w:t>
      </w:r>
      <w:r>
        <w:rPr>
          <w:w w:val="105"/>
          <w:vertAlign w:val="superscript"/>
        </w:rPr>
        <w:t>11</w:t>
      </w:r>
    </w:p>
    <w:p>
      <w:pPr>
        <w:pStyle w:val="BodyText"/>
        <w:spacing w:line="268" w:lineRule="auto"/>
        <w:ind w:left="1086" w:right="1114"/>
      </w:pPr>
      <w:r>
        <w:rPr/>
        <w:t>Creating</w:t>
      </w:r>
      <w:r>
        <w:rPr>
          <w:spacing w:val="15"/>
        </w:rPr>
        <w:t> </w:t>
      </w:r>
      <w:r>
        <w:rPr/>
        <w:t>communication</w:t>
      </w:r>
      <w:r>
        <w:rPr>
          <w:spacing w:val="16"/>
        </w:rPr>
        <w:t> </w:t>
      </w:r>
      <w:r>
        <w:rPr/>
        <w:t>campaigns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promote</w:t>
      </w:r>
      <w:r>
        <w:rPr>
          <w:spacing w:val="16"/>
        </w:rPr>
        <w:t> </w:t>
      </w:r>
      <w:r>
        <w:rPr/>
        <w:t>avoiding</w:t>
      </w:r>
      <w:r>
        <w:rPr>
          <w:spacing w:val="16"/>
        </w:rPr>
        <w:t> </w:t>
      </w:r>
      <w:r>
        <w:rPr/>
        <w:t>driving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walking</w:t>
      </w:r>
      <w:r>
        <w:rPr>
          <w:spacing w:val="16"/>
        </w:rPr>
        <w:t> </w:t>
      </w:r>
      <w:r>
        <w:rPr/>
        <w:t>while</w:t>
      </w:r>
      <w:r>
        <w:rPr>
          <w:spacing w:val="16"/>
        </w:rPr>
        <w:t> </w:t>
      </w:r>
      <w:r>
        <w:rPr/>
        <w:t>intoxicated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raise</w:t>
      </w:r>
      <w:r>
        <w:rPr>
          <w:spacing w:val="1"/>
        </w:rPr>
        <w:t> </w:t>
      </w:r>
      <w:r>
        <w:rPr>
          <w:w w:val="105"/>
        </w:rPr>
        <w:t>awareness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associated</w:t>
      </w:r>
      <w:r>
        <w:rPr>
          <w:spacing w:val="-11"/>
          <w:w w:val="105"/>
        </w:rPr>
        <w:t> </w:t>
      </w:r>
      <w:r>
        <w:rPr>
          <w:w w:val="105"/>
        </w:rPr>
        <w:t>risks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maintain</w:t>
      </w:r>
      <w:r>
        <w:rPr>
          <w:spacing w:val="-11"/>
          <w:w w:val="105"/>
        </w:rPr>
        <w:t> </w:t>
      </w:r>
      <w:r>
        <w:rPr>
          <w:w w:val="105"/>
        </w:rPr>
        <w:t>safety</w:t>
      </w:r>
      <w:r>
        <w:rPr>
          <w:spacing w:val="-11"/>
          <w:w w:val="105"/>
        </w:rPr>
        <w:t> </w:t>
      </w:r>
      <w:r>
        <w:rPr>
          <w:w w:val="105"/>
        </w:rPr>
        <w:t>among</w:t>
      </w:r>
      <w:r>
        <w:rPr>
          <w:spacing w:val="-11"/>
          <w:w w:val="105"/>
        </w:rPr>
        <w:t> </w:t>
      </w:r>
      <w:r>
        <w:rPr>
          <w:w w:val="105"/>
        </w:rPr>
        <w:t>drivers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pedestrians.</w:t>
      </w:r>
    </w:p>
    <w:p>
      <w:pPr>
        <w:pStyle w:val="BodyText"/>
        <w:spacing w:line="267" w:lineRule="exact"/>
        <w:ind w:left="1086"/>
      </w:pPr>
      <w:r>
        <w:rPr/>
        <w:t>Strategies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reduce</w:t>
      </w:r>
      <w:r>
        <w:rPr>
          <w:spacing w:val="8"/>
        </w:rPr>
        <w:t> </w:t>
      </w:r>
      <w:r>
        <w:rPr/>
        <w:t>overall</w:t>
      </w:r>
      <w:r>
        <w:rPr>
          <w:spacing w:val="9"/>
        </w:rPr>
        <w:t> </w:t>
      </w:r>
      <w:r>
        <w:rPr/>
        <w:t>pedestrian</w:t>
      </w:r>
      <w:r>
        <w:rPr>
          <w:spacing w:val="8"/>
        </w:rPr>
        <w:t> </w:t>
      </w:r>
      <w:r>
        <w:rPr/>
        <w:t>crashes</w:t>
      </w:r>
      <w:r>
        <w:rPr>
          <w:spacing w:val="8"/>
        </w:rPr>
        <w:t> </w:t>
      </w:r>
      <w:r>
        <w:rPr/>
        <w:t>described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hyperlink r:id="rId19">
        <w:r>
          <w:rPr>
            <w:color w:val="002577"/>
            <w:u w:val="single" w:color="002577"/>
          </w:rPr>
          <w:t>MA</w:t>
        </w:r>
        <w:r>
          <w:rPr>
            <w:color w:val="002577"/>
            <w:spacing w:val="8"/>
            <w:u w:val="single" w:color="002577"/>
          </w:rPr>
          <w:t> </w:t>
        </w:r>
        <w:r>
          <w:rPr>
            <w:color w:val="002577"/>
            <w:u w:val="single" w:color="002577"/>
          </w:rPr>
          <w:t>Strate</w:t>
        </w:r>
        <w:r>
          <w:rPr>
            <w:color w:val="002577"/>
          </w:rPr>
          <w:t>gi</w:t>
        </w:r>
        <w:r>
          <w:rPr>
            <w:color w:val="002577"/>
            <w:u w:val="single" w:color="002577"/>
          </w:rPr>
          <w:t>c</w:t>
        </w:r>
        <w:r>
          <w:rPr>
            <w:color w:val="002577"/>
            <w:spacing w:val="9"/>
            <w:u w:val="single" w:color="002577"/>
          </w:rPr>
          <w:t> </w:t>
        </w:r>
        <w:r>
          <w:rPr>
            <w:color w:val="002577"/>
            <w:u w:val="single" w:color="002577"/>
          </w:rPr>
          <w:t>Highway</w:t>
        </w:r>
        <w:r>
          <w:rPr>
            <w:color w:val="002577"/>
            <w:spacing w:val="8"/>
            <w:u w:val="single" w:color="002577"/>
          </w:rPr>
          <w:t> </w:t>
        </w:r>
        <w:r>
          <w:rPr>
            <w:color w:val="002577"/>
            <w:u w:val="single" w:color="002577"/>
          </w:rPr>
          <w:t>Safety</w:t>
        </w:r>
        <w:r>
          <w:rPr>
            <w:color w:val="002577"/>
            <w:spacing w:val="8"/>
            <w:u w:val="single" w:color="002577"/>
          </w:rPr>
          <w:t> </w:t>
        </w:r>
        <w:r>
          <w:rPr>
            <w:color w:val="002577"/>
            <w:u w:val="single" w:color="002577"/>
          </w:rPr>
          <w:t>Plan</w:t>
        </w:r>
        <w:r>
          <w:rPr>
            <w:color w:val="002577"/>
            <w:spacing w:val="8"/>
            <w:u w:val="single" w:color="002577"/>
          </w:rPr>
          <w:t> </w:t>
        </w:r>
        <w:r>
          <w:rPr>
            <w:color w:val="002577"/>
            <w:u w:val="single" w:color="002577"/>
          </w:rPr>
          <w:t>(SHSP)</w:t>
        </w:r>
        <w:r>
          <w:rPr>
            <w:color w:val="002577"/>
            <w:spacing w:val="9"/>
            <w:u w:val="single" w:color="002577"/>
          </w:rPr>
          <w:t> </w:t>
        </w:r>
        <w:r>
          <w:rPr>
            <w:color w:val="002577"/>
            <w:u w:val="single" w:color="002577"/>
          </w:rPr>
          <w:t>2018.</w:t>
        </w:r>
      </w:hyperlink>
    </w:p>
    <w:p>
      <w:pPr>
        <w:pStyle w:val="BodyText"/>
        <w:rPr>
          <w:sz w:val="29"/>
        </w:rPr>
      </w:pPr>
    </w:p>
    <w:p>
      <w:pPr>
        <w:pStyle w:val="Heading1"/>
        <w:ind w:left="712"/>
      </w:pPr>
      <w:r>
        <w:rPr>
          <w:color w:val="002577"/>
          <w:w w:val="105"/>
        </w:rPr>
        <w:t>Data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Sources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&amp;</w:t>
      </w:r>
      <w:r>
        <w:rPr>
          <w:color w:val="002577"/>
          <w:spacing w:val="-7"/>
          <w:w w:val="105"/>
        </w:rPr>
        <w:t> </w:t>
      </w:r>
      <w:r>
        <w:rPr>
          <w:color w:val="002577"/>
          <w:w w:val="105"/>
        </w:rPr>
        <w:t>References</w:t>
      </w:r>
    </w:p>
    <w:p>
      <w:pPr>
        <w:spacing w:before="52"/>
        <w:ind w:left="706" w:right="0" w:firstLine="0"/>
        <w:jc w:val="left"/>
        <w:rPr>
          <w:i/>
          <w:sz w:val="19"/>
        </w:rPr>
      </w:pPr>
      <w:r>
        <w:rPr>
          <w:i/>
          <w:sz w:val="19"/>
        </w:rPr>
        <w:t>MA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Crash-Related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Injury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Surveillance</w:t>
      </w:r>
      <w:r>
        <w:rPr>
          <w:i/>
          <w:spacing w:val="-6"/>
          <w:sz w:val="19"/>
        </w:rPr>
        <w:t> </w:t>
      </w:r>
      <w:r>
        <w:rPr>
          <w:i/>
          <w:sz w:val="19"/>
        </w:rPr>
        <w:t>System</w:t>
      </w:r>
      <w:r>
        <w:rPr>
          <w:i/>
          <w:spacing w:val="-7"/>
          <w:sz w:val="19"/>
        </w:rPr>
        <w:t> </w:t>
      </w:r>
      <w:r>
        <w:rPr>
          <w:i/>
          <w:sz w:val="19"/>
        </w:rPr>
        <w:t>data:</w:t>
      </w:r>
    </w:p>
    <w:p>
      <w:pPr>
        <w:spacing w:line="264" w:lineRule="auto" w:before="23"/>
        <w:ind w:left="1029" w:right="2943" w:firstLine="0"/>
        <w:jc w:val="left"/>
        <w:rPr>
          <w:sz w:val="19"/>
        </w:rPr>
      </w:pPr>
      <w:r>
        <w:rPr/>
        <w:pict>
          <v:shape style="position:absolute;margin-left:40.598339pt;margin-top:5.695417pt;width:3pt;height:3pt;mso-position-horizontal-relative:page;mso-position-vertical-relative:paragraph;z-index:15738368" id="docshape32" coordorigin="812,114" coordsize="60,60" path="m846,174l838,174,834,173,812,148,812,140,838,114,846,114,872,144,872,148,846,1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.598339pt;margin-top:18.445415pt;width:3pt;height:3pt;mso-position-horizontal-relative:page;mso-position-vertical-relative:paragraph;z-index:15738880" id="docshape33" coordorigin="812,369" coordsize="60,60" path="m846,429l838,429,834,428,812,403,812,395,838,369,846,369,872,399,872,403,846,429xe" filled="true" fillcolor="#000000" stroked="false">
            <v:path arrowok="t"/>
            <v:fill type="solid"/>
            <w10:wrap type="none"/>
          </v:shape>
        </w:pict>
      </w:r>
      <w:r>
        <w:rPr>
          <w:sz w:val="19"/>
        </w:rPr>
        <w:t>Inpatient</w:t>
      </w:r>
      <w:r>
        <w:rPr>
          <w:spacing w:val="5"/>
          <w:sz w:val="19"/>
        </w:rPr>
        <w:t> </w:t>
      </w:r>
      <w:r>
        <w:rPr>
          <w:sz w:val="19"/>
        </w:rPr>
        <w:t>Hospital</w:t>
      </w:r>
      <w:r>
        <w:rPr>
          <w:spacing w:val="5"/>
          <w:sz w:val="19"/>
        </w:rPr>
        <w:t> </w:t>
      </w:r>
      <w:r>
        <w:rPr>
          <w:sz w:val="19"/>
        </w:rPr>
        <w:t>Discharge</w:t>
      </w:r>
      <w:r>
        <w:rPr>
          <w:spacing w:val="4"/>
          <w:sz w:val="19"/>
        </w:rPr>
        <w:t> </w:t>
      </w:r>
      <w:r>
        <w:rPr>
          <w:sz w:val="19"/>
        </w:rPr>
        <w:t>data</w:t>
      </w:r>
      <w:r>
        <w:rPr>
          <w:spacing w:val="4"/>
          <w:sz w:val="19"/>
        </w:rPr>
        <w:t> </w:t>
      </w:r>
      <w:r>
        <w:rPr>
          <w:sz w:val="19"/>
        </w:rPr>
        <w:t>(Jan.</w:t>
      </w:r>
      <w:r>
        <w:rPr>
          <w:spacing w:val="6"/>
          <w:sz w:val="19"/>
        </w:rPr>
        <w:t> </w:t>
      </w:r>
      <w:r>
        <w:rPr>
          <w:sz w:val="19"/>
        </w:rPr>
        <w:t>2012</w:t>
      </w:r>
      <w:r>
        <w:rPr>
          <w:spacing w:val="4"/>
          <w:sz w:val="19"/>
        </w:rPr>
        <w:t> </w:t>
      </w:r>
      <w:r>
        <w:rPr>
          <w:sz w:val="19"/>
        </w:rPr>
        <w:t>–</w:t>
      </w:r>
      <w:r>
        <w:rPr>
          <w:spacing w:val="4"/>
          <w:sz w:val="19"/>
        </w:rPr>
        <w:t> </w:t>
      </w:r>
      <w:r>
        <w:rPr>
          <w:sz w:val="19"/>
        </w:rPr>
        <w:t>Sep.</w:t>
      </w:r>
      <w:r>
        <w:rPr>
          <w:spacing w:val="5"/>
          <w:sz w:val="19"/>
        </w:rPr>
        <w:t> </w:t>
      </w:r>
      <w:r>
        <w:rPr>
          <w:sz w:val="19"/>
        </w:rPr>
        <w:t>2015),</w:t>
      </w:r>
      <w:r>
        <w:rPr>
          <w:spacing w:val="6"/>
          <w:sz w:val="19"/>
        </w:rPr>
        <w:t> </w:t>
      </w:r>
      <w:r>
        <w:rPr>
          <w:sz w:val="19"/>
        </w:rPr>
        <w:t>Center</w:t>
      </w:r>
      <w:r>
        <w:rPr>
          <w:spacing w:val="5"/>
          <w:sz w:val="19"/>
        </w:rPr>
        <w:t> </w:t>
      </w:r>
      <w:r>
        <w:rPr>
          <w:sz w:val="19"/>
        </w:rPr>
        <w:t>for</w:t>
      </w:r>
      <w:r>
        <w:rPr>
          <w:spacing w:val="5"/>
          <w:sz w:val="19"/>
        </w:rPr>
        <w:t> </w:t>
      </w:r>
      <w:r>
        <w:rPr>
          <w:sz w:val="19"/>
        </w:rPr>
        <w:t>Health</w:t>
      </w:r>
      <w:r>
        <w:rPr>
          <w:spacing w:val="4"/>
          <w:sz w:val="19"/>
        </w:rPr>
        <w:t> </w:t>
      </w:r>
      <w:r>
        <w:rPr>
          <w:sz w:val="19"/>
        </w:rPr>
        <w:t>Information</w:t>
      </w:r>
      <w:r>
        <w:rPr>
          <w:spacing w:val="5"/>
          <w:sz w:val="19"/>
        </w:rPr>
        <w:t> </w:t>
      </w:r>
      <w:r>
        <w:rPr>
          <w:sz w:val="19"/>
        </w:rPr>
        <w:t>and</w:t>
      </w:r>
      <w:r>
        <w:rPr>
          <w:spacing w:val="4"/>
          <w:sz w:val="19"/>
        </w:rPr>
        <w:t> </w:t>
      </w:r>
      <w:r>
        <w:rPr>
          <w:sz w:val="19"/>
        </w:rPr>
        <w:t>Analysis</w:t>
      </w:r>
      <w:r>
        <w:rPr>
          <w:spacing w:val="1"/>
          <w:sz w:val="19"/>
        </w:rPr>
        <w:t> </w:t>
      </w:r>
      <w:r>
        <w:rPr>
          <w:sz w:val="19"/>
        </w:rPr>
        <w:t>Crash</w:t>
      </w:r>
      <w:r>
        <w:rPr>
          <w:spacing w:val="-6"/>
          <w:sz w:val="19"/>
        </w:rPr>
        <w:t> </w:t>
      </w:r>
      <w:r>
        <w:rPr>
          <w:sz w:val="19"/>
        </w:rPr>
        <w:t>Data</w:t>
      </w:r>
      <w:r>
        <w:rPr>
          <w:spacing w:val="-5"/>
          <w:sz w:val="19"/>
        </w:rPr>
        <w:t> </w:t>
      </w:r>
      <w:r>
        <w:rPr>
          <w:sz w:val="19"/>
        </w:rPr>
        <w:t>System</w:t>
      </w:r>
      <w:r>
        <w:rPr>
          <w:spacing w:val="-6"/>
          <w:sz w:val="19"/>
        </w:rPr>
        <w:t> </w:t>
      </w:r>
      <w:r>
        <w:rPr>
          <w:sz w:val="19"/>
        </w:rPr>
        <w:t>(Jan.</w:t>
      </w:r>
      <w:r>
        <w:rPr>
          <w:spacing w:val="-4"/>
          <w:sz w:val="19"/>
        </w:rPr>
        <w:t> </w:t>
      </w:r>
      <w:r>
        <w:rPr>
          <w:sz w:val="19"/>
        </w:rPr>
        <w:t>2012</w:t>
      </w:r>
      <w:r>
        <w:rPr>
          <w:spacing w:val="-6"/>
          <w:sz w:val="19"/>
        </w:rPr>
        <w:t> </w:t>
      </w:r>
      <w:r>
        <w:rPr>
          <w:sz w:val="19"/>
        </w:rPr>
        <w:t>–</w:t>
      </w:r>
      <w:r>
        <w:rPr>
          <w:spacing w:val="-5"/>
          <w:sz w:val="19"/>
        </w:rPr>
        <w:t> </w:t>
      </w:r>
      <w:r>
        <w:rPr>
          <w:sz w:val="19"/>
        </w:rPr>
        <w:t>Sep.</w:t>
      </w:r>
      <w:r>
        <w:rPr>
          <w:spacing w:val="-5"/>
          <w:sz w:val="19"/>
        </w:rPr>
        <w:t> </w:t>
      </w:r>
      <w:r>
        <w:rPr>
          <w:sz w:val="19"/>
        </w:rPr>
        <w:t>2015),</w:t>
      </w:r>
      <w:r>
        <w:rPr>
          <w:spacing w:val="-4"/>
          <w:sz w:val="19"/>
        </w:rPr>
        <w:t> </w:t>
      </w:r>
      <w:r>
        <w:rPr>
          <w:sz w:val="19"/>
        </w:rPr>
        <w:t>MA</w:t>
      </w:r>
      <w:r>
        <w:rPr>
          <w:spacing w:val="-6"/>
          <w:sz w:val="19"/>
        </w:rPr>
        <w:t> </w:t>
      </w:r>
      <w:r>
        <w:rPr>
          <w:sz w:val="19"/>
        </w:rPr>
        <w:t>Registry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z w:val="19"/>
        </w:rPr>
        <w:t>Motor</w:t>
      </w:r>
      <w:r>
        <w:rPr>
          <w:spacing w:val="-4"/>
          <w:sz w:val="19"/>
        </w:rPr>
        <w:t> </w:t>
      </w:r>
      <w:r>
        <w:rPr>
          <w:sz w:val="19"/>
        </w:rPr>
        <w:t>Vehicles</w:t>
      </w:r>
    </w:p>
    <w:p>
      <w:pPr>
        <w:pStyle w:val="BodyText"/>
        <w:spacing w:before="8"/>
        <w:rPr>
          <w:sz w:val="9"/>
        </w:rPr>
      </w:pPr>
      <w:r>
        <w:rPr/>
        <w:pict>
          <v:shape style="position:absolute;margin-left:22.054434pt;margin-top:7.136082pt;width:268.55pt;height:.1pt;mso-position-horizontal-relative:page;mso-position-vertical-relative:paragraph;z-index:-15720448;mso-wrap-distance-left:0;mso-wrap-distance-right:0" id="docshape34" coordorigin="441,143" coordsize="5371,0" path="m441,143l5811,143e" filled="false" stroked="true" strokeweight=".75pt" strokecolor="#cfcfcf">
            <v:path arrowok="t"/>
            <v:stroke dashstyle="solid"/>
            <w10:wrap type="topAndBottom"/>
          </v:shape>
        </w:pict>
      </w:r>
    </w:p>
    <w:p>
      <w:pPr>
        <w:spacing w:before="83"/>
        <w:ind w:left="703" w:right="0" w:firstLine="0"/>
        <w:jc w:val="left"/>
        <w:rPr>
          <w:sz w:val="19"/>
        </w:rPr>
      </w:pPr>
      <w:r>
        <w:rPr>
          <w:position w:val="4"/>
          <w:sz w:val="14"/>
        </w:rPr>
        <w:t>1</w:t>
      </w:r>
      <w:r>
        <w:rPr>
          <w:spacing w:val="4"/>
          <w:position w:val="4"/>
          <w:sz w:val="14"/>
        </w:rPr>
        <w:t> </w:t>
      </w:r>
      <w:hyperlink r:id="rId20">
        <w:r>
          <w:rPr>
            <w:sz w:val="19"/>
          </w:rPr>
          <w:t>FFY</w:t>
        </w:r>
        <w:r>
          <w:rPr>
            <w:spacing w:val="3"/>
            <w:sz w:val="19"/>
          </w:rPr>
          <w:t> </w:t>
        </w:r>
        <w:r>
          <w:rPr>
            <w:sz w:val="19"/>
          </w:rPr>
          <w:t>2020</w:t>
        </w:r>
        <w:r>
          <w:rPr>
            <w:spacing w:val="3"/>
            <w:sz w:val="19"/>
          </w:rPr>
          <w:t> </w:t>
        </w:r>
        <w:r>
          <w:rPr>
            <w:sz w:val="19"/>
          </w:rPr>
          <w:t>M</w:t>
        </w:r>
      </w:hyperlink>
      <w:hyperlink r:id="rId20">
        <w:r>
          <w:rPr>
            <w:sz w:val="19"/>
          </w:rPr>
          <w:t>assachusetts</w:t>
        </w:r>
        <w:r>
          <w:rPr>
            <w:spacing w:val="3"/>
            <w:sz w:val="19"/>
          </w:rPr>
          <w:t> </w:t>
        </w:r>
        <w:r>
          <w:rPr>
            <w:sz w:val="19"/>
          </w:rPr>
          <w:t>Highway</w:t>
        </w:r>
        <w:r>
          <w:rPr>
            <w:spacing w:val="3"/>
            <w:sz w:val="19"/>
          </w:rPr>
          <w:t> </w:t>
        </w:r>
        <w:r>
          <w:rPr>
            <w:sz w:val="19"/>
          </w:rPr>
          <w:t>Safety</w:t>
        </w:r>
        <w:r>
          <w:rPr>
            <w:spacing w:val="2"/>
            <w:sz w:val="19"/>
          </w:rPr>
          <w:t> </w:t>
        </w:r>
        <w:r>
          <w:rPr>
            <w:sz w:val="19"/>
          </w:rPr>
          <w:t>Plan</w:t>
        </w:r>
      </w:hyperlink>
    </w:p>
    <w:p>
      <w:pPr>
        <w:spacing w:before="16"/>
        <w:ind w:left="703" w:right="0" w:firstLine="0"/>
        <w:jc w:val="left"/>
        <w:rPr>
          <w:sz w:val="19"/>
        </w:rPr>
      </w:pPr>
      <w:r>
        <w:rPr>
          <w:position w:val="7"/>
          <w:sz w:val="14"/>
        </w:rPr>
        <w:t>2</w:t>
      </w:r>
      <w:r>
        <w:rPr>
          <w:spacing w:val="3"/>
          <w:position w:val="7"/>
          <w:sz w:val="14"/>
        </w:rPr>
        <w:t> </w:t>
      </w:r>
      <w:hyperlink r:id="rId21">
        <w:r>
          <w:rPr>
            <w:sz w:val="19"/>
          </w:rPr>
          <w:t>NHTSA</w:t>
        </w:r>
        <w:r>
          <w:rPr>
            <w:spacing w:val="2"/>
            <w:sz w:val="19"/>
          </w:rPr>
          <w:t> </w:t>
        </w:r>
        <w:r>
          <w:rPr>
            <w:sz w:val="19"/>
          </w:rPr>
          <w:t>Crashstats</w:t>
        </w:r>
        <w:r>
          <w:rPr>
            <w:spacing w:val="2"/>
            <w:sz w:val="19"/>
          </w:rPr>
          <w:t> </w:t>
        </w:r>
        <w:r>
          <w:rPr>
            <w:sz w:val="19"/>
          </w:rPr>
          <w:t>–</w:t>
        </w:r>
        <w:r>
          <w:rPr>
            <w:spacing w:val="1"/>
            <w:sz w:val="19"/>
          </w:rPr>
          <w:t> </w:t>
        </w:r>
        <w:r>
          <w:rPr>
            <w:sz w:val="19"/>
          </w:rPr>
          <w:t>DOT</w:t>
        </w:r>
        <w:r>
          <w:rPr>
            <w:spacing w:val="2"/>
            <w:sz w:val="19"/>
          </w:rPr>
          <w:t> </w:t>
        </w:r>
        <w:r>
          <w:rPr>
            <w:sz w:val="19"/>
          </w:rPr>
          <w:t>HS</w:t>
        </w:r>
        <w:r>
          <w:rPr>
            <w:spacing w:val="1"/>
            <w:sz w:val="19"/>
          </w:rPr>
          <w:t> </w:t>
        </w:r>
        <w:r>
          <w:rPr>
            <w:sz w:val="19"/>
          </w:rPr>
          <w:t>812850</w:t>
        </w:r>
      </w:hyperlink>
    </w:p>
    <w:p>
      <w:pPr>
        <w:spacing w:line="278" w:lineRule="auto" w:before="35"/>
        <w:ind w:left="803" w:right="674" w:hanging="100"/>
        <w:jc w:val="left"/>
        <w:rPr>
          <w:sz w:val="19"/>
        </w:rPr>
      </w:pPr>
      <w:r>
        <w:rPr>
          <w:position w:val="5"/>
          <w:sz w:val="14"/>
        </w:rPr>
        <w:t>3</w:t>
      </w:r>
      <w:r>
        <w:rPr>
          <w:spacing w:val="4"/>
          <w:position w:val="5"/>
          <w:sz w:val="14"/>
        </w:rPr>
        <w:t> </w:t>
      </w:r>
      <w:r>
        <w:rPr>
          <w:sz w:val="19"/>
        </w:rPr>
        <w:t>Kemnitzer</w:t>
      </w:r>
      <w:r>
        <w:rPr>
          <w:spacing w:val="4"/>
          <w:sz w:val="19"/>
        </w:rPr>
        <w:t> </w:t>
      </w:r>
      <w:r>
        <w:rPr>
          <w:sz w:val="19"/>
        </w:rPr>
        <w:t>CR,</w:t>
      </w:r>
      <w:r>
        <w:rPr>
          <w:spacing w:val="4"/>
          <w:sz w:val="19"/>
        </w:rPr>
        <w:t> </w:t>
      </w:r>
      <w:r>
        <w:rPr>
          <w:sz w:val="19"/>
        </w:rPr>
        <w:t>Pope</w:t>
      </w:r>
      <w:r>
        <w:rPr>
          <w:spacing w:val="2"/>
          <w:sz w:val="19"/>
        </w:rPr>
        <w:t> </w:t>
      </w:r>
      <w:r>
        <w:rPr>
          <w:sz w:val="19"/>
        </w:rPr>
        <w:t>CN,</w:t>
      </w:r>
      <w:r>
        <w:rPr>
          <w:spacing w:val="4"/>
          <w:sz w:val="19"/>
        </w:rPr>
        <w:t> </w:t>
      </w:r>
      <w:r>
        <w:rPr>
          <w:sz w:val="19"/>
        </w:rPr>
        <w:t>Nwosu</w:t>
      </w:r>
      <w:r>
        <w:rPr>
          <w:spacing w:val="3"/>
          <w:sz w:val="19"/>
        </w:rPr>
        <w:t> </w:t>
      </w:r>
      <w:r>
        <w:rPr>
          <w:sz w:val="19"/>
        </w:rPr>
        <w:t>A,</w:t>
      </w:r>
      <w:r>
        <w:rPr>
          <w:spacing w:val="3"/>
          <w:sz w:val="19"/>
        </w:rPr>
        <w:t> </w:t>
      </w:r>
      <w:r>
        <w:rPr>
          <w:sz w:val="19"/>
        </w:rPr>
        <w:t>Zhao</w:t>
      </w:r>
      <w:r>
        <w:rPr>
          <w:spacing w:val="3"/>
          <w:sz w:val="19"/>
        </w:rPr>
        <w:t> </w:t>
      </w:r>
      <w:r>
        <w:rPr>
          <w:sz w:val="19"/>
        </w:rPr>
        <w:t>S,</w:t>
      </w:r>
      <w:r>
        <w:rPr>
          <w:spacing w:val="4"/>
          <w:sz w:val="19"/>
        </w:rPr>
        <w:t> </w:t>
      </w:r>
      <w:r>
        <w:rPr>
          <w:sz w:val="19"/>
        </w:rPr>
        <w:t>Wei</w:t>
      </w:r>
      <w:r>
        <w:rPr>
          <w:spacing w:val="4"/>
          <w:sz w:val="19"/>
        </w:rPr>
        <w:t> </w:t>
      </w:r>
      <w:r>
        <w:rPr>
          <w:sz w:val="19"/>
        </w:rPr>
        <w:t>L,</w:t>
      </w:r>
      <w:r>
        <w:rPr>
          <w:spacing w:val="3"/>
          <w:sz w:val="19"/>
        </w:rPr>
        <w:t> </w:t>
      </w:r>
      <w:r>
        <w:rPr>
          <w:sz w:val="19"/>
        </w:rPr>
        <w:t>Zhu</w:t>
      </w:r>
      <w:r>
        <w:rPr>
          <w:spacing w:val="3"/>
          <w:sz w:val="19"/>
        </w:rPr>
        <w:t> </w:t>
      </w:r>
      <w:r>
        <w:rPr>
          <w:sz w:val="19"/>
        </w:rPr>
        <w:t>M.</w:t>
      </w:r>
      <w:r>
        <w:rPr>
          <w:spacing w:val="4"/>
          <w:sz w:val="19"/>
        </w:rPr>
        <w:t> </w:t>
      </w:r>
      <w:r>
        <w:rPr>
          <w:sz w:val="19"/>
        </w:rPr>
        <w:t>An</w:t>
      </w:r>
      <w:r>
        <w:rPr>
          <w:spacing w:val="2"/>
          <w:sz w:val="19"/>
        </w:rPr>
        <w:t> </w:t>
      </w:r>
      <w:r>
        <w:rPr>
          <w:sz w:val="19"/>
        </w:rPr>
        <w:t>investigation</w:t>
      </w:r>
      <w:r>
        <w:rPr>
          <w:spacing w:val="3"/>
          <w:sz w:val="19"/>
        </w:rPr>
        <w:t> </w:t>
      </w:r>
      <w:r>
        <w:rPr>
          <w:sz w:val="19"/>
        </w:rPr>
        <w:t>of</w:t>
      </w:r>
      <w:r>
        <w:rPr>
          <w:spacing w:val="3"/>
          <w:sz w:val="19"/>
        </w:rPr>
        <w:t> </w:t>
      </w:r>
      <w:r>
        <w:rPr>
          <w:sz w:val="19"/>
        </w:rPr>
        <w:t>driver,</w:t>
      </w:r>
      <w:r>
        <w:rPr>
          <w:spacing w:val="4"/>
          <w:sz w:val="19"/>
        </w:rPr>
        <w:t> </w:t>
      </w:r>
      <w:r>
        <w:rPr>
          <w:sz w:val="19"/>
        </w:rPr>
        <w:t>pedestrian,</w:t>
      </w:r>
      <w:r>
        <w:rPr>
          <w:spacing w:val="4"/>
          <w:sz w:val="19"/>
        </w:rPr>
        <w:t> </w:t>
      </w:r>
      <w:r>
        <w:rPr>
          <w:sz w:val="19"/>
        </w:rPr>
        <w:t>and</w:t>
      </w:r>
      <w:r>
        <w:rPr>
          <w:spacing w:val="2"/>
          <w:sz w:val="19"/>
        </w:rPr>
        <w:t> </w:t>
      </w:r>
      <w:r>
        <w:rPr>
          <w:sz w:val="19"/>
        </w:rPr>
        <w:t>environmental</w:t>
      </w:r>
      <w:r>
        <w:rPr>
          <w:spacing w:val="4"/>
          <w:sz w:val="19"/>
        </w:rPr>
        <w:t> </w:t>
      </w:r>
      <w:r>
        <w:rPr>
          <w:sz w:val="19"/>
        </w:rPr>
        <w:t>characteristics</w:t>
      </w:r>
      <w:r>
        <w:rPr>
          <w:spacing w:val="4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resulting</w:t>
      </w:r>
      <w:r>
        <w:rPr>
          <w:spacing w:val="-7"/>
          <w:sz w:val="19"/>
        </w:rPr>
        <w:t> </w:t>
      </w:r>
      <w:r>
        <w:rPr>
          <w:sz w:val="19"/>
        </w:rPr>
        <w:t>pedestrian</w:t>
      </w:r>
      <w:r>
        <w:rPr>
          <w:spacing w:val="-7"/>
          <w:sz w:val="19"/>
        </w:rPr>
        <w:t> </w:t>
      </w:r>
      <w:r>
        <w:rPr>
          <w:sz w:val="19"/>
        </w:rPr>
        <w:t>injury.</w:t>
      </w:r>
      <w:r>
        <w:rPr>
          <w:spacing w:val="-6"/>
          <w:sz w:val="19"/>
        </w:rPr>
        <w:t> </w:t>
      </w:r>
      <w:r>
        <w:rPr>
          <w:sz w:val="19"/>
        </w:rPr>
        <w:t>Traffic</w:t>
      </w:r>
      <w:r>
        <w:rPr>
          <w:spacing w:val="-7"/>
          <w:sz w:val="19"/>
        </w:rPr>
        <w:t> </w:t>
      </w:r>
      <w:r>
        <w:rPr>
          <w:sz w:val="19"/>
        </w:rPr>
        <w:t>Injury</w:t>
      </w:r>
      <w:r>
        <w:rPr>
          <w:spacing w:val="-6"/>
          <w:sz w:val="19"/>
        </w:rPr>
        <w:t> </w:t>
      </w:r>
      <w:r>
        <w:rPr>
          <w:sz w:val="19"/>
        </w:rPr>
        <w:t>Prevention.</w:t>
      </w:r>
      <w:r>
        <w:rPr>
          <w:spacing w:val="-6"/>
          <w:sz w:val="19"/>
        </w:rPr>
        <w:t> </w:t>
      </w:r>
      <w:r>
        <w:rPr>
          <w:sz w:val="19"/>
        </w:rPr>
        <w:t>2019;20(5):510-514.</w:t>
      </w:r>
      <w:r>
        <w:rPr>
          <w:spacing w:val="-6"/>
          <w:sz w:val="19"/>
        </w:rPr>
        <w:t> </w:t>
      </w:r>
      <w:r>
        <w:rPr>
          <w:sz w:val="19"/>
        </w:rPr>
        <w:t>doi:10.1080/15389588.2019.1612886</w:t>
      </w:r>
    </w:p>
    <w:p>
      <w:pPr>
        <w:spacing w:line="278" w:lineRule="auto" w:before="0"/>
        <w:ind w:left="803" w:right="1114" w:hanging="100"/>
        <w:jc w:val="left"/>
        <w:rPr>
          <w:sz w:val="19"/>
        </w:rPr>
      </w:pPr>
      <w:r>
        <w:rPr>
          <w:position w:val="5"/>
          <w:sz w:val="14"/>
        </w:rPr>
        <w:t>4</w:t>
      </w:r>
      <w:r>
        <w:rPr>
          <w:spacing w:val="2"/>
          <w:position w:val="5"/>
          <w:sz w:val="14"/>
        </w:rPr>
        <w:t> </w:t>
      </w:r>
      <w:r>
        <w:rPr>
          <w:sz w:val="19"/>
        </w:rPr>
        <w:t>Batouli</w:t>
      </w:r>
      <w:r>
        <w:rPr>
          <w:spacing w:val="1"/>
          <w:sz w:val="19"/>
        </w:rPr>
        <w:t> </w:t>
      </w:r>
      <w:r>
        <w:rPr>
          <w:sz w:val="19"/>
        </w:rPr>
        <w:t>G,</w:t>
      </w:r>
      <w:r>
        <w:rPr>
          <w:spacing w:val="1"/>
          <w:sz w:val="19"/>
        </w:rPr>
        <w:t> </w:t>
      </w:r>
      <w:r>
        <w:rPr>
          <w:sz w:val="19"/>
        </w:rPr>
        <w:t>Guo M,</w:t>
      </w:r>
      <w:r>
        <w:rPr>
          <w:spacing w:val="1"/>
          <w:sz w:val="19"/>
        </w:rPr>
        <w:t> </w:t>
      </w:r>
      <w:r>
        <w:rPr>
          <w:sz w:val="19"/>
        </w:rPr>
        <w:t>Janson B,</w:t>
      </w:r>
      <w:r>
        <w:rPr>
          <w:spacing w:val="1"/>
          <w:sz w:val="19"/>
        </w:rPr>
        <w:t> </w:t>
      </w:r>
      <w:r>
        <w:rPr>
          <w:sz w:val="19"/>
        </w:rPr>
        <w:t>Marshall</w:t>
      </w:r>
      <w:r>
        <w:rPr>
          <w:spacing w:val="1"/>
          <w:sz w:val="19"/>
        </w:rPr>
        <w:t> </w:t>
      </w:r>
      <w:r>
        <w:rPr>
          <w:sz w:val="19"/>
        </w:rPr>
        <w:t>W.</w:t>
      </w:r>
      <w:r>
        <w:rPr>
          <w:spacing w:val="1"/>
          <w:sz w:val="19"/>
        </w:rPr>
        <w:t> </w:t>
      </w:r>
      <w:r>
        <w:rPr>
          <w:sz w:val="19"/>
        </w:rPr>
        <w:t>Analysis</w:t>
      </w:r>
      <w:r>
        <w:rPr>
          <w:spacing w:val="1"/>
          <w:sz w:val="19"/>
        </w:rPr>
        <w:t> </w:t>
      </w:r>
      <w:r>
        <w:rPr>
          <w:sz w:val="19"/>
        </w:rPr>
        <w:t>of</w:t>
      </w:r>
      <w:r>
        <w:rPr>
          <w:spacing w:val="1"/>
          <w:sz w:val="19"/>
        </w:rPr>
        <w:t> </w:t>
      </w:r>
      <w:r>
        <w:rPr>
          <w:sz w:val="19"/>
        </w:rPr>
        <w:t>pedestrian-vehicle crash injury</w:t>
      </w:r>
      <w:r>
        <w:rPr>
          <w:spacing w:val="-1"/>
          <w:sz w:val="19"/>
        </w:rPr>
        <w:t> </w:t>
      </w:r>
      <w:r>
        <w:rPr>
          <w:sz w:val="19"/>
        </w:rPr>
        <w:t>severity factors</w:t>
      </w:r>
      <w:r>
        <w:rPr>
          <w:spacing w:val="1"/>
          <w:sz w:val="19"/>
        </w:rPr>
        <w:t> </w:t>
      </w:r>
      <w:r>
        <w:rPr>
          <w:sz w:val="19"/>
        </w:rPr>
        <w:t>in Colorado 2006–2016.</w:t>
      </w:r>
      <w:r>
        <w:rPr>
          <w:spacing w:val="1"/>
          <w:sz w:val="19"/>
        </w:rPr>
        <w:t> </w:t>
      </w:r>
      <w:r>
        <w:rPr>
          <w:sz w:val="19"/>
        </w:rPr>
        <w:t>Accident</w:t>
      </w:r>
      <w:r>
        <w:rPr>
          <w:spacing w:val="1"/>
          <w:sz w:val="19"/>
        </w:rPr>
        <w:t> </w:t>
      </w:r>
      <w:r>
        <w:rPr>
          <w:sz w:val="19"/>
        </w:rPr>
        <w:t>Analysis</w:t>
      </w:r>
      <w:r>
        <w:rPr>
          <w:spacing w:val="-6"/>
          <w:sz w:val="19"/>
        </w:rPr>
        <w:t> </w:t>
      </w:r>
      <w:r>
        <w:rPr>
          <w:sz w:val="19"/>
        </w:rPr>
        <w:t>&amp;</w:t>
      </w:r>
      <w:r>
        <w:rPr>
          <w:spacing w:val="-7"/>
          <w:sz w:val="19"/>
        </w:rPr>
        <w:t> </w:t>
      </w:r>
      <w:r>
        <w:rPr>
          <w:sz w:val="19"/>
        </w:rPr>
        <w:t>Prevention.</w:t>
      </w:r>
      <w:r>
        <w:rPr>
          <w:spacing w:val="-5"/>
          <w:sz w:val="19"/>
        </w:rPr>
        <w:t> </w:t>
      </w:r>
      <w:r>
        <w:rPr>
          <w:sz w:val="19"/>
        </w:rPr>
        <w:t>2020;148:105782.</w:t>
      </w:r>
      <w:r>
        <w:rPr>
          <w:spacing w:val="-6"/>
          <w:sz w:val="19"/>
        </w:rPr>
        <w:t> </w:t>
      </w:r>
      <w:r>
        <w:rPr>
          <w:sz w:val="19"/>
        </w:rPr>
        <w:t>doi:10.1016/j.aap.2020.105782</w:t>
      </w:r>
    </w:p>
    <w:p>
      <w:pPr>
        <w:spacing w:line="234" w:lineRule="exact" w:before="0"/>
        <w:ind w:left="703" w:right="0" w:firstLine="0"/>
        <w:jc w:val="left"/>
        <w:rPr>
          <w:sz w:val="19"/>
        </w:rPr>
      </w:pPr>
      <w:r>
        <w:rPr>
          <w:position w:val="6"/>
          <w:sz w:val="14"/>
        </w:rPr>
        <w:t>5</w:t>
      </w:r>
      <w:r>
        <w:rPr>
          <w:spacing w:val="-1"/>
          <w:position w:val="6"/>
          <w:sz w:val="14"/>
        </w:rPr>
        <w:t> </w:t>
      </w:r>
      <w:hyperlink r:id="rId9">
        <w:r>
          <w:rPr>
            <w:sz w:val="19"/>
          </w:rPr>
          <w:t>Alcohol</w:t>
        </w:r>
        <w:r>
          <w:rPr>
            <w:spacing w:val="-2"/>
            <w:sz w:val="19"/>
          </w:rPr>
          <w:t> </w:t>
        </w:r>
        <w:r>
          <w:rPr>
            <w:sz w:val="19"/>
          </w:rPr>
          <w:t>and</w:t>
        </w:r>
        <w:r>
          <w:rPr>
            <w:spacing w:val="-4"/>
            <w:sz w:val="19"/>
          </w:rPr>
          <w:t> </w:t>
        </w:r>
        <w:r>
          <w:rPr>
            <w:sz w:val="19"/>
          </w:rPr>
          <w:t>Drug</w:t>
        </w:r>
        <w:r>
          <w:rPr>
            <w:spacing w:val="-4"/>
            <w:sz w:val="19"/>
          </w:rPr>
          <w:t> </w:t>
        </w:r>
        <w:r>
          <w:rPr>
            <w:sz w:val="19"/>
          </w:rPr>
          <w:t>Involvement</w:t>
        </w:r>
        <w:r>
          <w:rPr>
            <w:spacing w:val="-3"/>
            <w:sz w:val="19"/>
          </w:rPr>
          <w:t> </w:t>
        </w:r>
        <w:r>
          <w:rPr>
            <w:sz w:val="19"/>
          </w:rPr>
          <w:t>in</w:t>
        </w:r>
        <w:r>
          <w:rPr>
            <w:spacing w:val="-4"/>
            <w:sz w:val="19"/>
          </w:rPr>
          <w:t> </w:t>
        </w:r>
        <w:r>
          <w:rPr>
            <w:sz w:val="19"/>
          </w:rPr>
          <w:t>MA</w:t>
        </w:r>
        <w:r>
          <w:rPr>
            <w:spacing w:val="-3"/>
            <w:sz w:val="19"/>
          </w:rPr>
          <w:t> </w:t>
        </w:r>
        <w:r>
          <w:rPr>
            <w:sz w:val="19"/>
          </w:rPr>
          <w:t>Motor</w:t>
        </w:r>
        <w:r>
          <w:rPr>
            <w:spacing w:val="-3"/>
            <w:sz w:val="19"/>
          </w:rPr>
          <w:t> </w:t>
        </w:r>
        <w:r>
          <w:rPr>
            <w:sz w:val="19"/>
          </w:rPr>
          <w:t>Vehicle</w:t>
        </w:r>
        <w:r>
          <w:rPr>
            <w:spacing w:val="-4"/>
            <w:sz w:val="19"/>
          </w:rPr>
          <w:t> </w:t>
        </w:r>
        <w:r>
          <w:rPr>
            <w:sz w:val="19"/>
          </w:rPr>
          <w:t>Crashes</w:t>
        </w:r>
      </w:hyperlink>
    </w:p>
    <w:p>
      <w:pPr>
        <w:spacing w:line="278" w:lineRule="auto" w:before="6"/>
        <w:ind w:left="803" w:right="674" w:hanging="100"/>
        <w:jc w:val="left"/>
        <w:rPr>
          <w:sz w:val="19"/>
        </w:rPr>
      </w:pPr>
      <w:r>
        <w:rPr>
          <w:position w:val="8"/>
          <w:sz w:val="14"/>
        </w:rPr>
        <w:t>6</w:t>
      </w:r>
      <w:r>
        <w:rPr>
          <w:spacing w:val="4"/>
          <w:position w:val="8"/>
          <w:sz w:val="14"/>
        </w:rPr>
        <w:t> </w:t>
      </w:r>
      <w:r>
        <w:rPr>
          <w:sz w:val="19"/>
        </w:rPr>
        <w:t>Berning</w:t>
      </w:r>
      <w:r>
        <w:rPr>
          <w:spacing w:val="1"/>
          <w:sz w:val="19"/>
        </w:rPr>
        <w:t> </w:t>
      </w:r>
      <w:r>
        <w:rPr>
          <w:sz w:val="19"/>
        </w:rPr>
        <w:t>et</w:t>
      </w:r>
      <w:r>
        <w:rPr>
          <w:spacing w:val="3"/>
          <w:sz w:val="19"/>
        </w:rPr>
        <w:t> </w:t>
      </w:r>
      <w:r>
        <w:rPr>
          <w:sz w:val="19"/>
        </w:rPr>
        <w:t>al.</w:t>
      </w:r>
      <w:r>
        <w:rPr>
          <w:spacing w:val="3"/>
          <w:sz w:val="19"/>
        </w:rPr>
        <w:t> </w:t>
      </w:r>
      <w:r>
        <w:rPr>
          <w:sz w:val="19"/>
        </w:rPr>
        <w:t>(2020,</w:t>
      </w:r>
      <w:r>
        <w:rPr>
          <w:spacing w:val="3"/>
          <w:sz w:val="19"/>
        </w:rPr>
        <w:t> </w:t>
      </w:r>
      <w:r>
        <w:rPr>
          <w:sz w:val="19"/>
        </w:rPr>
        <w:t>October).</w:t>
      </w:r>
      <w:r>
        <w:rPr>
          <w:spacing w:val="3"/>
          <w:sz w:val="19"/>
        </w:rPr>
        <w:t> </w:t>
      </w:r>
      <w:r>
        <w:rPr>
          <w:sz w:val="19"/>
        </w:rPr>
        <w:t>Drug</w:t>
      </w:r>
      <w:r>
        <w:rPr>
          <w:spacing w:val="2"/>
          <w:sz w:val="19"/>
        </w:rPr>
        <w:t> </w:t>
      </w:r>
      <w:r>
        <w:rPr>
          <w:sz w:val="19"/>
        </w:rPr>
        <w:t>and</w:t>
      </w:r>
      <w:r>
        <w:rPr>
          <w:spacing w:val="1"/>
          <w:sz w:val="19"/>
        </w:rPr>
        <w:t> </w:t>
      </w:r>
      <w:r>
        <w:rPr>
          <w:sz w:val="19"/>
        </w:rPr>
        <w:t>alcohol</w:t>
      </w:r>
      <w:r>
        <w:rPr>
          <w:spacing w:val="3"/>
          <w:sz w:val="19"/>
        </w:rPr>
        <w:t> </w:t>
      </w:r>
      <w:r>
        <w:rPr>
          <w:sz w:val="19"/>
        </w:rPr>
        <w:t>prevalence</w:t>
      </w:r>
      <w:r>
        <w:rPr>
          <w:spacing w:val="2"/>
          <w:sz w:val="19"/>
        </w:rPr>
        <w:t> </w:t>
      </w:r>
      <w:r>
        <w:rPr>
          <w:sz w:val="19"/>
        </w:rPr>
        <w:t>in</w:t>
      </w:r>
      <w:r>
        <w:rPr>
          <w:spacing w:val="1"/>
          <w:sz w:val="19"/>
        </w:rPr>
        <w:t> </w:t>
      </w:r>
      <w:r>
        <w:rPr>
          <w:sz w:val="19"/>
        </w:rPr>
        <w:t>seriously</w:t>
      </w:r>
      <w:r>
        <w:rPr>
          <w:spacing w:val="2"/>
          <w:sz w:val="19"/>
        </w:rPr>
        <w:t> </w:t>
      </w:r>
      <w:r>
        <w:rPr>
          <w:sz w:val="19"/>
        </w:rPr>
        <w:t>and</w:t>
      </w:r>
      <w:r>
        <w:rPr>
          <w:spacing w:val="2"/>
          <w:sz w:val="19"/>
        </w:rPr>
        <w:t> </w:t>
      </w:r>
      <w:r>
        <w:rPr>
          <w:sz w:val="19"/>
        </w:rPr>
        <w:t>fatally</w:t>
      </w:r>
      <w:r>
        <w:rPr>
          <w:spacing w:val="1"/>
          <w:sz w:val="19"/>
        </w:rPr>
        <w:t> </w:t>
      </w:r>
      <w:r>
        <w:rPr>
          <w:sz w:val="19"/>
        </w:rPr>
        <w:t>injured</w:t>
      </w:r>
      <w:r>
        <w:rPr>
          <w:spacing w:val="2"/>
          <w:sz w:val="19"/>
        </w:rPr>
        <w:t> </w:t>
      </w:r>
      <w:r>
        <w:rPr>
          <w:sz w:val="19"/>
        </w:rPr>
        <w:t>road</w:t>
      </w:r>
      <w:r>
        <w:rPr>
          <w:spacing w:val="2"/>
          <w:sz w:val="19"/>
        </w:rPr>
        <w:t> </w:t>
      </w:r>
      <w:r>
        <w:rPr>
          <w:sz w:val="19"/>
        </w:rPr>
        <w:t>users</w:t>
      </w:r>
      <w:r>
        <w:rPr>
          <w:spacing w:val="3"/>
          <w:sz w:val="19"/>
        </w:rPr>
        <w:t> </w:t>
      </w:r>
      <w:r>
        <w:rPr>
          <w:sz w:val="19"/>
        </w:rPr>
        <w:t>before</w:t>
      </w:r>
      <w:r>
        <w:rPr>
          <w:spacing w:val="1"/>
          <w:sz w:val="19"/>
        </w:rPr>
        <w:t> </w:t>
      </w:r>
      <w:r>
        <w:rPr>
          <w:sz w:val="19"/>
        </w:rPr>
        <w:t>and</w:t>
      </w:r>
      <w:r>
        <w:rPr>
          <w:spacing w:val="2"/>
          <w:sz w:val="19"/>
        </w:rPr>
        <w:t> </w:t>
      </w:r>
      <w:r>
        <w:rPr>
          <w:sz w:val="19"/>
        </w:rPr>
        <w:t>during</w:t>
      </w:r>
      <w:r>
        <w:rPr>
          <w:spacing w:val="2"/>
          <w:sz w:val="19"/>
        </w:rPr>
        <w:t> </w:t>
      </w:r>
      <w:r>
        <w:rPr>
          <w:sz w:val="19"/>
        </w:rPr>
        <w:t>the</w:t>
      </w:r>
      <w:r>
        <w:rPr>
          <w:spacing w:val="1"/>
          <w:sz w:val="19"/>
        </w:rPr>
        <w:t> </w:t>
      </w:r>
      <w:r>
        <w:rPr>
          <w:sz w:val="19"/>
        </w:rPr>
        <w:t>COVID-19</w:t>
      </w:r>
      <w:r>
        <w:rPr>
          <w:spacing w:val="1"/>
          <w:sz w:val="19"/>
        </w:rPr>
        <w:t> </w:t>
      </w:r>
      <w:r>
        <w:rPr>
          <w:w w:val="105"/>
          <w:sz w:val="19"/>
        </w:rPr>
        <w:t>public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health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emergency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(Report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No.</w:t>
      </w:r>
      <w:r>
        <w:rPr>
          <w:spacing w:val="-11"/>
          <w:w w:val="105"/>
          <w:sz w:val="19"/>
        </w:rPr>
        <w:t> </w:t>
      </w:r>
      <w:hyperlink r:id="rId22">
        <w:r>
          <w:rPr>
            <w:w w:val="105"/>
            <w:sz w:val="19"/>
          </w:rPr>
          <w:t>DOT</w:t>
        </w:r>
        <w:r>
          <w:rPr>
            <w:spacing w:val="-11"/>
            <w:w w:val="105"/>
            <w:sz w:val="19"/>
          </w:rPr>
          <w:t> </w:t>
        </w:r>
        <w:r>
          <w:rPr>
            <w:w w:val="105"/>
            <w:sz w:val="19"/>
          </w:rPr>
          <w:t>HS</w:t>
        </w:r>
        <w:r>
          <w:rPr>
            <w:spacing w:val="-10"/>
            <w:w w:val="105"/>
            <w:sz w:val="19"/>
          </w:rPr>
          <w:t> </w:t>
        </w:r>
        <w:r>
          <w:rPr>
            <w:w w:val="105"/>
            <w:sz w:val="19"/>
          </w:rPr>
          <w:t>813</w:t>
        </w:r>
        <w:r>
          <w:rPr>
            <w:spacing w:val="-11"/>
            <w:w w:val="105"/>
            <w:sz w:val="19"/>
          </w:rPr>
          <w:t> </w:t>
        </w:r>
        <w:r>
          <w:rPr>
            <w:w w:val="105"/>
            <w:sz w:val="19"/>
          </w:rPr>
          <w:t>018</w:t>
        </w:r>
      </w:hyperlink>
      <w:r>
        <w:rPr>
          <w:w w:val="105"/>
          <w:sz w:val="19"/>
        </w:rPr>
        <w:t>).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National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Highway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Traffic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Safety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Administration.</w:t>
      </w:r>
    </w:p>
    <w:p>
      <w:pPr>
        <w:spacing w:line="278" w:lineRule="auto" w:before="2"/>
        <w:ind w:left="803" w:right="1114" w:hanging="100"/>
        <w:jc w:val="left"/>
        <w:rPr>
          <w:sz w:val="19"/>
        </w:rPr>
      </w:pPr>
      <w:r>
        <w:rPr>
          <w:sz w:val="19"/>
          <w:vertAlign w:val="superscript"/>
        </w:rPr>
        <w:t>7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Fell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JC,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Scolese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J,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Achoki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T,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Burks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C,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Goldberg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A,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DeJong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W.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The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effectiveness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9"/>
          <w:sz w:val="19"/>
          <w:vertAlign w:val="baseline"/>
        </w:rPr>
        <w:t> </w:t>
      </w:r>
      <w:r>
        <w:rPr>
          <w:sz w:val="19"/>
          <w:vertAlign w:val="baseline"/>
        </w:rPr>
        <w:t>alternative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transportation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programs</w:t>
      </w:r>
      <w:r>
        <w:rPr>
          <w:spacing w:val="8"/>
          <w:sz w:val="19"/>
          <w:vertAlign w:val="baseline"/>
        </w:rPr>
        <w:t> </w:t>
      </w:r>
      <w:r>
        <w:rPr>
          <w:sz w:val="19"/>
          <w:vertAlign w:val="baseline"/>
        </w:rPr>
        <w:t>in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reducing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impaired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driving: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A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literature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review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synthesis.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Journal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-2"/>
          <w:sz w:val="19"/>
          <w:vertAlign w:val="baseline"/>
        </w:rPr>
        <w:t> </w:t>
      </w:r>
      <w:r>
        <w:rPr>
          <w:sz w:val="19"/>
          <w:vertAlign w:val="baseline"/>
        </w:rPr>
        <w:t>Safety</w:t>
      </w:r>
      <w:r>
        <w:rPr>
          <w:spacing w:val="-4"/>
          <w:sz w:val="19"/>
          <w:vertAlign w:val="baseline"/>
        </w:rPr>
        <w:t> </w:t>
      </w:r>
      <w:r>
        <w:rPr>
          <w:sz w:val="19"/>
          <w:vertAlign w:val="baseline"/>
        </w:rPr>
        <w:t>Research.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2020;75:128-139.</w:t>
      </w:r>
      <w:r>
        <w:rPr>
          <w:spacing w:val="-3"/>
          <w:sz w:val="19"/>
          <w:vertAlign w:val="baseline"/>
        </w:rPr>
        <w:t> </w:t>
      </w:r>
      <w:r>
        <w:rPr>
          <w:sz w:val="19"/>
          <w:vertAlign w:val="baseline"/>
        </w:rPr>
        <w:t>doi:10.1016/j.jsr.2020.09.001</w:t>
      </w:r>
    </w:p>
    <w:p>
      <w:pPr>
        <w:spacing w:line="278" w:lineRule="auto" w:before="1"/>
        <w:ind w:left="803" w:right="674" w:hanging="100"/>
        <w:jc w:val="left"/>
        <w:rPr>
          <w:sz w:val="19"/>
        </w:rPr>
      </w:pPr>
      <w:r>
        <w:rPr>
          <w:sz w:val="19"/>
          <w:vertAlign w:val="superscript"/>
        </w:rPr>
        <w:t>8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Mead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J,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Zegeer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C,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Bushell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M.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Evaluation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Pedestrian-Related</w:t>
      </w:r>
      <w:r>
        <w:rPr>
          <w:spacing w:val="3"/>
          <w:sz w:val="19"/>
          <w:vertAlign w:val="baseline"/>
        </w:rPr>
        <w:t> </w:t>
      </w:r>
      <w:r>
        <w:rPr>
          <w:sz w:val="19"/>
          <w:vertAlign w:val="baseline"/>
        </w:rPr>
        <w:t>Roadway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Measures: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A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Summary</w:t>
      </w:r>
      <w:r>
        <w:rPr>
          <w:spacing w:val="3"/>
          <w:sz w:val="19"/>
          <w:vertAlign w:val="baseline"/>
        </w:rPr>
        <w:t> </w:t>
      </w:r>
      <w:r>
        <w:rPr>
          <w:sz w:val="19"/>
          <w:vertAlign w:val="baseline"/>
        </w:rPr>
        <w:t>of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Available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Research.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Pedestrian</w:t>
      </w:r>
      <w:r>
        <w:rPr>
          <w:spacing w:val="4"/>
          <w:sz w:val="19"/>
          <w:vertAlign w:val="baseline"/>
        </w:rPr>
        <w:t> </w:t>
      </w:r>
      <w:r>
        <w:rPr>
          <w:sz w:val="19"/>
          <w:vertAlign w:val="baseline"/>
        </w:rPr>
        <w:t>and</w:t>
      </w:r>
      <w:r>
        <w:rPr>
          <w:spacing w:val="1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Bicycle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Information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Center;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2014.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Accessed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June</w:t>
      </w:r>
      <w:r>
        <w:rPr>
          <w:spacing w:val="-9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3,</w:t>
      </w:r>
      <w:r>
        <w:rPr>
          <w:spacing w:val="-8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2021.</w:t>
      </w:r>
    </w:p>
    <w:p>
      <w:pPr>
        <w:spacing w:line="278" w:lineRule="auto" w:before="0"/>
        <w:ind w:left="803" w:right="873" w:hanging="100"/>
        <w:jc w:val="left"/>
        <w:rPr>
          <w:sz w:val="19"/>
        </w:rPr>
      </w:pPr>
      <w:r>
        <w:rPr>
          <w:position w:val="5"/>
          <w:sz w:val="14"/>
        </w:rPr>
        <w:t>9</w:t>
      </w:r>
      <w:r>
        <w:rPr>
          <w:spacing w:val="8"/>
          <w:position w:val="5"/>
          <w:sz w:val="14"/>
        </w:rPr>
        <w:t> </w:t>
      </w:r>
      <w:r>
        <w:rPr>
          <w:sz w:val="19"/>
        </w:rPr>
        <w:t>Hutchinson</w:t>
      </w:r>
      <w:r>
        <w:rPr>
          <w:spacing w:val="6"/>
          <w:sz w:val="19"/>
        </w:rPr>
        <w:t> </w:t>
      </w:r>
      <w:r>
        <w:rPr>
          <w:sz w:val="19"/>
        </w:rPr>
        <w:t>TP,</w:t>
      </w:r>
      <w:r>
        <w:rPr>
          <w:spacing w:val="8"/>
          <w:sz w:val="19"/>
        </w:rPr>
        <w:t> </w:t>
      </w:r>
      <w:r>
        <w:rPr>
          <w:sz w:val="19"/>
        </w:rPr>
        <w:t>Kloeden</w:t>
      </w:r>
      <w:r>
        <w:rPr>
          <w:spacing w:val="7"/>
          <w:sz w:val="19"/>
        </w:rPr>
        <w:t> </w:t>
      </w:r>
      <w:r>
        <w:rPr>
          <w:sz w:val="19"/>
        </w:rPr>
        <w:t>CN,</w:t>
      </w:r>
      <w:r>
        <w:rPr>
          <w:spacing w:val="8"/>
          <w:sz w:val="19"/>
        </w:rPr>
        <w:t> </w:t>
      </w:r>
      <w:r>
        <w:rPr>
          <w:sz w:val="19"/>
        </w:rPr>
        <w:t>Lindsay</w:t>
      </w:r>
      <w:r>
        <w:rPr>
          <w:spacing w:val="6"/>
          <w:sz w:val="19"/>
        </w:rPr>
        <w:t> </w:t>
      </w:r>
      <w:r>
        <w:rPr>
          <w:sz w:val="19"/>
        </w:rPr>
        <w:t>VL.</w:t>
      </w:r>
      <w:r>
        <w:rPr>
          <w:spacing w:val="8"/>
          <w:sz w:val="19"/>
        </w:rPr>
        <w:t> </w:t>
      </w:r>
      <w:r>
        <w:rPr>
          <w:sz w:val="19"/>
        </w:rPr>
        <w:t>Countermeasures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7"/>
          <w:sz w:val="19"/>
        </w:rPr>
        <w:t> </w:t>
      </w: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problem</w:t>
      </w:r>
      <w:r>
        <w:rPr>
          <w:spacing w:val="7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accidents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6"/>
          <w:sz w:val="19"/>
        </w:rPr>
        <w:t> </w:t>
      </w:r>
      <w:r>
        <w:rPr>
          <w:sz w:val="19"/>
        </w:rPr>
        <w:t>intoxicated</w:t>
      </w:r>
      <w:r>
        <w:rPr>
          <w:spacing w:val="7"/>
          <w:sz w:val="19"/>
        </w:rPr>
        <w:t> </w:t>
      </w:r>
      <w:r>
        <w:rPr>
          <w:sz w:val="19"/>
        </w:rPr>
        <w:t>pedestrians.</w:t>
      </w:r>
      <w:r>
        <w:rPr>
          <w:spacing w:val="8"/>
          <w:sz w:val="19"/>
        </w:rPr>
        <w:t> </w:t>
      </w:r>
      <w:r>
        <w:rPr>
          <w:sz w:val="19"/>
        </w:rPr>
        <w:t>J</w:t>
      </w:r>
      <w:r>
        <w:rPr>
          <w:spacing w:val="6"/>
          <w:sz w:val="19"/>
        </w:rPr>
        <w:t> </w:t>
      </w:r>
      <w:r>
        <w:rPr>
          <w:sz w:val="19"/>
        </w:rPr>
        <w:t>Forensic</w:t>
      </w:r>
      <w:r>
        <w:rPr>
          <w:spacing w:val="7"/>
          <w:sz w:val="19"/>
        </w:rPr>
        <w:t> </w:t>
      </w:r>
      <w:r>
        <w:rPr>
          <w:sz w:val="19"/>
        </w:rPr>
        <w:t>Leg</w:t>
      </w:r>
      <w:r>
        <w:rPr>
          <w:spacing w:val="6"/>
          <w:sz w:val="19"/>
        </w:rPr>
        <w:t> </w:t>
      </w:r>
      <w:r>
        <w:rPr>
          <w:sz w:val="19"/>
        </w:rPr>
        <w:t>Med.</w:t>
      </w:r>
      <w:r>
        <w:rPr>
          <w:spacing w:val="1"/>
          <w:sz w:val="19"/>
        </w:rPr>
        <w:t> </w:t>
      </w:r>
      <w:r>
        <w:rPr>
          <w:w w:val="105"/>
          <w:sz w:val="19"/>
        </w:rPr>
        <w:t>2010;17(3):115-119.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doi:10.1016/j.jflm.2009.11.004</w:t>
      </w:r>
    </w:p>
    <w:p>
      <w:pPr>
        <w:spacing w:line="234" w:lineRule="exact" w:before="0"/>
        <w:ind w:left="636" w:right="0" w:firstLine="0"/>
        <w:jc w:val="left"/>
        <w:rPr>
          <w:sz w:val="19"/>
        </w:rPr>
      </w:pPr>
      <w:r>
        <w:rPr>
          <w:position w:val="7"/>
          <w:sz w:val="14"/>
        </w:rPr>
        <w:t>10</w:t>
      </w:r>
      <w:r>
        <w:rPr>
          <w:spacing w:val="5"/>
          <w:position w:val="7"/>
          <w:sz w:val="14"/>
        </w:rPr>
        <w:t> </w:t>
      </w:r>
      <w:r>
        <w:rPr>
          <w:sz w:val="19"/>
        </w:rPr>
        <w:t>Archer</w:t>
      </w:r>
      <w:r>
        <w:rPr>
          <w:spacing w:val="8"/>
          <w:sz w:val="19"/>
        </w:rPr>
        <w:t> </w:t>
      </w:r>
      <w:r>
        <w:rPr>
          <w:sz w:val="19"/>
        </w:rPr>
        <w:t>J,</w:t>
      </w:r>
      <w:r>
        <w:rPr>
          <w:spacing w:val="8"/>
          <w:sz w:val="19"/>
        </w:rPr>
        <w:t> </w:t>
      </w:r>
      <w:r>
        <w:rPr>
          <w:sz w:val="19"/>
        </w:rPr>
        <w:t>Candappa</w:t>
      </w:r>
      <w:r>
        <w:rPr>
          <w:spacing w:val="6"/>
          <w:sz w:val="19"/>
        </w:rPr>
        <w:t> </w:t>
      </w:r>
      <w:r>
        <w:rPr>
          <w:sz w:val="19"/>
        </w:rPr>
        <w:t>N,</w:t>
      </w:r>
      <w:r>
        <w:rPr>
          <w:spacing w:val="8"/>
          <w:sz w:val="19"/>
        </w:rPr>
        <w:t> </w:t>
      </w:r>
      <w:r>
        <w:rPr>
          <w:sz w:val="19"/>
        </w:rPr>
        <w:t>Corben</w:t>
      </w:r>
      <w:r>
        <w:rPr>
          <w:spacing w:val="7"/>
          <w:sz w:val="19"/>
        </w:rPr>
        <w:t> </w:t>
      </w:r>
      <w:r>
        <w:rPr>
          <w:sz w:val="19"/>
        </w:rPr>
        <w:t>B.</w:t>
      </w:r>
      <w:r>
        <w:rPr>
          <w:spacing w:val="7"/>
          <w:sz w:val="19"/>
        </w:rPr>
        <w:t> </w:t>
      </w:r>
      <w:r>
        <w:rPr>
          <w:sz w:val="19"/>
        </w:rPr>
        <w:t>Effectiveness</w:t>
      </w:r>
      <w:r>
        <w:rPr>
          <w:spacing w:val="8"/>
          <w:sz w:val="19"/>
        </w:rPr>
        <w:t> </w:t>
      </w:r>
      <w:r>
        <w:rPr>
          <w:sz w:val="19"/>
        </w:rPr>
        <w:t>of</w:t>
      </w:r>
      <w:r>
        <w:rPr>
          <w:spacing w:val="8"/>
          <w:sz w:val="19"/>
        </w:rPr>
        <w:t> </w:t>
      </w:r>
      <w:r>
        <w:rPr>
          <w:sz w:val="19"/>
        </w:rPr>
        <w:t>the</w:t>
      </w:r>
      <w:r>
        <w:rPr>
          <w:spacing w:val="7"/>
          <w:sz w:val="19"/>
        </w:rPr>
        <w:t> </w:t>
      </w:r>
      <w:r>
        <w:rPr>
          <w:sz w:val="19"/>
        </w:rPr>
        <w:t>dwell-on-red</w:t>
      </w:r>
      <w:r>
        <w:rPr>
          <w:spacing w:val="6"/>
          <w:sz w:val="19"/>
        </w:rPr>
        <w:t> </w:t>
      </w:r>
      <w:r>
        <w:rPr>
          <w:sz w:val="19"/>
        </w:rPr>
        <w:t>signal</w:t>
      </w:r>
      <w:r>
        <w:rPr>
          <w:spacing w:val="8"/>
          <w:sz w:val="19"/>
        </w:rPr>
        <w:t> </w:t>
      </w:r>
      <w:r>
        <w:rPr>
          <w:sz w:val="19"/>
        </w:rPr>
        <w:t>treatment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7"/>
          <w:sz w:val="19"/>
        </w:rPr>
        <w:t> </w:t>
      </w:r>
      <w:r>
        <w:rPr>
          <w:sz w:val="19"/>
        </w:rPr>
        <w:t>improve</w:t>
      </w:r>
      <w:r>
        <w:rPr>
          <w:spacing w:val="6"/>
          <w:sz w:val="19"/>
        </w:rPr>
        <w:t> </w:t>
      </w:r>
      <w:r>
        <w:rPr>
          <w:sz w:val="19"/>
        </w:rPr>
        <w:t>pedestrian</w:t>
      </w:r>
      <w:r>
        <w:rPr>
          <w:spacing w:val="7"/>
          <w:sz w:val="19"/>
        </w:rPr>
        <w:t> </w:t>
      </w:r>
      <w:r>
        <w:rPr>
          <w:sz w:val="19"/>
        </w:rPr>
        <w:t>safety</w:t>
      </w:r>
      <w:r>
        <w:rPr>
          <w:spacing w:val="6"/>
          <w:sz w:val="19"/>
        </w:rPr>
        <w:t> </w:t>
      </w:r>
      <w:r>
        <w:rPr>
          <w:sz w:val="19"/>
        </w:rPr>
        <w:t>during</w:t>
      </w:r>
      <w:r>
        <w:rPr>
          <w:spacing w:val="7"/>
          <w:sz w:val="19"/>
        </w:rPr>
        <w:t> </w:t>
      </w:r>
      <w:r>
        <w:rPr>
          <w:sz w:val="19"/>
        </w:rPr>
        <w:t>high-alcohol</w:t>
      </w:r>
    </w:p>
    <w:p>
      <w:pPr>
        <w:spacing w:line="278" w:lineRule="auto" w:before="38"/>
        <w:ind w:left="803" w:right="674" w:firstLine="0"/>
        <w:jc w:val="left"/>
        <w:rPr>
          <w:sz w:val="19"/>
        </w:rPr>
      </w:pPr>
      <w:r>
        <w:rPr>
          <w:sz w:val="19"/>
        </w:rPr>
        <w:t>hours.</w:t>
      </w:r>
      <w:r>
        <w:rPr>
          <w:spacing w:val="4"/>
          <w:sz w:val="19"/>
        </w:rPr>
        <w:t> </w:t>
      </w:r>
      <w:r>
        <w:rPr>
          <w:sz w:val="19"/>
        </w:rPr>
        <w:t>Paper</w:t>
      </w:r>
      <w:r>
        <w:rPr>
          <w:spacing w:val="4"/>
          <w:sz w:val="19"/>
        </w:rPr>
        <w:t> </w:t>
      </w:r>
      <w:r>
        <w:rPr>
          <w:sz w:val="19"/>
        </w:rPr>
        <w:t>presented</w:t>
      </w:r>
      <w:r>
        <w:rPr>
          <w:spacing w:val="3"/>
          <w:sz w:val="19"/>
        </w:rPr>
        <w:t> </w:t>
      </w:r>
      <w:r>
        <w:rPr>
          <w:sz w:val="19"/>
        </w:rPr>
        <w:t>at:</w:t>
      </w:r>
      <w:r>
        <w:rPr>
          <w:spacing w:val="4"/>
          <w:sz w:val="19"/>
        </w:rPr>
        <w:t> </w:t>
      </w:r>
      <w:r>
        <w:rPr>
          <w:sz w:val="19"/>
        </w:rPr>
        <w:t>2008</w:t>
      </w:r>
      <w:r>
        <w:rPr>
          <w:spacing w:val="3"/>
          <w:sz w:val="19"/>
        </w:rPr>
        <w:t> </w:t>
      </w:r>
      <w:r>
        <w:rPr>
          <w:sz w:val="19"/>
        </w:rPr>
        <w:t>Australasian</w:t>
      </w:r>
      <w:r>
        <w:rPr>
          <w:spacing w:val="3"/>
          <w:sz w:val="19"/>
        </w:rPr>
        <w:t> </w:t>
      </w:r>
      <w:r>
        <w:rPr>
          <w:sz w:val="19"/>
        </w:rPr>
        <w:t>Road</w:t>
      </w:r>
      <w:r>
        <w:rPr>
          <w:spacing w:val="3"/>
          <w:sz w:val="19"/>
        </w:rPr>
        <w:t> </w:t>
      </w:r>
      <w:r>
        <w:rPr>
          <w:sz w:val="19"/>
        </w:rPr>
        <w:t>Safety</w:t>
      </w:r>
      <w:r>
        <w:rPr>
          <w:spacing w:val="3"/>
          <w:sz w:val="19"/>
        </w:rPr>
        <w:t> </w:t>
      </w:r>
      <w:r>
        <w:rPr>
          <w:sz w:val="19"/>
        </w:rPr>
        <w:t>Research,</w:t>
      </w:r>
      <w:r>
        <w:rPr>
          <w:spacing w:val="5"/>
          <w:sz w:val="19"/>
        </w:rPr>
        <w:t> </w:t>
      </w:r>
      <w:r>
        <w:rPr>
          <w:sz w:val="19"/>
        </w:rPr>
        <w:t>Policing</w:t>
      </w:r>
      <w:r>
        <w:rPr>
          <w:spacing w:val="3"/>
          <w:sz w:val="19"/>
        </w:rPr>
        <w:t> </w:t>
      </w:r>
      <w:r>
        <w:rPr>
          <w:sz w:val="19"/>
        </w:rPr>
        <w:t>and</w:t>
      </w:r>
      <w:r>
        <w:rPr>
          <w:spacing w:val="3"/>
          <w:sz w:val="19"/>
        </w:rPr>
        <w:t> </w:t>
      </w:r>
      <w:r>
        <w:rPr>
          <w:sz w:val="19"/>
        </w:rPr>
        <w:t>Education</w:t>
      </w:r>
      <w:r>
        <w:rPr>
          <w:spacing w:val="3"/>
          <w:sz w:val="19"/>
        </w:rPr>
        <w:t> </w:t>
      </w:r>
      <w:r>
        <w:rPr>
          <w:sz w:val="19"/>
        </w:rPr>
        <w:t>Conference;</w:t>
      </w:r>
      <w:r>
        <w:rPr>
          <w:spacing w:val="4"/>
          <w:sz w:val="19"/>
        </w:rPr>
        <w:t> </w:t>
      </w:r>
      <w:r>
        <w:rPr>
          <w:sz w:val="19"/>
        </w:rPr>
        <w:t>November</w:t>
      </w:r>
      <w:r>
        <w:rPr>
          <w:spacing w:val="4"/>
          <w:sz w:val="19"/>
        </w:rPr>
        <w:t> </w:t>
      </w:r>
      <w:r>
        <w:rPr>
          <w:sz w:val="19"/>
        </w:rPr>
        <w:t>9-12,</w:t>
      </w:r>
      <w:r>
        <w:rPr>
          <w:spacing w:val="4"/>
          <w:sz w:val="19"/>
        </w:rPr>
        <w:t> </w:t>
      </w:r>
      <w:r>
        <w:rPr>
          <w:sz w:val="19"/>
        </w:rPr>
        <w:t>2008;</w:t>
      </w:r>
      <w:r>
        <w:rPr>
          <w:spacing w:val="5"/>
          <w:sz w:val="19"/>
        </w:rPr>
        <w:t> </w:t>
      </w:r>
      <w:r>
        <w:rPr>
          <w:sz w:val="19"/>
        </w:rPr>
        <w:t>Adelaide,</w:t>
      </w:r>
      <w:r>
        <w:rPr>
          <w:spacing w:val="1"/>
          <w:sz w:val="19"/>
        </w:rPr>
        <w:t> </w:t>
      </w:r>
      <w:r>
        <w:rPr>
          <w:sz w:val="19"/>
        </w:rPr>
        <w:t>Australia.</w:t>
      </w:r>
      <w:r>
        <w:rPr>
          <w:spacing w:val="-5"/>
          <w:sz w:val="19"/>
        </w:rPr>
        <w:t> </w:t>
      </w:r>
      <w:r>
        <w:rPr>
          <w:sz w:val="19"/>
        </w:rPr>
        <w:t>Accessed</w:t>
      </w:r>
      <w:r>
        <w:rPr>
          <w:spacing w:val="-5"/>
          <w:sz w:val="19"/>
        </w:rPr>
        <w:t> </w:t>
      </w:r>
      <w:r>
        <w:rPr>
          <w:sz w:val="19"/>
        </w:rPr>
        <w:t>June</w:t>
      </w:r>
      <w:r>
        <w:rPr>
          <w:spacing w:val="-5"/>
          <w:sz w:val="19"/>
        </w:rPr>
        <w:t> </w:t>
      </w:r>
      <w:r>
        <w:rPr>
          <w:sz w:val="19"/>
        </w:rPr>
        <w:t>11,</w:t>
      </w:r>
      <w:r>
        <w:rPr>
          <w:spacing w:val="-4"/>
          <w:sz w:val="19"/>
        </w:rPr>
        <w:t> </w:t>
      </w:r>
      <w:r>
        <w:rPr>
          <w:sz w:val="19"/>
        </w:rPr>
        <w:t>2021.</w:t>
      </w:r>
      <w:r>
        <w:rPr>
          <w:spacing w:val="-5"/>
          <w:sz w:val="19"/>
        </w:rPr>
        <w:t> </w:t>
      </w:r>
      <w:hyperlink r:id="rId23">
        <w:r>
          <w:rPr>
            <w:sz w:val="19"/>
          </w:rPr>
          <w:t>http://casr.adelaide.edu.au/rsr/RSR2008/ArcherJ.pdf</w:t>
        </w:r>
      </w:hyperlink>
    </w:p>
    <w:p>
      <w:pPr>
        <w:spacing w:line="278" w:lineRule="auto" w:before="2"/>
        <w:ind w:left="803" w:right="674" w:hanging="167"/>
        <w:jc w:val="left"/>
        <w:rPr>
          <w:sz w:val="19"/>
        </w:rPr>
      </w:pPr>
      <w:r>
        <w:rPr/>
        <w:pict>
          <v:shape style="position:absolute;margin-left:22.054558pt;margin-top:29.820572pt;width:549.050pt;height:.1pt;mso-position-horizontal-relative:page;mso-position-vertical-relative:paragraph;z-index:-15719936;mso-wrap-distance-left:0;mso-wrap-distance-right:0" id="docshape35" coordorigin="441,596" coordsize="10981,0" path="m441,596l11421,596e" filled="false" stroked="true" strokeweight=".75pt" strokecolor="#cfcfcf">
            <v:path arrowok="t"/>
            <v:stroke dashstyle="solid"/>
            <w10:wrap type="topAndBottom"/>
          </v:shape>
        </w:pict>
      </w:r>
      <w:r>
        <w:rPr>
          <w:sz w:val="19"/>
          <w:vertAlign w:val="superscript"/>
        </w:rPr>
        <w:t>11</w:t>
      </w:r>
      <w:r>
        <w:rPr>
          <w:spacing w:val="-8"/>
          <w:sz w:val="19"/>
          <w:vertAlign w:val="baseline"/>
        </w:rPr>
        <w:t> </w:t>
      </w:r>
      <w:r>
        <w:rPr>
          <w:sz w:val="19"/>
          <w:vertAlign w:val="baseline"/>
        </w:rPr>
        <w:t>Lenné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MG,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Corben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BF,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Stephan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K.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Traffic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signal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phasing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at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intersections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to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improve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safety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for</w:t>
      </w:r>
      <w:r>
        <w:rPr>
          <w:spacing w:val="6"/>
          <w:sz w:val="19"/>
          <w:vertAlign w:val="baseline"/>
        </w:rPr>
        <w:t> </w:t>
      </w:r>
      <w:r>
        <w:rPr>
          <w:sz w:val="19"/>
          <w:vertAlign w:val="baseline"/>
        </w:rPr>
        <w:t>alcohol-affected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pedestrians.</w:t>
      </w:r>
      <w:r>
        <w:rPr>
          <w:spacing w:val="7"/>
          <w:sz w:val="19"/>
          <w:vertAlign w:val="baseline"/>
        </w:rPr>
        <w:t> </w:t>
      </w:r>
      <w:r>
        <w:rPr>
          <w:sz w:val="19"/>
          <w:vertAlign w:val="baseline"/>
        </w:rPr>
        <w:t>Accid</w:t>
      </w:r>
      <w:r>
        <w:rPr>
          <w:spacing w:val="5"/>
          <w:sz w:val="19"/>
          <w:vertAlign w:val="baseline"/>
        </w:rPr>
        <w:t> </w:t>
      </w:r>
      <w:r>
        <w:rPr>
          <w:sz w:val="19"/>
          <w:vertAlign w:val="baseline"/>
        </w:rPr>
        <w:t>Anal</w:t>
      </w:r>
      <w:r>
        <w:rPr>
          <w:spacing w:val="1"/>
          <w:sz w:val="19"/>
          <w:vertAlign w:val="baseline"/>
        </w:rPr>
        <w:t> </w:t>
      </w:r>
      <w:r>
        <w:rPr>
          <w:sz w:val="19"/>
          <w:vertAlign w:val="baseline"/>
        </w:rPr>
        <w:t>Prev.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2007;39(4):751-756.</w:t>
      </w:r>
      <w:r>
        <w:rPr>
          <w:spacing w:val="-6"/>
          <w:sz w:val="19"/>
          <w:vertAlign w:val="baseline"/>
        </w:rPr>
        <w:t> </w:t>
      </w:r>
      <w:r>
        <w:rPr>
          <w:sz w:val="19"/>
          <w:vertAlign w:val="baseline"/>
        </w:rPr>
        <w:t>doi:10.1016/j.aap.2006.11.006</w:t>
      </w:r>
    </w:p>
    <w:p>
      <w:pPr>
        <w:spacing w:before="65"/>
        <w:ind w:left="394" w:right="0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8"/>
          <w:sz w:val="18"/>
        </w:rPr>
        <w:t> </w:t>
      </w:r>
      <w:r>
        <w:rPr>
          <w:sz w:val="18"/>
        </w:rPr>
        <w:t>document</w:t>
      </w:r>
      <w:r>
        <w:rPr>
          <w:spacing w:val="9"/>
          <w:sz w:val="18"/>
        </w:rPr>
        <w:t> </w:t>
      </w:r>
      <w:r>
        <w:rPr>
          <w:sz w:val="18"/>
        </w:rPr>
        <w:t>was</w:t>
      </w:r>
      <w:r>
        <w:rPr>
          <w:spacing w:val="9"/>
          <w:sz w:val="18"/>
        </w:rPr>
        <w:t> </w:t>
      </w:r>
      <w:r>
        <w:rPr>
          <w:sz w:val="18"/>
        </w:rPr>
        <w:t>supported</w:t>
      </w:r>
      <w:r>
        <w:rPr>
          <w:spacing w:val="8"/>
          <w:sz w:val="18"/>
        </w:rPr>
        <w:t> </w:t>
      </w:r>
      <w:r>
        <w:rPr>
          <w:sz w:val="18"/>
        </w:rPr>
        <w:t>by</w:t>
      </w:r>
      <w:r>
        <w:rPr>
          <w:spacing w:val="9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National</w:t>
      </w:r>
      <w:r>
        <w:rPr>
          <w:spacing w:val="8"/>
          <w:sz w:val="18"/>
        </w:rPr>
        <w:t> </w:t>
      </w:r>
      <w:r>
        <w:rPr>
          <w:sz w:val="18"/>
        </w:rPr>
        <w:t>Center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9"/>
          <w:sz w:val="18"/>
        </w:rPr>
        <w:t> </w:t>
      </w:r>
      <w:r>
        <w:rPr>
          <w:sz w:val="18"/>
        </w:rPr>
        <w:t>Injury</w:t>
      </w:r>
      <w:r>
        <w:rPr>
          <w:spacing w:val="8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9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of</w:t>
      </w:r>
      <w:r>
        <w:rPr>
          <w:spacing w:val="8"/>
          <w:sz w:val="18"/>
        </w:rPr>
        <w:t> </w:t>
      </w:r>
      <w:r>
        <w:rPr>
          <w:sz w:val="18"/>
        </w:rPr>
        <w:t>the</w:t>
      </w:r>
      <w:r>
        <w:rPr>
          <w:spacing w:val="9"/>
          <w:sz w:val="18"/>
        </w:rPr>
        <w:t> </w:t>
      </w:r>
      <w:r>
        <w:rPr>
          <w:sz w:val="18"/>
        </w:rPr>
        <w:t>Centers</w:t>
      </w:r>
      <w:r>
        <w:rPr>
          <w:spacing w:val="9"/>
          <w:sz w:val="18"/>
        </w:rPr>
        <w:t> </w:t>
      </w:r>
      <w:r>
        <w:rPr>
          <w:sz w:val="18"/>
        </w:rPr>
        <w:t>for</w:t>
      </w:r>
      <w:r>
        <w:rPr>
          <w:spacing w:val="8"/>
          <w:sz w:val="18"/>
        </w:rPr>
        <w:t> </w:t>
      </w:r>
      <w:r>
        <w:rPr>
          <w:sz w:val="18"/>
        </w:rPr>
        <w:t>Disease</w:t>
      </w:r>
      <w:r>
        <w:rPr>
          <w:spacing w:val="9"/>
          <w:sz w:val="18"/>
        </w:rPr>
        <w:t> </w:t>
      </w:r>
      <w:r>
        <w:rPr>
          <w:sz w:val="18"/>
        </w:rPr>
        <w:t>Prevention</w:t>
      </w:r>
      <w:r>
        <w:rPr>
          <w:spacing w:val="9"/>
          <w:sz w:val="18"/>
        </w:rPr>
        <w:t> </w:t>
      </w:r>
      <w:r>
        <w:rPr>
          <w:sz w:val="18"/>
        </w:rPr>
        <w:t>and</w:t>
      </w:r>
      <w:r>
        <w:rPr>
          <w:spacing w:val="8"/>
          <w:sz w:val="18"/>
        </w:rPr>
        <w:t> </w:t>
      </w:r>
      <w:r>
        <w:rPr>
          <w:sz w:val="18"/>
        </w:rPr>
        <w:t>Control</w:t>
      </w:r>
      <w:r>
        <w:rPr>
          <w:spacing w:val="9"/>
          <w:sz w:val="18"/>
        </w:rPr>
        <w:t> </w:t>
      </w:r>
      <w:r>
        <w:rPr>
          <w:sz w:val="18"/>
        </w:rPr>
        <w:t>(CDC)</w:t>
      </w:r>
    </w:p>
    <w:p>
      <w:pPr>
        <w:spacing w:before="21"/>
        <w:ind w:left="394" w:right="0" w:firstLine="0"/>
        <w:jc w:val="left"/>
        <w:rPr>
          <w:sz w:val="18"/>
        </w:rPr>
      </w:pPr>
      <w:r>
        <w:rPr>
          <w:sz w:val="18"/>
        </w:rPr>
        <w:t>under</w:t>
      </w:r>
      <w:r>
        <w:rPr>
          <w:spacing w:val="7"/>
          <w:sz w:val="18"/>
        </w:rPr>
        <w:t> </w:t>
      </w:r>
      <w:r>
        <w:rPr>
          <w:sz w:val="18"/>
        </w:rPr>
        <w:t>award</w:t>
      </w:r>
      <w:r>
        <w:rPr>
          <w:spacing w:val="7"/>
          <w:sz w:val="18"/>
        </w:rPr>
        <w:t> </w:t>
      </w:r>
      <w:r>
        <w:rPr>
          <w:sz w:val="18"/>
        </w:rPr>
        <w:t>number</w:t>
      </w:r>
      <w:r>
        <w:rPr>
          <w:spacing w:val="7"/>
          <w:sz w:val="18"/>
        </w:rPr>
        <w:t> </w:t>
      </w:r>
      <w:r>
        <w:rPr>
          <w:sz w:val="18"/>
        </w:rPr>
        <w:t>NU17CE924835.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content</w:t>
      </w:r>
      <w:r>
        <w:rPr>
          <w:spacing w:val="7"/>
          <w:sz w:val="18"/>
        </w:rPr>
        <w:t> </w:t>
      </w:r>
      <w:r>
        <w:rPr>
          <w:sz w:val="18"/>
        </w:rPr>
        <w:t>is</w:t>
      </w:r>
      <w:r>
        <w:rPr>
          <w:spacing w:val="8"/>
          <w:sz w:val="18"/>
        </w:rPr>
        <w:t> </w:t>
      </w:r>
      <w:r>
        <w:rPr>
          <w:sz w:val="18"/>
        </w:rPr>
        <w:t>solely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responsibility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authors</w:t>
      </w:r>
      <w:r>
        <w:rPr>
          <w:spacing w:val="8"/>
          <w:sz w:val="18"/>
        </w:rPr>
        <w:t> </w:t>
      </w:r>
      <w:r>
        <w:rPr>
          <w:sz w:val="18"/>
        </w:rPr>
        <w:t>and</w:t>
      </w:r>
      <w:r>
        <w:rPr>
          <w:spacing w:val="7"/>
          <w:sz w:val="18"/>
        </w:rPr>
        <w:t> </w:t>
      </w:r>
      <w:r>
        <w:rPr>
          <w:sz w:val="18"/>
        </w:rPr>
        <w:t>does</w:t>
      </w:r>
      <w:r>
        <w:rPr>
          <w:spacing w:val="7"/>
          <w:sz w:val="18"/>
        </w:rPr>
        <w:t> </w:t>
      </w:r>
      <w:r>
        <w:rPr>
          <w:sz w:val="18"/>
        </w:rPr>
        <w:t>not</w:t>
      </w:r>
      <w:r>
        <w:rPr>
          <w:spacing w:val="7"/>
          <w:sz w:val="18"/>
        </w:rPr>
        <w:t> </w:t>
      </w:r>
      <w:r>
        <w:rPr>
          <w:sz w:val="18"/>
        </w:rPr>
        <w:t>necessarily</w:t>
      </w:r>
      <w:r>
        <w:rPr>
          <w:spacing w:val="7"/>
          <w:sz w:val="18"/>
        </w:rPr>
        <w:t> </w:t>
      </w:r>
      <w:r>
        <w:rPr>
          <w:sz w:val="18"/>
        </w:rPr>
        <w:t>represent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8"/>
          <w:sz w:val="18"/>
        </w:rPr>
        <w:t> </w:t>
      </w:r>
      <w:r>
        <w:rPr>
          <w:sz w:val="18"/>
        </w:rPr>
        <w:t>official</w:t>
      </w:r>
      <w:r>
        <w:rPr>
          <w:spacing w:val="7"/>
          <w:sz w:val="18"/>
        </w:rPr>
        <w:t> </w:t>
      </w:r>
      <w:r>
        <w:rPr>
          <w:sz w:val="18"/>
        </w:rPr>
        <w:t>views</w:t>
      </w:r>
      <w:r>
        <w:rPr>
          <w:spacing w:val="7"/>
          <w:sz w:val="18"/>
        </w:rPr>
        <w:t> </w:t>
      </w:r>
      <w:r>
        <w:rPr>
          <w:sz w:val="18"/>
        </w:rPr>
        <w:t>of</w:t>
      </w:r>
      <w:r>
        <w:rPr>
          <w:spacing w:val="7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z w:val="18"/>
        </w:rPr>
        <w:t>CDC.</w:t>
      </w:r>
    </w:p>
    <w:sectPr>
      <w:footerReference w:type="default" r:id="rId15"/>
      <w:pgSz w:w="12240" w:h="15840"/>
      <w:pgMar w:footer="0" w:header="0" w:top="1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787pt;width:611.995029pt;height:26.249999pt;mso-position-horizontal-relative:page;mso-position-vertical-relative:page;z-index:-15846400" id="docshape1" filled="true" fillcolor="#002577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7.315643pt;margin-top:770.659302pt;width:357.4pt;height:15.85pt;mso-position-horizontal-relative:page;mso-position-vertical-relative:page;z-index:-15845888" type="#_x0000_t202" id="docshape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02458pt;margin-top:765.456848pt;width:611.995029pt;height:26.249999pt;mso-position-horizontal-relative:page;mso-position-vertical-relative:page;z-index:-15845376" id="docshape17" filled="true" fillcolor="#002577" stroked="false">
          <v:fill type="solid"/>
          <w10:wrap type="none"/>
        </v:rect>
      </w:pict>
    </w:r>
    <w:r>
      <w:rPr/>
      <w:pict>
        <v:shape style="position:absolute;margin-left:127.315643pt;margin-top:770.659485pt;width:357.4pt;height:15.85pt;mso-position-horizontal-relative:page;mso-position-vertical-relative:page;z-index:-15844864" type="#_x0000_t202" id="docshape18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BD58"/>
                    <w:sz w:val="22"/>
                  </w:rPr>
                  <w:t>Injury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Surveillance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BD58"/>
                    <w:sz w:val="22"/>
                  </w:rPr>
                  <w:t>Program</w:t>
                </w:r>
                <w:r>
                  <w:rPr>
                    <w:b/>
                    <w:color w:val="FFBD58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w w:val="95"/>
                    <w:sz w:val="22"/>
                  </w:rPr>
                  <w:t>|</w:t>
                </w:r>
                <w:r>
                  <w:rPr>
                    <w:b/>
                    <w:color w:val="FFFFFF"/>
                    <w:spacing w:val="35"/>
                    <w:w w:val="95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Massachusetts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Department</w:t>
                </w:r>
                <w:r>
                  <w:rPr>
                    <w:b/>
                    <w:color w:val="FFFFFF"/>
                    <w:spacing w:val="33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of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Public</w:t>
                </w:r>
                <w:r>
                  <w:rPr>
                    <w:b/>
                    <w:color w:val="FFFFFF"/>
                    <w:spacing w:val="32"/>
                    <w:sz w:val="22"/>
                  </w:rPr>
                  <w:t> </w:t>
                </w:r>
                <w:r>
                  <w:rPr>
                    <w:b/>
                    <w:color w:val="FFFFFF"/>
                    <w:sz w:val="22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589.488403pt;margin-top:770.659485pt;width:12.5pt;height:15.85pt;mso-position-horizontal-relative:page;mso-position-vertical-relative:page;z-index:-15844352" type="#_x0000_t202" id="docshape19" filled="false" stroked="false">
          <v:textbox inset="0,0,0,0">
            <w:txbxContent>
              <w:p>
                <w:pPr>
                  <w:pStyle w:val="BodyText"/>
                  <w:spacing w:before="27"/>
                  <w:ind w:left="60"/>
                </w:pPr>
                <w:r>
                  <w:rPr/>
                  <w:fldChar w:fldCharType="begin"/>
                </w:r>
                <w:r>
                  <w:rPr>
                    <w:color w:val="FFFFFF"/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497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2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www.mass.gov/doc/alcohol-and-drug-involvement-in-massachusetts-motor-vehicle-crashes-2012-2015/download" TargetMode="External"/><Relationship Id="rId10" Type="http://schemas.openxmlformats.org/officeDocument/2006/relationships/image" Target="media/image4.png"/><Relationship Id="rId11" Type="http://schemas.openxmlformats.org/officeDocument/2006/relationships/footer" Target="foot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footer" Target="footer3.xml"/><Relationship Id="rId16" Type="http://schemas.openxmlformats.org/officeDocument/2006/relationships/hyperlink" Target="http://mass.gov/injury-surveillance-program" TargetMode="External"/><Relationship Id="rId17" Type="http://schemas.openxmlformats.org/officeDocument/2006/relationships/hyperlink" Target="https://www.mass.gov/service-details/substance-addiction-services-descriptions" TargetMode="External"/><Relationship Id="rId18" Type="http://schemas.openxmlformats.org/officeDocument/2006/relationships/hyperlink" Target="https://www.mass.gov/doc/alcohol-drug-intoxication-in-drivers-hospitalized-for-motor-vehicle-crash-injuries-ma-2012-2015-0/download" TargetMode="External"/><Relationship Id="rId19" Type="http://schemas.openxmlformats.org/officeDocument/2006/relationships/hyperlink" Target="https://www.mass.gov/service-details/strategic-highway-safety-plan" TargetMode="External"/><Relationship Id="rId20" Type="http://schemas.openxmlformats.org/officeDocument/2006/relationships/hyperlink" Target="https://www.mass.gov/doc/ffy-2020-massachusetts-highway-safety-plan-0/download" TargetMode="External"/><Relationship Id="rId21" Type="http://schemas.openxmlformats.org/officeDocument/2006/relationships/hyperlink" Target="https://crashstats.nhtsa.dot.gov/Api/Public/ViewPublication/812850" TargetMode="External"/><Relationship Id="rId22" Type="http://schemas.openxmlformats.org/officeDocument/2006/relationships/hyperlink" Target="https://dunlapresearch.com/publications" TargetMode="External"/><Relationship Id="rId23" Type="http://schemas.openxmlformats.org/officeDocument/2006/relationships/hyperlink" Target="http://casr.adelaide.edu.au/rsr/RSR2008/ArcherJ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Aynsley Chaneco</dc:creator>
  <cp:keywords>DAErlof9gLg,BADkpS0mqqs</cp:keywords>
  <dc:title>Alc/Drug Intox Pedestrians 2012-2015_December 2021</dc:title>
  <dcterms:created xsi:type="dcterms:W3CDTF">2022-02-08T20:27:50Z</dcterms:created>
  <dcterms:modified xsi:type="dcterms:W3CDTF">2022-02-08T20:27:50Z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2022-02-08T00:00:00Z</vt:filetime>
  </property>
</Properties>
</file>