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BD2D" w14:textId="5D89ABB7" w:rsidR="00C324B0" w:rsidRPr="007C2C0F" w:rsidRDefault="00A00DCF" w:rsidP="005D013D">
      <w:pPr>
        <w:pStyle w:val="Heading2"/>
        <w:rPr>
          <w:bCs w:val="0"/>
        </w:rPr>
      </w:pPr>
      <w:r w:rsidRPr="007C2C0F">
        <w:rPr>
          <w:bCs w:val="0"/>
        </w:rPr>
        <w:t>Analytic Data Dictionary for the All-Payer Claims Database (APCD) Pharmacy file. The dataset name is VW_PHD_APCD_PHARMACY_ANALYTIC</w:t>
      </w:r>
    </w:p>
    <w:tbl>
      <w:tblPr>
        <w:tblW w:w="10080" w:type="dxa"/>
        <w:tblLayout w:type="fixed"/>
        <w:tblCellMar>
          <w:left w:w="29" w:type="dxa"/>
          <w:right w:w="29" w:type="dxa"/>
        </w:tblCellMar>
        <w:tblLook w:val="06A0" w:firstRow="1" w:lastRow="0" w:firstColumn="1" w:lastColumn="0" w:noHBand="1" w:noVBand="1"/>
        <w:tblCaption w:val="Analytic Data Dictionary for VW_PHD_APCD_PHARMACY_ANALYTIC"/>
        <w:tblDescription w:val="This is the analytic data dictionary for the All-Payer Claims Database Pharmacy Claims"/>
      </w:tblPr>
      <w:tblGrid>
        <w:gridCol w:w="2651"/>
        <w:gridCol w:w="2622"/>
        <w:gridCol w:w="3756"/>
        <w:gridCol w:w="1051"/>
      </w:tblGrid>
      <w:tr w:rsidR="0030768C" w:rsidRPr="00A00DCF" w14:paraId="19160CBC" w14:textId="77777777" w:rsidTr="0096543D">
        <w:trPr>
          <w:cantSplit/>
          <w:trHeight w:val="720"/>
          <w:tblHeader/>
        </w:trPr>
        <w:tc>
          <w:tcPr>
            <w:tcW w:w="2651"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4BD3C104" w14:textId="77777777" w:rsidR="0030768C" w:rsidRPr="00A00DCF" w:rsidRDefault="0030768C" w:rsidP="008E389C">
            <w:pPr>
              <w:spacing w:after="0" w:line="240" w:lineRule="auto"/>
              <w:jc w:val="center"/>
              <w:rPr>
                <w:rFonts w:eastAsia="Times New Roman" w:cstheme="minorHAnsi"/>
                <w:b/>
                <w:bCs/>
                <w:sz w:val="24"/>
                <w:szCs w:val="24"/>
              </w:rPr>
            </w:pPr>
            <w:r w:rsidRPr="00A00DCF">
              <w:rPr>
                <w:rFonts w:eastAsia="Times New Roman" w:cstheme="minorHAnsi"/>
                <w:b/>
                <w:bCs/>
                <w:sz w:val="24"/>
                <w:szCs w:val="24"/>
              </w:rPr>
              <w:t>Variable Name</w:t>
            </w:r>
          </w:p>
        </w:tc>
        <w:tc>
          <w:tcPr>
            <w:tcW w:w="2622" w:type="dxa"/>
            <w:tcBorders>
              <w:top w:val="single" w:sz="4" w:space="0" w:color="auto"/>
              <w:left w:val="single" w:sz="4" w:space="0" w:color="auto"/>
              <w:bottom w:val="single" w:sz="4" w:space="0" w:color="auto"/>
              <w:right w:val="single" w:sz="4" w:space="0" w:color="auto"/>
            </w:tcBorders>
            <w:shd w:val="clear" w:color="auto" w:fill="969696"/>
            <w:vAlign w:val="center"/>
          </w:tcPr>
          <w:p w14:paraId="15A0874E" w14:textId="77777777" w:rsidR="0030768C" w:rsidRPr="00A00DCF" w:rsidRDefault="0030768C" w:rsidP="008E389C">
            <w:pPr>
              <w:spacing w:after="0" w:line="240" w:lineRule="auto"/>
              <w:jc w:val="center"/>
              <w:rPr>
                <w:rFonts w:eastAsia="Times New Roman" w:cstheme="minorHAnsi"/>
                <w:b/>
                <w:bCs/>
                <w:sz w:val="24"/>
                <w:szCs w:val="24"/>
              </w:rPr>
            </w:pPr>
            <w:r w:rsidRPr="00A00DCF">
              <w:rPr>
                <w:rFonts w:eastAsia="Times New Roman" w:cstheme="minorHAnsi"/>
                <w:b/>
                <w:bCs/>
                <w:sz w:val="24"/>
                <w:szCs w:val="24"/>
              </w:rPr>
              <w:t>Variable Description</w:t>
            </w:r>
          </w:p>
        </w:tc>
        <w:tc>
          <w:tcPr>
            <w:tcW w:w="3756" w:type="dxa"/>
            <w:tcBorders>
              <w:top w:val="single" w:sz="4" w:space="0" w:color="auto"/>
              <w:left w:val="single" w:sz="4" w:space="0" w:color="auto"/>
              <w:bottom w:val="single" w:sz="4" w:space="0" w:color="auto"/>
              <w:right w:val="single" w:sz="4" w:space="0" w:color="auto"/>
            </w:tcBorders>
            <w:shd w:val="clear" w:color="auto" w:fill="969696"/>
            <w:vAlign w:val="center"/>
          </w:tcPr>
          <w:p w14:paraId="4A736E70" w14:textId="77777777" w:rsidR="0030768C" w:rsidRPr="00A00DCF" w:rsidRDefault="0030768C" w:rsidP="008E389C">
            <w:pPr>
              <w:spacing w:after="0" w:line="240" w:lineRule="auto"/>
              <w:jc w:val="center"/>
              <w:rPr>
                <w:rFonts w:eastAsia="Times New Roman" w:cstheme="minorHAnsi"/>
                <w:b/>
                <w:bCs/>
                <w:sz w:val="24"/>
                <w:szCs w:val="24"/>
              </w:rPr>
            </w:pPr>
            <w:r w:rsidRPr="00A00DCF">
              <w:rPr>
                <w:rFonts w:eastAsia="Times New Roman" w:cstheme="minorHAnsi"/>
                <w:b/>
                <w:bCs/>
                <w:sz w:val="24"/>
                <w:szCs w:val="24"/>
              </w:rPr>
              <w:t>Meta Data</w:t>
            </w:r>
          </w:p>
        </w:tc>
        <w:tc>
          <w:tcPr>
            <w:tcW w:w="1051" w:type="dxa"/>
            <w:tcBorders>
              <w:top w:val="single" w:sz="4" w:space="0" w:color="auto"/>
              <w:left w:val="single" w:sz="4" w:space="0" w:color="auto"/>
              <w:bottom w:val="single" w:sz="4" w:space="0" w:color="auto"/>
              <w:right w:val="single" w:sz="4" w:space="0" w:color="auto"/>
            </w:tcBorders>
            <w:shd w:val="clear" w:color="auto" w:fill="969696"/>
            <w:vAlign w:val="center"/>
          </w:tcPr>
          <w:p w14:paraId="496093E1" w14:textId="77777777" w:rsidR="0030768C" w:rsidRPr="00A00DCF" w:rsidRDefault="0030768C" w:rsidP="008E389C">
            <w:pPr>
              <w:spacing w:after="0" w:line="240" w:lineRule="auto"/>
              <w:jc w:val="center"/>
              <w:rPr>
                <w:rFonts w:eastAsia="Times New Roman" w:cstheme="minorHAnsi"/>
                <w:b/>
                <w:bCs/>
                <w:sz w:val="24"/>
                <w:szCs w:val="24"/>
              </w:rPr>
            </w:pPr>
            <w:r w:rsidRPr="00A00DCF">
              <w:rPr>
                <w:rFonts w:eastAsia="Times New Roman" w:cstheme="minorHAnsi"/>
                <w:b/>
                <w:bCs/>
                <w:sz w:val="24"/>
                <w:szCs w:val="24"/>
              </w:rPr>
              <w:t>Format</w:t>
            </w:r>
          </w:p>
        </w:tc>
      </w:tr>
      <w:tr w:rsidR="003C22B8" w:rsidRPr="00A00DCF" w14:paraId="31DBC782"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7DF354A5" w14:textId="77777777" w:rsidR="003C22B8" w:rsidRPr="00A00DCF" w:rsidRDefault="003C22B8" w:rsidP="00244920">
            <w:pPr>
              <w:spacing w:after="0" w:line="240" w:lineRule="auto"/>
              <w:rPr>
                <w:rFonts w:eastAsia="Times New Roman" w:cstheme="minorHAnsi"/>
                <w:bCs/>
                <w:sz w:val="24"/>
                <w:szCs w:val="24"/>
              </w:rPr>
            </w:pPr>
            <w:r w:rsidRPr="00A00DCF">
              <w:rPr>
                <w:rFonts w:eastAsia="Times New Roman" w:cstheme="minorHAnsi"/>
                <w:bCs/>
                <w:sz w:val="24"/>
                <w:szCs w:val="24"/>
              </w:rPr>
              <w:t>ID</w:t>
            </w:r>
          </w:p>
        </w:tc>
        <w:tc>
          <w:tcPr>
            <w:tcW w:w="2622" w:type="dxa"/>
            <w:tcBorders>
              <w:top w:val="single" w:sz="4" w:space="0" w:color="auto"/>
              <w:left w:val="single" w:sz="4" w:space="0" w:color="auto"/>
              <w:bottom w:val="single" w:sz="4" w:space="0" w:color="auto"/>
              <w:right w:val="single" w:sz="4" w:space="0" w:color="auto"/>
            </w:tcBorders>
            <w:vAlign w:val="center"/>
          </w:tcPr>
          <w:p w14:paraId="7B0341A9" w14:textId="2FC7DF85" w:rsidR="003C22B8" w:rsidRPr="00A00DCF" w:rsidRDefault="00A00DCF" w:rsidP="00E5253B">
            <w:pPr>
              <w:spacing w:after="0" w:line="240" w:lineRule="auto"/>
              <w:rPr>
                <w:rFonts w:eastAsia="Times New Roman" w:cstheme="minorHAnsi"/>
                <w:bCs/>
                <w:sz w:val="24"/>
                <w:szCs w:val="24"/>
              </w:rPr>
            </w:pPr>
            <w:r>
              <w:rPr>
                <w:rFonts w:eastAsia="Times New Roman" w:cstheme="minorHAnsi"/>
                <w:bCs/>
                <w:sz w:val="24"/>
                <w:szCs w:val="24"/>
              </w:rPr>
              <w:t>MA Public Health Data Warehouse (</w:t>
            </w:r>
            <w:r w:rsidR="003C22B8" w:rsidRPr="00A00DCF">
              <w:rPr>
                <w:rFonts w:eastAsia="Times New Roman" w:cstheme="minorHAnsi"/>
                <w:bCs/>
                <w:sz w:val="24"/>
                <w:szCs w:val="24"/>
              </w:rPr>
              <w:t>PHD</w:t>
            </w:r>
            <w:r>
              <w:rPr>
                <w:rFonts w:eastAsia="Times New Roman" w:cstheme="minorHAnsi"/>
                <w:bCs/>
                <w:sz w:val="24"/>
                <w:szCs w:val="24"/>
              </w:rPr>
              <w:t>)</w:t>
            </w:r>
            <w:r w:rsidR="003C22B8" w:rsidRPr="00A00DCF">
              <w:rPr>
                <w:rFonts w:eastAsia="Times New Roman" w:cstheme="minorHAnsi"/>
                <w:bCs/>
                <w:sz w:val="24"/>
                <w:szCs w:val="24"/>
              </w:rPr>
              <w:t xml:space="preserve"> ID </w:t>
            </w:r>
          </w:p>
        </w:tc>
        <w:tc>
          <w:tcPr>
            <w:tcW w:w="3756" w:type="dxa"/>
            <w:tcBorders>
              <w:top w:val="single" w:sz="4" w:space="0" w:color="auto"/>
              <w:left w:val="single" w:sz="4" w:space="0" w:color="auto"/>
              <w:bottom w:val="single" w:sz="4" w:space="0" w:color="auto"/>
              <w:right w:val="single" w:sz="4" w:space="0" w:color="auto"/>
            </w:tcBorders>
            <w:vAlign w:val="center"/>
          </w:tcPr>
          <w:p w14:paraId="46FAFD2F" w14:textId="77777777" w:rsidR="003C22B8" w:rsidRPr="00A00DCF" w:rsidRDefault="00B1626B" w:rsidP="00E5253B">
            <w:pPr>
              <w:spacing w:after="0" w:line="240" w:lineRule="auto"/>
              <w:rPr>
                <w:rFonts w:eastAsia="Times New Roman" w:cstheme="minorHAnsi"/>
                <w:bCs/>
                <w:sz w:val="24"/>
                <w:szCs w:val="24"/>
              </w:rPr>
            </w:pPr>
            <w:r w:rsidRPr="00A00DCF">
              <w:rPr>
                <w:rFonts w:eastAsia="Times New Roman" w:cstheme="minorHAnsi"/>
                <w:bCs/>
                <w:sz w:val="24"/>
                <w:szCs w:val="24"/>
              </w:rPr>
              <w:t>9</w:t>
            </w:r>
            <w:r w:rsidR="003C22B8" w:rsidRPr="00A00DCF">
              <w:rPr>
                <w:rFonts w:eastAsia="Times New Roman" w:cstheme="minorHAnsi"/>
                <w:bCs/>
                <w:sz w:val="24"/>
                <w:szCs w:val="24"/>
              </w:rPr>
              <w:t xml:space="preserve"> character alphanumeric ID</w:t>
            </w:r>
          </w:p>
        </w:tc>
        <w:tc>
          <w:tcPr>
            <w:tcW w:w="1051" w:type="dxa"/>
            <w:tcBorders>
              <w:top w:val="single" w:sz="4" w:space="0" w:color="auto"/>
              <w:left w:val="single" w:sz="4" w:space="0" w:color="auto"/>
              <w:bottom w:val="single" w:sz="4" w:space="0" w:color="auto"/>
              <w:right w:val="single" w:sz="4" w:space="0" w:color="auto"/>
            </w:tcBorders>
            <w:vAlign w:val="center"/>
          </w:tcPr>
          <w:p w14:paraId="25CFD99B" w14:textId="0C4D6325" w:rsidR="003C22B8" w:rsidRPr="00A00DCF" w:rsidRDefault="003C22B8" w:rsidP="00E5253B">
            <w:pPr>
              <w:spacing w:after="0" w:line="240" w:lineRule="auto"/>
              <w:rPr>
                <w:rFonts w:eastAsia="Times New Roman" w:cstheme="minorHAnsi"/>
                <w:bCs/>
                <w:sz w:val="24"/>
                <w:szCs w:val="24"/>
              </w:rPr>
            </w:pPr>
            <w:r w:rsidRPr="00A00DCF">
              <w:rPr>
                <w:rFonts w:eastAsia="Times New Roman" w:cstheme="minorHAnsi"/>
                <w:bCs/>
                <w:sz w:val="24"/>
                <w:szCs w:val="24"/>
              </w:rPr>
              <w:t>Char</w:t>
            </w:r>
            <w:r w:rsidR="00A00DCF">
              <w:rPr>
                <w:rFonts w:eastAsia="Times New Roman" w:cstheme="minorHAnsi"/>
                <w:bCs/>
                <w:sz w:val="24"/>
                <w:szCs w:val="24"/>
              </w:rPr>
              <w:t>acter (Char)</w:t>
            </w:r>
          </w:p>
        </w:tc>
      </w:tr>
      <w:tr w:rsidR="003C22B8" w:rsidRPr="00A00DCF" w14:paraId="187E43DF"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D7B3BA1"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PHARM_AGE</w:t>
            </w:r>
          </w:p>
        </w:tc>
        <w:tc>
          <w:tcPr>
            <w:tcW w:w="2622" w:type="dxa"/>
            <w:tcBorders>
              <w:top w:val="single" w:sz="4" w:space="0" w:color="auto"/>
              <w:left w:val="single" w:sz="4" w:space="0" w:color="auto"/>
              <w:bottom w:val="single" w:sz="4" w:space="0" w:color="auto"/>
              <w:right w:val="single" w:sz="4" w:space="0" w:color="auto"/>
            </w:tcBorders>
            <w:vAlign w:val="center"/>
          </w:tcPr>
          <w:p w14:paraId="2BAB7159"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Member Age At Service</w:t>
            </w:r>
          </w:p>
        </w:tc>
        <w:tc>
          <w:tcPr>
            <w:tcW w:w="3756" w:type="dxa"/>
            <w:tcBorders>
              <w:top w:val="single" w:sz="4" w:space="0" w:color="auto"/>
              <w:left w:val="single" w:sz="4" w:space="0" w:color="auto"/>
              <w:bottom w:val="single" w:sz="4" w:space="0" w:color="auto"/>
              <w:right w:val="single" w:sz="4" w:space="0" w:color="auto"/>
            </w:tcBorders>
            <w:vAlign w:val="center"/>
          </w:tcPr>
          <w:p w14:paraId="37BCF535" w14:textId="127003B8" w:rsidR="003C22B8" w:rsidRPr="00A00DCF" w:rsidRDefault="00F245F5" w:rsidP="1EA43317">
            <w:pPr>
              <w:spacing w:after="0" w:line="240" w:lineRule="auto"/>
              <w:rPr>
                <w:rFonts w:eastAsia="Times New Roman" w:cstheme="minorHAnsi"/>
                <w:sz w:val="24"/>
                <w:szCs w:val="24"/>
              </w:rPr>
            </w:pPr>
            <w:r w:rsidRPr="00A00DCF">
              <w:rPr>
                <w:rFonts w:eastAsia="Times New Roman" w:cstheme="minorHAnsi"/>
                <w:sz w:val="24"/>
                <w:szCs w:val="24"/>
              </w:rPr>
              <w:t>Age in years, ages greater than 89 set to 999</w:t>
            </w:r>
          </w:p>
          <w:p w14:paraId="6B281F7F" w14:textId="66205FEA" w:rsidR="003C22B8" w:rsidRPr="00A00DCF" w:rsidRDefault="2B6A4095" w:rsidP="1EA43317">
            <w:pPr>
              <w:spacing w:after="0" w:line="240" w:lineRule="auto"/>
              <w:rPr>
                <w:rFonts w:eastAsia="Times New Roman" w:cstheme="minorHAnsi"/>
                <w:sz w:val="24"/>
                <w:szCs w:val="24"/>
              </w:rPr>
            </w:pPr>
            <w:r w:rsidRPr="00A00DCF">
              <w:rPr>
                <w:rFonts w:eastAsia="Times New Roman" w:cstheme="minorHAnsi"/>
                <w:sz w:val="24"/>
                <w:szCs w:val="24"/>
              </w:rPr>
              <w:t>(blank) = missing</w:t>
            </w:r>
          </w:p>
        </w:tc>
        <w:tc>
          <w:tcPr>
            <w:tcW w:w="1051" w:type="dxa"/>
            <w:tcBorders>
              <w:top w:val="single" w:sz="4" w:space="0" w:color="auto"/>
              <w:left w:val="single" w:sz="4" w:space="0" w:color="auto"/>
              <w:bottom w:val="single" w:sz="4" w:space="0" w:color="auto"/>
              <w:right w:val="single" w:sz="4" w:space="0" w:color="auto"/>
            </w:tcBorders>
            <w:vAlign w:val="center"/>
          </w:tcPr>
          <w:p w14:paraId="7D4D45DE" w14:textId="3031B57D"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r w:rsidR="00A00DCF">
              <w:rPr>
                <w:rFonts w:eastAsia="Times New Roman" w:cstheme="minorHAnsi"/>
                <w:bCs/>
                <w:sz w:val="24"/>
                <w:szCs w:val="24"/>
              </w:rPr>
              <w:t>eric (Num)</w:t>
            </w:r>
          </w:p>
        </w:tc>
      </w:tr>
      <w:tr w:rsidR="005C4952" w:rsidRPr="00A00DCF" w14:paraId="3FFE19F2" w14:textId="77777777" w:rsidTr="0096543D">
        <w:trPr>
          <w:cantSplit/>
          <w:trHeight w:val="390"/>
        </w:trPr>
        <w:tc>
          <w:tcPr>
            <w:tcW w:w="2651" w:type="dxa"/>
            <w:tcBorders>
              <w:top w:val="single" w:sz="6" w:space="0" w:color="auto"/>
              <w:left w:val="single" w:sz="6" w:space="0" w:color="auto"/>
              <w:bottom w:val="single" w:sz="6" w:space="0" w:color="auto"/>
              <w:right w:val="single" w:sz="6" w:space="0" w:color="auto"/>
            </w:tcBorders>
            <w:noWrap/>
            <w:vAlign w:val="center"/>
          </w:tcPr>
          <w:p w14:paraId="2A4E52F4" w14:textId="6F02CCD2"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t>PHARM_ALLOWED_AMOUNT</w:t>
            </w:r>
          </w:p>
        </w:tc>
        <w:tc>
          <w:tcPr>
            <w:tcW w:w="2622" w:type="dxa"/>
            <w:tcBorders>
              <w:top w:val="single" w:sz="6" w:space="0" w:color="auto"/>
              <w:left w:val="single" w:sz="6" w:space="0" w:color="auto"/>
              <w:bottom w:val="single" w:sz="6" w:space="0" w:color="auto"/>
              <w:right w:val="single" w:sz="6" w:space="0" w:color="auto"/>
            </w:tcBorders>
            <w:vAlign w:val="center"/>
          </w:tcPr>
          <w:p w14:paraId="19D122B9" w14:textId="597892EB"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t>Allowed amount</w:t>
            </w:r>
          </w:p>
        </w:tc>
        <w:tc>
          <w:tcPr>
            <w:tcW w:w="3756" w:type="dxa"/>
            <w:tcBorders>
              <w:top w:val="single" w:sz="6" w:space="0" w:color="auto"/>
              <w:left w:val="single" w:sz="6" w:space="0" w:color="auto"/>
              <w:bottom w:val="single" w:sz="6" w:space="0" w:color="auto"/>
              <w:right w:val="single" w:sz="6" w:space="0" w:color="auto"/>
            </w:tcBorders>
            <w:vAlign w:val="center"/>
          </w:tcPr>
          <w:p w14:paraId="01A91A51" w14:textId="69B69DB7" w:rsidR="005C4952" w:rsidRPr="00A00DCF" w:rsidRDefault="005C4952" w:rsidP="005C4952">
            <w:pPr>
              <w:spacing w:after="0" w:line="240" w:lineRule="auto"/>
              <w:textAlignment w:val="baseline"/>
              <w:rPr>
                <w:rFonts w:eastAsia="Times New Roman" w:cstheme="minorHAnsi"/>
                <w:b/>
                <w:bCs/>
                <w:sz w:val="24"/>
                <w:szCs w:val="24"/>
              </w:rPr>
            </w:pPr>
            <w:r w:rsidRPr="00A00DCF">
              <w:rPr>
                <w:rFonts w:eastAsia="Times New Roman" w:cstheme="minorHAnsi"/>
                <w:b/>
                <w:bCs/>
                <w:sz w:val="24"/>
                <w:szCs w:val="24"/>
              </w:rPr>
              <w:t>Available in PHD for submission years 2019 and onward</w:t>
            </w:r>
          </w:p>
          <w:p w14:paraId="2CAED196" w14:textId="77777777" w:rsidR="005C4952" w:rsidRPr="00A00DCF" w:rsidRDefault="005C4952" w:rsidP="005C4952">
            <w:pPr>
              <w:spacing w:after="0" w:line="240" w:lineRule="auto"/>
              <w:textAlignment w:val="baseline"/>
              <w:rPr>
                <w:rFonts w:eastAsia="Times New Roman" w:cstheme="minorHAnsi"/>
                <w:sz w:val="24"/>
                <w:szCs w:val="24"/>
              </w:rPr>
            </w:pPr>
          </w:p>
          <w:p w14:paraId="49AB3CAF" w14:textId="77777777"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 xml:space="preserve">0=claim line is denied. </w:t>
            </w:r>
          </w:p>
          <w:p w14:paraId="4943F392" w14:textId="77777777" w:rsidR="005C4952" w:rsidRPr="00A00DCF" w:rsidRDefault="005C4952" w:rsidP="005C4952">
            <w:pPr>
              <w:spacing w:after="0" w:line="240" w:lineRule="auto"/>
              <w:textAlignment w:val="baseline"/>
              <w:rPr>
                <w:rFonts w:eastAsia="Times New Roman" w:cstheme="minorHAnsi"/>
                <w:sz w:val="24"/>
                <w:szCs w:val="24"/>
              </w:rPr>
            </w:pPr>
          </w:p>
          <w:p w14:paraId="4EE3F464" w14:textId="77777777"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1A237DB1" w14:textId="77777777" w:rsidR="005C4952" w:rsidRPr="00A00DCF" w:rsidRDefault="005C4952" w:rsidP="005C4952">
            <w:pPr>
              <w:spacing w:after="0" w:line="240" w:lineRule="auto"/>
              <w:textAlignment w:val="baseline"/>
              <w:rPr>
                <w:rFonts w:eastAsia="Times New Roman" w:cstheme="minorHAnsi"/>
                <w:sz w:val="24"/>
                <w:szCs w:val="24"/>
              </w:rPr>
            </w:pPr>
          </w:p>
          <w:p w14:paraId="5E99AF37" w14:textId="77777777"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(blank) = data is missing</w:t>
            </w:r>
          </w:p>
          <w:p w14:paraId="48E3A87F" w14:textId="77777777" w:rsidR="005C4952" w:rsidRPr="00A00DCF" w:rsidRDefault="005C4952" w:rsidP="005C4952">
            <w:pPr>
              <w:spacing w:after="0" w:line="240" w:lineRule="auto"/>
              <w:textAlignment w:val="baseline"/>
              <w:rPr>
                <w:rFonts w:eastAsia="Times New Roman" w:cstheme="minorHAnsi"/>
                <w:sz w:val="24"/>
                <w:szCs w:val="24"/>
              </w:rPr>
            </w:pPr>
          </w:p>
          <w:p w14:paraId="072DE302" w14:textId="2D909937" w:rsidR="005C4952" w:rsidRPr="00A00DCF" w:rsidRDefault="005C4952" w:rsidP="005C4952">
            <w:pPr>
              <w:spacing w:after="0" w:line="240" w:lineRule="auto"/>
              <w:rPr>
                <w:rFonts w:eastAsia="Times New Roman" w:cstheme="minorHAnsi"/>
                <w:b/>
                <w:bCs/>
                <w:sz w:val="24"/>
                <w:szCs w:val="24"/>
              </w:rPr>
            </w:pPr>
            <w:r w:rsidRPr="00A00DCF">
              <w:rPr>
                <w:rFonts w:eastAsia="Times New Roman" w:cstheme="minorHAnsi"/>
                <w:b/>
                <w:bCs/>
                <w:sz w:val="24"/>
                <w:szCs w:val="24"/>
              </w:rPr>
              <w:t>N</w:t>
            </w:r>
            <w:r w:rsidR="00D4010A">
              <w:rPr>
                <w:rFonts w:eastAsia="Times New Roman" w:cstheme="minorHAnsi"/>
                <w:b/>
                <w:bCs/>
                <w:sz w:val="24"/>
                <w:szCs w:val="24"/>
              </w:rPr>
              <w:t>ote</w:t>
            </w:r>
            <w:r w:rsidRPr="00A00DCF">
              <w:rPr>
                <w:rFonts w:eastAsia="Times New Roman" w:cstheme="minorHAnsi"/>
                <w:b/>
                <w:bCs/>
                <w:sz w:val="24"/>
                <w:szCs w:val="24"/>
              </w:rPr>
              <w:t>: Decimals are included in this field.</w:t>
            </w:r>
          </w:p>
        </w:tc>
        <w:tc>
          <w:tcPr>
            <w:tcW w:w="1051" w:type="dxa"/>
            <w:tcBorders>
              <w:top w:val="single" w:sz="6" w:space="0" w:color="auto"/>
              <w:left w:val="single" w:sz="6" w:space="0" w:color="auto"/>
              <w:bottom w:val="single" w:sz="6" w:space="0" w:color="auto"/>
              <w:right w:val="single" w:sz="6" w:space="0" w:color="auto"/>
            </w:tcBorders>
            <w:vAlign w:val="center"/>
          </w:tcPr>
          <w:p w14:paraId="066A885D" w14:textId="57D9E325"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t>Num</w:t>
            </w:r>
          </w:p>
        </w:tc>
      </w:tr>
      <w:tr w:rsidR="005C4952" w:rsidRPr="00A00DCF" w14:paraId="4E6E1267" w14:textId="77777777" w:rsidTr="0096543D">
        <w:trPr>
          <w:cantSplit/>
          <w:trHeight w:val="390"/>
        </w:trPr>
        <w:tc>
          <w:tcPr>
            <w:tcW w:w="2651" w:type="dxa"/>
            <w:tcBorders>
              <w:top w:val="single" w:sz="6" w:space="0" w:color="auto"/>
              <w:left w:val="single" w:sz="6" w:space="0" w:color="auto"/>
              <w:bottom w:val="single" w:sz="6" w:space="0" w:color="auto"/>
              <w:right w:val="single" w:sz="6" w:space="0" w:color="auto"/>
            </w:tcBorders>
            <w:noWrap/>
            <w:vAlign w:val="center"/>
          </w:tcPr>
          <w:p w14:paraId="1A812FE8" w14:textId="3A5F51B3"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lastRenderedPageBreak/>
              <w:t>PHARM_AMOUNT_DUE_OTHER</w:t>
            </w:r>
          </w:p>
        </w:tc>
        <w:tc>
          <w:tcPr>
            <w:tcW w:w="2622" w:type="dxa"/>
            <w:tcBorders>
              <w:top w:val="single" w:sz="6" w:space="0" w:color="auto"/>
              <w:left w:val="single" w:sz="6" w:space="0" w:color="auto"/>
              <w:bottom w:val="single" w:sz="6" w:space="0" w:color="auto"/>
              <w:right w:val="single" w:sz="6" w:space="0" w:color="auto"/>
            </w:tcBorders>
            <w:vAlign w:val="center"/>
          </w:tcPr>
          <w:p w14:paraId="69178B21" w14:textId="75CE0E66"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t>Amount paid by other</w:t>
            </w:r>
          </w:p>
        </w:tc>
        <w:tc>
          <w:tcPr>
            <w:tcW w:w="3756" w:type="dxa"/>
            <w:tcBorders>
              <w:top w:val="single" w:sz="6" w:space="0" w:color="auto"/>
              <w:left w:val="single" w:sz="6" w:space="0" w:color="auto"/>
              <w:bottom w:val="single" w:sz="6" w:space="0" w:color="auto"/>
              <w:right w:val="single" w:sz="6" w:space="0" w:color="auto"/>
            </w:tcBorders>
            <w:vAlign w:val="center"/>
          </w:tcPr>
          <w:p w14:paraId="384C78FC" w14:textId="5801C7BA"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Available in PHD for submission years 2019 and onward</w:t>
            </w:r>
          </w:p>
          <w:p w14:paraId="68CA1DDB" w14:textId="77777777" w:rsidR="005C4952" w:rsidRPr="00A00DCF" w:rsidRDefault="005C4952" w:rsidP="005C4952">
            <w:pPr>
              <w:spacing w:after="0" w:line="240" w:lineRule="auto"/>
              <w:textAlignment w:val="baseline"/>
              <w:rPr>
                <w:rFonts w:eastAsia="Times New Roman" w:cstheme="minorHAnsi"/>
                <w:sz w:val="24"/>
                <w:szCs w:val="24"/>
              </w:rPr>
            </w:pPr>
          </w:p>
          <w:p w14:paraId="2CE8513F" w14:textId="65FBC9D5"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0=Prior Payer paid 0 towards this claim</w:t>
            </w:r>
            <w:r w:rsidR="00D4010A">
              <w:rPr>
                <w:rFonts w:eastAsia="Times New Roman" w:cstheme="minorHAnsi"/>
                <w:sz w:val="24"/>
                <w:szCs w:val="24"/>
              </w:rPr>
              <w:t xml:space="preserve"> </w:t>
            </w:r>
            <w:r w:rsidRPr="00A00DCF">
              <w:rPr>
                <w:rFonts w:eastAsia="Times New Roman" w:cstheme="minorHAnsi"/>
                <w:sz w:val="24"/>
                <w:szCs w:val="24"/>
              </w:rPr>
              <w:t>line</w:t>
            </w:r>
          </w:p>
          <w:p w14:paraId="6781ACEF" w14:textId="77777777" w:rsidR="005C4952" w:rsidRPr="00A00DCF" w:rsidRDefault="005C4952" w:rsidP="005C4952">
            <w:pPr>
              <w:spacing w:after="0" w:line="240" w:lineRule="auto"/>
              <w:textAlignment w:val="baseline"/>
              <w:rPr>
                <w:rFonts w:eastAsia="Times New Roman" w:cstheme="minorHAnsi"/>
                <w:sz w:val="24"/>
                <w:szCs w:val="24"/>
              </w:rPr>
            </w:pPr>
          </w:p>
          <w:p w14:paraId="74D43EDD" w14:textId="77777777"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0D7C8FA9" w14:textId="77777777" w:rsidR="005C4952" w:rsidRPr="00A00DCF" w:rsidRDefault="005C4952" w:rsidP="005C4952">
            <w:pPr>
              <w:spacing w:after="0" w:line="240" w:lineRule="auto"/>
              <w:textAlignment w:val="baseline"/>
              <w:rPr>
                <w:rFonts w:eastAsia="Times New Roman" w:cstheme="minorHAnsi"/>
                <w:sz w:val="24"/>
                <w:szCs w:val="24"/>
              </w:rPr>
            </w:pPr>
          </w:p>
          <w:p w14:paraId="7EA0051B" w14:textId="77777777" w:rsidR="005C4952" w:rsidRPr="00A00DCF" w:rsidRDefault="005C4952" w:rsidP="005C4952">
            <w:pPr>
              <w:spacing w:after="0" w:line="240" w:lineRule="auto"/>
              <w:textAlignment w:val="baseline"/>
              <w:rPr>
                <w:rFonts w:eastAsia="Times New Roman" w:cstheme="minorHAnsi"/>
                <w:sz w:val="24"/>
                <w:szCs w:val="24"/>
              </w:rPr>
            </w:pPr>
            <w:r w:rsidRPr="00A00DCF">
              <w:rPr>
                <w:rFonts w:eastAsia="Times New Roman" w:cstheme="minorHAnsi"/>
                <w:sz w:val="24"/>
                <w:szCs w:val="24"/>
              </w:rPr>
              <w:t>(blank) = data is missing</w:t>
            </w:r>
          </w:p>
          <w:p w14:paraId="5BF0DE49" w14:textId="77777777" w:rsidR="005C4952" w:rsidRPr="00A00DCF" w:rsidRDefault="005C4952" w:rsidP="005C4952">
            <w:pPr>
              <w:spacing w:after="0" w:line="240" w:lineRule="auto"/>
              <w:textAlignment w:val="baseline"/>
              <w:rPr>
                <w:rFonts w:eastAsia="Times New Roman" w:cstheme="minorHAnsi"/>
                <w:sz w:val="24"/>
                <w:szCs w:val="24"/>
              </w:rPr>
            </w:pPr>
          </w:p>
          <w:p w14:paraId="47416580" w14:textId="0C413D0B"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t>N</w:t>
            </w:r>
            <w:r w:rsidR="00D4010A">
              <w:rPr>
                <w:rFonts w:eastAsia="Times New Roman" w:cstheme="minorHAnsi"/>
                <w:sz w:val="24"/>
                <w:szCs w:val="24"/>
              </w:rPr>
              <w:t>ote</w:t>
            </w:r>
            <w:r w:rsidRPr="00A00DCF">
              <w:rPr>
                <w:rFonts w:eastAsia="Times New Roman" w:cstheme="minorHAnsi"/>
                <w:sz w:val="24"/>
                <w:szCs w:val="24"/>
              </w:rPr>
              <w:t>: Decimals are included in this field.</w:t>
            </w:r>
          </w:p>
        </w:tc>
        <w:tc>
          <w:tcPr>
            <w:tcW w:w="1051" w:type="dxa"/>
            <w:tcBorders>
              <w:top w:val="single" w:sz="6" w:space="0" w:color="auto"/>
              <w:left w:val="single" w:sz="6" w:space="0" w:color="auto"/>
              <w:bottom w:val="single" w:sz="6" w:space="0" w:color="auto"/>
              <w:right w:val="single" w:sz="6" w:space="0" w:color="auto"/>
            </w:tcBorders>
            <w:vAlign w:val="center"/>
          </w:tcPr>
          <w:p w14:paraId="32DFCAA6" w14:textId="2007535F" w:rsidR="005C4952" w:rsidRPr="00A00DCF" w:rsidRDefault="005C4952" w:rsidP="5F951635">
            <w:pPr>
              <w:spacing w:after="0" w:line="240" w:lineRule="auto"/>
              <w:rPr>
                <w:rFonts w:eastAsia="Times New Roman" w:cstheme="minorHAnsi"/>
                <w:sz w:val="24"/>
                <w:szCs w:val="24"/>
              </w:rPr>
            </w:pPr>
            <w:r w:rsidRPr="00A00DCF">
              <w:rPr>
                <w:rFonts w:eastAsia="Times New Roman" w:cstheme="minorHAnsi"/>
                <w:sz w:val="24"/>
                <w:szCs w:val="24"/>
              </w:rPr>
              <w:t>Num</w:t>
            </w:r>
          </w:p>
        </w:tc>
      </w:tr>
      <w:tr w:rsidR="003C22B8" w:rsidRPr="00A00DCF" w14:paraId="52EDF7F4"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6D65352"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PHARM_CITY</w:t>
            </w:r>
          </w:p>
        </w:tc>
        <w:tc>
          <w:tcPr>
            <w:tcW w:w="2622" w:type="dxa"/>
            <w:tcBorders>
              <w:top w:val="single" w:sz="4" w:space="0" w:color="auto"/>
              <w:left w:val="single" w:sz="4" w:space="0" w:color="auto"/>
              <w:bottom w:val="single" w:sz="4" w:space="0" w:color="auto"/>
              <w:right w:val="single" w:sz="4" w:space="0" w:color="auto"/>
            </w:tcBorders>
            <w:vAlign w:val="center"/>
          </w:tcPr>
          <w:p w14:paraId="27475040"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Pharmacy Location City</w:t>
            </w:r>
          </w:p>
        </w:tc>
        <w:tc>
          <w:tcPr>
            <w:tcW w:w="3756" w:type="dxa"/>
            <w:tcBorders>
              <w:top w:val="single" w:sz="4" w:space="0" w:color="auto"/>
              <w:left w:val="single" w:sz="4" w:space="0" w:color="auto"/>
              <w:bottom w:val="single" w:sz="4" w:space="0" w:color="auto"/>
              <w:right w:val="single" w:sz="4" w:space="0" w:color="auto"/>
            </w:tcBorders>
            <w:vAlign w:val="center"/>
          </w:tcPr>
          <w:p w14:paraId="2B5F02BA"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1-351 for valid MA city/towns</w:t>
            </w:r>
            <w:r w:rsidRPr="00A00DCF">
              <w:rPr>
                <w:rFonts w:eastAsia="Times New Roman" w:cstheme="minorHAnsi"/>
                <w:bCs/>
                <w:sz w:val="24"/>
                <w:szCs w:val="24"/>
              </w:rPr>
              <w:br/>
              <w:t>999=Out of state or unknown</w:t>
            </w:r>
          </w:p>
          <w:p w14:paraId="34E90F63" w14:textId="77777777" w:rsidR="001D409E" w:rsidRPr="00A00DCF" w:rsidRDefault="001D409E" w:rsidP="00D26564">
            <w:pPr>
              <w:spacing w:after="0" w:line="240" w:lineRule="auto"/>
              <w:rPr>
                <w:rFonts w:eastAsia="Times New Roman" w:cstheme="minorHAnsi"/>
                <w:bCs/>
                <w:sz w:val="24"/>
                <w:szCs w:val="24"/>
              </w:rPr>
            </w:pPr>
          </w:p>
          <w:p w14:paraId="75DE6A75" w14:textId="3DCF8219" w:rsidR="001D409E" w:rsidRPr="00A00DCF" w:rsidRDefault="001D409E" w:rsidP="00D26564">
            <w:pPr>
              <w:spacing w:after="0" w:line="240" w:lineRule="auto"/>
              <w:rPr>
                <w:rFonts w:eastAsia="Times New Roman" w:cstheme="minorHAnsi"/>
                <w:bCs/>
                <w:sz w:val="24"/>
                <w:szCs w:val="24"/>
              </w:rPr>
            </w:pPr>
            <w:r w:rsidRPr="00A00DCF">
              <w:rPr>
                <w:rFonts w:eastAsia="Times New Roman" w:cstheme="minorHAnsi"/>
                <w:bCs/>
                <w:sz w:val="24"/>
                <w:szCs w:val="24"/>
              </w:rPr>
              <w:t xml:space="preserve">Please note, there is a risk of misclassification as APCD covers the entire US. Cities without a corresponding state or zip code </w:t>
            </w:r>
            <w:r w:rsidR="00C60D3F" w:rsidRPr="00A00DCF">
              <w:rPr>
                <w:rFonts w:eastAsia="Times New Roman" w:cstheme="minorHAnsi"/>
                <w:bCs/>
                <w:sz w:val="24"/>
                <w:szCs w:val="24"/>
              </w:rPr>
              <w:t>will</w:t>
            </w:r>
            <w:r w:rsidR="00AF16B0" w:rsidRPr="00A00DCF">
              <w:rPr>
                <w:rFonts w:eastAsia="Times New Roman" w:cstheme="minorHAnsi"/>
                <w:bCs/>
                <w:sz w:val="24"/>
                <w:szCs w:val="24"/>
              </w:rPr>
              <w:t xml:space="preserve"> be grouped as MA cities but </w:t>
            </w:r>
            <w:proofErr w:type="gramStart"/>
            <w:r w:rsidR="00AF16B0" w:rsidRPr="00A00DCF">
              <w:rPr>
                <w:rFonts w:eastAsia="Times New Roman" w:cstheme="minorHAnsi"/>
                <w:bCs/>
                <w:sz w:val="24"/>
                <w:szCs w:val="24"/>
              </w:rPr>
              <w:t xml:space="preserve">actually </w:t>
            </w:r>
            <w:r w:rsidR="001A7273" w:rsidRPr="00A00DCF">
              <w:rPr>
                <w:rFonts w:eastAsia="Times New Roman" w:cstheme="minorHAnsi"/>
                <w:bCs/>
                <w:sz w:val="24"/>
                <w:szCs w:val="24"/>
              </w:rPr>
              <w:t>are</w:t>
            </w:r>
            <w:proofErr w:type="gramEnd"/>
            <w:r w:rsidR="00AF16B0" w:rsidRPr="00A00DCF">
              <w:rPr>
                <w:rFonts w:eastAsia="Times New Roman" w:cstheme="minorHAnsi"/>
                <w:bCs/>
                <w:sz w:val="24"/>
                <w:szCs w:val="24"/>
              </w:rPr>
              <w:t xml:space="preserve"> located outside of MA (in the cases of cities with the same name – ex. Palmer, MA vs Palmer, AK)</w:t>
            </w:r>
          </w:p>
        </w:tc>
        <w:tc>
          <w:tcPr>
            <w:tcW w:w="1051" w:type="dxa"/>
            <w:tcBorders>
              <w:top w:val="single" w:sz="4" w:space="0" w:color="auto"/>
              <w:left w:val="single" w:sz="4" w:space="0" w:color="auto"/>
              <w:bottom w:val="single" w:sz="4" w:space="0" w:color="auto"/>
              <w:right w:val="single" w:sz="4" w:space="0" w:color="auto"/>
            </w:tcBorders>
            <w:vAlign w:val="center"/>
          </w:tcPr>
          <w:p w14:paraId="70A70815"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F446CF" w:rsidRPr="00A00DCF" w14:paraId="754068B4" w14:textId="77777777" w:rsidTr="0096543D">
        <w:trPr>
          <w:cantSplit/>
          <w:trHeight w:val="390"/>
        </w:trPr>
        <w:tc>
          <w:tcPr>
            <w:tcW w:w="2651" w:type="dxa"/>
            <w:tcBorders>
              <w:top w:val="single" w:sz="6" w:space="0" w:color="auto"/>
              <w:left w:val="single" w:sz="6" w:space="0" w:color="auto"/>
              <w:bottom w:val="single" w:sz="6" w:space="0" w:color="auto"/>
              <w:right w:val="single" w:sz="6" w:space="0" w:color="auto"/>
            </w:tcBorders>
            <w:noWrap/>
            <w:vAlign w:val="center"/>
          </w:tcPr>
          <w:p w14:paraId="712E5884" w14:textId="09EA73C2" w:rsidR="00F446CF" w:rsidRPr="00A00DCF" w:rsidRDefault="00F446CF" w:rsidP="5F951635">
            <w:pPr>
              <w:spacing w:after="0" w:line="240" w:lineRule="auto"/>
              <w:rPr>
                <w:rFonts w:eastAsia="Times New Roman" w:cstheme="minorHAnsi"/>
                <w:sz w:val="24"/>
                <w:szCs w:val="24"/>
              </w:rPr>
            </w:pPr>
            <w:r w:rsidRPr="00A00DCF">
              <w:rPr>
                <w:rFonts w:eastAsia="Times New Roman" w:cstheme="minorHAnsi"/>
                <w:sz w:val="24"/>
                <w:szCs w:val="24"/>
              </w:rPr>
              <w:lastRenderedPageBreak/>
              <w:t>PHARM_CHARGED </w:t>
            </w:r>
          </w:p>
        </w:tc>
        <w:tc>
          <w:tcPr>
            <w:tcW w:w="2622" w:type="dxa"/>
            <w:tcBorders>
              <w:top w:val="single" w:sz="6" w:space="0" w:color="auto"/>
              <w:left w:val="single" w:sz="6" w:space="0" w:color="auto"/>
              <w:bottom w:val="single" w:sz="6" w:space="0" w:color="auto"/>
              <w:right w:val="single" w:sz="6" w:space="0" w:color="auto"/>
            </w:tcBorders>
            <w:vAlign w:val="center"/>
          </w:tcPr>
          <w:p w14:paraId="1A06C10F" w14:textId="02678098" w:rsidR="00F446CF" w:rsidRPr="00A00DCF" w:rsidRDefault="00F446CF" w:rsidP="5F951635">
            <w:pPr>
              <w:spacing w:after="0" w:line="240" w:lineRule="auto"/>
              <w:rPr>
                <w:rFonts w:eastAsia="Times New Roman" w:cstheme="minorHAnsi"/>
                <w:sz w:val="24"/>
                <w:szCs w:val="24"/>
              </w:rPr>
            </w:pPr>
            <w:r w:rsidRPr="00A00DCF">
              <w:rPr>
                <w:rFonts w:eastAsia="Times New Roman" w:cstheme="minorHAnsi"/>
                <w:sz w:val="24"/>
                <w:szCs w:val="24"/>
              </w:rPr>
              <w:t>Charge Amount </w:t>
            </w:r>
          </w:p>
        </w:tc>
        <w:tc>
          <w:tcPr>
            <w:tcW w:w="3756" w:type="dxa"/>
            <w:tcBorders>
              <w:top w:val="single" w:sz="6" w:space="0" w:color="auto"/>
              <w:left w:val="single" w:sz="6" w:space="0" w:color="auto"/>
              <w:bottom w:val="single" w:sz="6" w:space="0" w:color="auto"/>
              <w:right w:val="single" w:sz="6" w:space="0" w:color="auto"/>
            </w:tcBorders>
            <w:vAlign w:val="center"/>
          </w:tcPr>
          <w:p w14:paraId="57BCF3A6" w14:textId="1EFC416D" w:rsidR="00F446CF" w:rsidRPr="00A00DCF" w:rsidRDefault="00F446CF" w:rsidP="00F446CF">
            <w:pPr>
              <w:spacing w:after="0" w:line="240" w:lineRule="auto"/>
              <w:textAlignment w:val="baseline"/>
              <w:rPr>
                <w:rFonts w:eastAsia="Times New Roman" w:cstheme="minorHAnsi"/>
                <w:b/>
                <w:bCs/>
                <w:sz w:val="24"/>
                <w:szCs w:val="24"/>
              </w:rPr>
            </w:pPr>
            <w:r w:rsidRPr="00A00DCF">
              <w:rPr>
                <w:rFonts w:eastAsia="Times New Roman" w:cstheme="minorHAnsi"/>
                <w:b/>
                <w:bCs/>
                <w:sz w:val="24"/>
                <w:szCs w:val="24"/>
              </w:rPr>
              <w:t>Available in PHD for submission years 2019 and onward</w:t>
            </w:r>
          </w:p>
          <w:p w14:paraId="06DC1C80" w14:textId="77777777" w:rsidR="00F446CF" w:rsidRPr="00A00DCF" w:rsidRDefault="00F446CF" w:rsidP="00F446CF">
            <w:pPr>
              <w:spacing w:after="0" w:line="240" w:lineRule="auto"/>
              <w:textAlignment w:val="baseline"/>
              <w:rPr>
                <w:rFonts w:eastAsia="Times New Roman" w:cstheme="minorHAnsi"/>
                <w:sz w:val="24"/>
                <w:szCs w:val="24"/>
              </w:rPr>
            </w:pPr>
          </w:p>
          <w:p w14:paraId="453E01EA" w14:textId="56B84DA3" w:rsidR="00F446CF" w:rsidRPr="00A00DCF" w:rsidRDefault="00F446CF" w:rsidP="00F446CF">
            <w:pPr>
              <w:spacing w:after="0" w:line="240" w:lineRule="auto"/>
              <w:textAlignment w:val="baseline"/>
              <w:rPr>
                <w:rFonts w:eastAsia="Times New Roman" w:cstheme="minorHAnsi"/>
                <w:sz w:val="24"/>
                <w:szCs w:val="24"/>
              </w:rPr>
            </w:pPr>
            <w:r w:rsidRPr="00A00DCF">
              <w:rPr>
                <w:rFonts w:eastAsia="Times New Roman" w:cstheme="minorHAnsi"/>
                <w:sz w:val="24"/>
                <w:szCs w:val="24"/>
              </w:rPr>
              <w:t>0=services rendered in</w:t>
            </w:r>
            <w:r w:rsidR="00D4010A">
              <w:rPr>
                <w:rFonts w:eastAsia="Times New Roman" w:cstheme="minorHAnsi"/>
                <w:sz w:val="24"/>
                <w:szCs w:val="24"/>
              </w:rPr>
              <w:t xml:space="preserve"> </w:t>
            </w:r>
            <w:r w:rsidRPr="00A00DCF">
              <w:rPr>
                <w:rFonts w:cstheme="minorHAnsi"/>
                <w:sz w:val="24"/>
                <w:szCs w:val="24"/>
              </w:rPr>
              <w:br/>
            </w:r>
            <w:r w:rsidRPr="00A00DCF">
              <w:rPr>
                <w:rFonts w:eastAsia="Times New Roman" w:cstheme="minorHAnsi"/>
                <w:sz w:val="24"/>
                <w:szCs w:val="24"/>
              </w:rPr>
              <w:t>conjunction with other services on the claim.  </w:t>
            </w:r>
          </w:p>
          <w:p w14:paraId="76DC3650" w14:textId="77777777" w:rsidR="00F446CF" w:rsidRPr="00A00DCF" w:rsidRDefault="00F446CF" w:rsidP="00F446CF">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791C7FC3" w14:textId="77777777" w:rsidR="00F446CF" w:rsidRPr="00A00DCF" w:rsidRDefault="00F446CF" w:rsidP="00F446CF">
            <w:pPr>
              <w:spacing w:after="0" w:line="240" w:lineRule="auto"/>
              <w:textAlignment w:val="baseline"/>
              <w:rPr>
                <w:rFonts w:eastAsia="Times New Roman" w:cstheme="minorHAnsi"/>
                <w:sz w:val="24"/>
                <w:szCs w:val="24"/>
              </w:rPr>
            </w:pPr>
            <w:r w:rsidRPr="00A00DCF">
              <w:rPr>
                <w:rFonts w:eastAsia="Times New Roman"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 </w:t>
            </w:r>
          </w:p>
          <w:p w14:paraId="555E60D6" w14:textId="77777777" w:rsidR="00F446CF" w:rsidRPr="00A00DCF" w:rsidRDefault="00F446CF" w:rsidP="00F446CF">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20B5DB78" w14:textId="77777777" w:rsidR="00F446CF" w:rsidRPr="00A00DCF" w:rsidRDefault="00F446CF" w:rsidP="00F446CF">
            <w:pPr>
              <w:spacing w:after="0" w:line="240" w:lineRule="auto"/>
              <w:textAlignment w:val="baseline"/>
              <w:rPr>
                <w:rFonts w:eastAsia="Times New Roman" w:cstheme="minorHAnsi"/>
                <w:sz w:val="24"/>
                <w:szCs w:val="24"/>
              </w:rPr>
            </w:pPr>
            <w:r w:rsidRPr="00A00DCF">
              <w:rPr>
                <w:rFonts w:eastAsia="Times New Roman" w:cstheme="minorHAnsi"/>
                <w:sz w:val="24"/>
                <w:szCs w:val="24"/>
              </w:rPr>
              <w:t>(blank) = data is missing </w:t>
            </w:r>
          </w:p>
          <w:p w14:paraId="7BB14961" w14:textId="77777777" w:rsidR="00F446CF" w:rsidRPr="00A00DCF" w:rsidRDefault="00F446CF" w:rsidP="00F446CF">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10290EBB" w14:textId="2C2C8268" w:rsidR="00F446CF" w:rsidRPr="00A00DCF" w:rsidRDefault="00F446CF" w:rsidP="5F951635">
            <w:pPr>
              <w:spacing w:after="0" w:line="240" w:lineRule="auto"/>
              <w:rPr>
                <w:rFonts w:eastAsia="Times New Roman" w:cstheme="minorHAnsi"/>
                <w:sz w:val="24"/>
                <w:szCs w:val="24"/>
              </w:rPr>
            </w:pPr>
            <w:r w:rsidRPr="00A00DCF">
              <w:rPr>
                <w:rFonts w:eastAsia="Times New Roman" w:cstheme="minorHAnsi"/>
                <w:b/>
                <w:bCs/>
                <w:sz w:val="24"/>
                <w:szCs w:val="24"/>
              </w:rPr>
              <w:t>N</w:t>
            </w:r>
            <w:r w:rsidR="00D4010A">
              <w:rPr>
                <w:rFonts w:eastAsia="Times New Roman" w:cstheme="minorHAnsi"/>
                <w:b/>
                <w:bCs/>
                <w:sz w:val="24"/>
                <w:szCs w:val="24"/>
              </w:rPr>
              <w:t>ote</w:t>
            </w:r>
            <w:r w:rsidRPr="00A00DCF">
              <w:rPr>
                <w:rFonts w:eastAsia="Times New Roman" w:cstheme="minorHAnsi"/>
                <w:b/>
                <w:bCs/>
                <w:sz w:val="24"/>
                <w:szCs w:val="24"/>
              </w:rPr>
              <w:t>: Decimals are included in this field.</w:t>
            </w:r>
            <w:r w:rsidRPr="00A00DCF">
              <w:rPr>
                <w:rFonts w:eastAsia="Times New Roman" w:cstheme="minorHAnsi"/>
                <w:sz w:val="24"/>
                <w:szCs w:val="24"/>
              </w:rPr>
              <w:t> </w:t>
            </w:r>
          </w:p>
        </w:tc>
        <w:tc>
          <w:tcPr>
            <w:tcW w:w="1051" w:type="dxa"/>
            <w:tcBorders>
              <w:top w:val="single" w:sz="6" w:space="0" w:color="auto"/>
              <w:left w:val="single" w:sz="6" w:space="0" w:color="auto"/>
              <w:bottom w:val="single" w:sz="6" w:space="0" w:color="auto"/>
              <w:right w:val="single" w:sz="6" w:space="0" w:color="auto"/>
            </w:tcBorders>
            <w:vAlign w:val="center"/>
          </w:tcPr>
          <w:p w14:paraId="1226CAD8" w14:textId="03C80893" w:rsidR="00F446CF" w:rsidRPr="00A00DCF" w:rsidRDefault="00F446CF" w:rsidP="5F951635">
            <w:pPr>
              <w:spacing w:after="0" w:line="240" w:lineRule="auto"/>
              <w:rPr>
                <w:rFonts w:eastAsia="Times New Roman" w:cstheme="minorHAnsi"/>
                <w:sz w:val="24"/>
                <w:szCs w:val="24"/>
              </w:rPr>
            </w:pPr>
            <w:r w:rsidRPr="00A00DCF">
              <w:rPr>
                <w:rFonts w:eastAsia="Times New Roman" w:cstheme="minorHAnsi"/>
                <w:sz w:val="24"/>
                <w:szCs w:val="24"/>
              </w:rPr>
              <w:t>Num </w:t>
            </w:r>
          </w:p>
        </w:tc>
      </w:tr>
      <w:tr w:rsidR="002221C6" w:rsidRPr="00A00DCF" w14:paraId="63A9B5E2"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E4E1BE4" w14:textId="6C6806C8"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PHARM_CLAIM_STATUS</w:t>
            </w:r>
          </w:p>
        </w:tc>
        <w:tc>
          <w:tcPr>
            <w:tcW w:w="2622" w:type="dxa"/>
            <w:tcBorders>
              <w:top w:val="single" w:sz="4" w:space="0" w:color="auto"/>
              <w:left w:val="nil"/>
              <w:bottom w:val="single" w:sz="4" w:space="0" w:color="auto"/>
              <w:right w:val="single" w:sz="4" w:space="0" w:color="auto"/>
            </w:tcBorders>
            <w:vAlign w:val="center"/>
          </w:tcPr>
          <w:p w14:paraId="6590C1E8" w14:textId="6DD9109A"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Status of claim line</w:t>
            </w:r>
          </w:p>
        </w:tc>
        <w:tc>
          <w:tcPr>
            <w:tcW w:w="3756" w:type="dxa"/>
            <w:tcBorders>
              <w:top w:val="single" w:sz="4" w:space="0" w:color="auto"/>
              <w:left w:val="nil"/>
              <w:bottom w:val="single" w:sz="4" w:space="0" w:color="auto"/>
              <w:right w:val="single" w:sz="4" w:space="0" w:color="auto"/>
            </w:tcBorders>
            <w:vAlign w:val="center"/>
          </w:tcPr>
          <w:p w14:paraId="57AFD857" w14:textId="7E4F3A53" w:rsidR="00DE4A22" w:rsidRPr="00A00DCF" w:rsidRDefault="00DE4A22" w:rsidP="002221C6">
            <w:pPr>
              <w:spacing w:after="0" w:line="240" w:lineRule="auto"/>
              <w:rPr>
                <w:rFonts w:eastAsia="Times New Roman" w:cstheme="minorHAnsi"/>
                <w:bCs/>
                <w:sz w:val="24"/>
                <w:szCs w:val="24"/>
              </w:rPr>
            </w:pPr>
            <w:r w:rsidRPr="00A00DCF">
              <w:rPr>
                <w:rFonts w:eastAsia="Times New Roman" w:cstheme="minorHAnsi"/>
                <w:bCs/>
                <w:sz w:val="24"/>
                <w:szCs w:val="24"/>
              </w:rPr>
              <w:t>0=</w:t>
            </w:r>
            <w:r w:rsidRPr="00A00DCF">
              <w:rPr>
                <w:rFonts w:cstheme="minorHAnsi"/>
                <w:sz w:val="24"/>
                <w:szCs w:val="24"/>
              </w:rPr>
              <w:t xml:space="preserve"> </w:t>
            </w:r>
            <w:r w:rsidRPr="00A00DCF">
              <w:rPr>
                <w:rFonts w:eastAsia="Times New Roman" w:cstheme="minorHAnsi"/>
                <w:bCs/>
                <w:sz w:val="24"/>
                <w:szCs w:val="24"/>
              </w:rPr>
              <w:t>This value is as is submitted by the insurance carrier (with unknown translation)</w:t>
            </w:r>
          </w:p>
          <w:p w14:paraId="7D6BD771" w14:textId="323FE13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1=Processed as primary</w:t>
            </w:r>
            <w:r w:rsidRPr="00A00DCF">
              <w:rPr>
                <w:rFonts w:eastAsia="Times New Roman" w:cstheme="minorHAnsi"/>
                <w:bCs/>
                <w:sz w:val="24"/>
                <w:szCs w:val="24"/>
              </w:rPr>
              <w:br/>
              <w:t>2=Processed as secondary</w:t>
            </w:r>
            <w:r w:rsidRPr="00A00DCF">
              <w:rPr>
                <w:rFonts w:eastAsia="Times New Roman" w:cstheme="minorHAnsi"/>
                <w:bCs/>
                <w:sz w:val="24"/>
                <w:szCs w:val="24"/>
              </w:rPr>
              <w:br/>
              <w:t>3=Processed as tertiary</w:t>
            </w:r>
            <w:r w:rsidRPr="00A00DCF">
              <w:rPr>
                <w:rFonts w:eastAsia="Times New Roman" w:cstheme="minorHAnsi"/>
                <w:bCs/>
                <w:sz w:val="24"/>
                <w:szCs w:val="24"/>
              </w:rPr>
              <w:br/>
              <w:t>4=Denied</w:t>
            </w:r>
            <w:r w:rsidRPr="00A00DCF">
              <w:rPr>
                <w:rFonts w:eastAsia="Times New Roman" w:cstheme="minorHAnsi"/>
                <w:bCs/>
                <w:sz w:val="24"/>
                <w:szCs w:val="24"/>
              </w:rPr>
              <w:br/>
              <w:t>5=Processed as primary, forwarded to additional payers(s)</w:t>
            </w:r>
            <w:r w:rsidRPr="00A00DCF">
              <w:rPr>
                <w:rFonts w:eastAsia="Times New Roman" w:cstheme="minorHAnsi"/>
                <w:bCs/>
                <w:sz w:val="24"/>
                <w:szCs w:val="24"/>
              </w:rPr>
              <w:br/>
              <w:t>6=Processed as secondary, forwarded to additional payers(s)</w:t>
            </w:r>
            <w:r w:rsidRPr="00A00DCF">
              <w:rPr>
                <w:rFonts w:eastAsia="Times New Roman" w:cstheme="minorHAnsi"/>
                <w:bCs/>
                <w:sz w:val="24"/>
                <w:szCs w:val="24"/>
              </w:rPr>
              <w:br/>
              <w:t>7=Processed as tertiary, forwarded to additional payer(s)</w:t>
            </w:r>
            <w:r w:rsidRPr="00A00DCF">
              <w:rPr>
                <w:rFonts w:eastAsia="Times New Roman" w:cstheme="minorHAnsi"/>
                <w:bCs/>
                <w:sz w:val="24"/>
                <w:szCs w:val="24"/>
              </w:rPr>
              <w:br/>
              <w:t>8=Reversal of previous payment</w:t>
            </w:r>
            <w:r w:rsidRPr="00A00DCF">
              <w:rPr>
                <w:rFonts w:eastAsia="Times New Roman" w:cstheme="minorHAnsi"/>
                <w:bCs/>
                <w:sz w:val="24"/>
                <w:szCs w:val="24"/>
              </w:rPr>
              <w:br/>
              <w:t>9=Not our claim, forwarded to additional payer(s)</w:t>
            </w:r>
            <w:r w:rsidRPr="00A00DCF">
              <w:rPr>
                <w:rFonts w:eastAsia="Times New Roman" w:cstheme="minorHAnsi"/>
                <w:bCs/>
                <w:sz w:val="24"/>
                <w:szCs w:val="24"/>
              </w:rPr>
              <w:br/>
              <w:t>10=Predetermination pricing only - no payment</w:t>
            </w:r>
            <w:r w:rsidRPr="00A00DCF">
              <w:rPr>
                <w:rFonts w:eastAsia="Times New Roman" w:cstheme="minorHAnsi"/>
                <w:bCs/>
                <w:sz w:val="24"/>
                <w:szCs w:val="24"/>
              </w:rPr>
              <w:br/>
              <w:t>11=Missing</w:t>
            </w:r>
          </w:p>
        </w:tc>
        <w:tc>
          <w:tcPr>
            <w:tcW w:w="1051" w:type="dxa"/>
            <w:tcBorders>
              <w:top w:val="single" w:sz="4" w:space="0" w:color="auto"/>
              <w:left w:val="nil"/>
              <w:bottom w:val="single" w:sz="4" w:space="0" w:color="auto"/>
              <w:right w:val="single" w:sz="4" w:space="0" w:color="auto"/>
            </w:tcBorders>
            <w:vAlign w:val="center"/>
          </w:tcPr>
          <w:p w14:paraId="2D34F50D" w14:textId="417D61E6"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4907C5" w:rsidRPr="00A00DCF" w14:paraId="27B7E5D0"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336EAC60" w14:textId="0461ED90" w:rsidR="004907C5" w:rsidRPr="00A00DCF" w:rsidRDefault="004907C5" w:rsidP="5F951635">
            <w:pPr>
              <w:spacing w:after="0" w:line="240" w:lineRule="auto"/>
              <w:rPr>
                <w:rFonts w:eastAsia="Times New Roman" w:cstheme="minorHAnsi"/>
                <w:sz w:val="24"/>
                <w:szCs w:val="24"/>
              </w:rPr>
            </w:pPr>
            <w:r w:rsidRPr="00A00DCF">
              <w:rPr>
                <w:rFonts w:eastAsia="Times New Roman" w:cstheme="minorHAnsi"/>
                <w:sz w:val="24"/>
                <w:szCs w:val="24"/>
              </w:rPr>
              <w:lastRenderedPageBreak/>
              <w:t>PHARM_COINSURANCE </w:t>
            </w:r>
          </w:p>
        </w:tc>
        <w:tc>
          <w:tcPr>
            <w:tcW w:w="2622" w:type="dxa"/>
            <w:tcBorders>
              <w:top w:val="single" w:sz="4" w:space="0" w:color="auto"/>
              <w:left w:val="single" w:sz="4" w:space="0" w:color="auto"/>
              <w:bottom w:val="single" w:sz="4" w:space="0" w:color="auto"/>
              <w:right w:val="single" w:sz="4" w:space="0" w:color="auto"/>
            </w:tcBorders>
            <w:vAlign w:val="center"/>
          </w:tcPr>
          <w:p w14:paraId="37D7A96E" w14:textId="3BE34E6E" w:rsidR="004907C5" w:rsidRPr="00A00DCF" w:rsidRDefault="004907C5" w:rsidP="5F951635">
            <w:pPr>
              <w:spacing w:after="0" w:line="240" w:lineRule="auto"/>
              <w:rPr>
                <w:rFonts w:eastAsia="Times New Roman" w:cstheme="minorHAnsi"/>
                <w:sz w:val="24"/>
                <w:szCs w:val="24"/>
              </w:rPr>
            </w:pPr>
            <w:r w:rsidRPr="00A00DCF">
              <w:rPr>
                <w:rFonts w:eastAsia="Times New Roman" w:cstheme="minorHAnsi"/>
                <w:sz w:val="24"/>
                <w:szCs w:val="24"/>
              </w:rPr>
              <w:t>Coinsurance Amount </w:t>
            </w:r>
          </w:p>
        </w:tc>
        <w:tc>
          <w:tcPr>
            <w:tcW w:w="3756" w:type="dxa"/>
            <w:tcBorders>
              <w:top w:val="single" w:sz="4" w:space="0" w:color="auto"/>
              <w:left w:val="single" w:sz="4" w:space="0" w:color="auto"/>
              <w:bottom w:val="single" w:sz="4" w:space="0" w:color="auto"/>
              <w:right w:val="single" w:sz="4" w:space="0" w:color="auto"/>
            </w:tcBorders>
            <w:vAlign w:val="center"/>
          </w:tcPr>
          <w:p w14:paraId="1A44B6BE" w14:textId="30E88399" w:rsidR="004907C5" w:rsidRPr="00A00DCF" w:rsidRDefault="004907C5" w:rsidP="004907C5">
            <w:pPr>
              <w:spacing w:after="0" w:line="240" w:lineRule="auto"/>
              <w:textAlignment w:val="baseline"/>
              <w:rPr>
                <w:rFonts w:eastAsia="Times New Roman" w:cstheme="minorHAnsi"/>
                <w:b/>
                <w:bCs/>
                <w:sz w:val="24"/>
                <w:szCs w:val="24"/>
              </w:rPr>
            </w:pPr>
            <w:r w:rsidRPr="00A00DCF">
              <w:rPr>
                <w:rFonts w:eastAsia="Times New Roman" w:cstheme="minorHAnsi"/>
                <w:b/>
                <w:bCs/>
                <w:sz w:val="24"/>
                <w:szCs w:val="24"/>
              </w:rPr>
              <w:t>Available in PHD for submission years 2019 and onward</w:t>
            </w:r>
          </w:p>
          <w:p w14:paraId="59235643" w14:textId="77777777" w:rsidR="004907C5" w:rsidRPr="00A00DCF" w:rsidRDefault="004907C5" w:rsidP="004907C5">
            <w:pPr>
              <w:spacing w:after="0" w:line="240" w:lineRule="auto"/>
              <w:textAlignment w:val="baseline"/>
              <w:rPr>
                <w:rFonts w:eastAsia="Times New Roman" w:cstheme="minorHAnsi"/>
                <w:sz w:val="24"/>
                <w:szCs w:val="24"/>
              </w:rPr>
            </w:pPr>
          </w:p>
          <w:p w14:paraId="3BB12DDE" w14:textId="77777777" w:rsidR="004907C5" w:rsidRPr="00A00DCF" w:rsidRDefault="004907C5" w:rsidP="004907C5">
            <w:pPr>
              <w:spacing w:after="0" w:line="240" w:lineRule="auto"/>
              <w:textAlignment w:val="baseline"/>
              <w:rPr>
                <w:rFonts w:eastAsia="Times New Roman" w:cstheme="minorHAnsi"/>
                <w:sz w:val="24"/>
                <w:szCs w:val="24"/>
              </w:rPr>
            </w:pPr>
          </w:p>
          <w:p w14:paraId="17397C36" w14:textId="77777777" w:rsidR="004907C5" w:rsidRPr="00A00DCF" w:rsidRDefault="004907C5" w:rsidP="004907C5">
            <w:pPr>
              <w:spacing w:after="0" w:line="240" w:lineRule="auto"/>
              <w:textAlignment w:val="baseline"/>
              <w:rPr>
                <w:rFonts w:eastAsia="Times New Roman" w:cstheme="minorHAnsi"/>
                <w:sz w:val="24"/>
                <w:szCs w:val="24"/>
              </w:rPr>
            </w:pPr>
            <w:r w:rsidRPr="00A00DCF">
              <w:rPr>
                <w:rFonts w:eastAsia="Times New Roman" w:cstheme="minorHAnsi"/>
                <w:sz w:val="24"/>
                <w:szCs w:val="24"/>
              </w:rPr>
              <w:t>0=services rendered in </w:t>
            </w:r>
            <w:r w:rsidRPr="00A00DCF">
              <w:rPr>
                <w:rFonts w:cstheme="minorHAnsi"/>
                <w:sz w:val="24"/>
                <w:szCs w:val="24"/>
              </w:rPr>
              <w:br/>
            </w:r>
            <w:r w:rsidRPr="00A00DCF">
              <w:rPr>
                <w:rFonts w:eastAsia="Times New Roman" w:cstheme="minorHAnsi"/>
                <w:sz w:val="24"/>
                <w:szCs w:val="24"/>
              </w:rPr>
              <w:t>conjunction with other services on the claim.  </w:t>
            </w:r>
          </w:p>
          <w:p w14:paraId="135EDFF0" w14:textId="77777777" w:rsidR="004907C5" w:rsidRPr="00A00DCF" w:rsidRDefault="004907C5" w:rsidP="004907C5">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39C1B621" w14:textId="77777777" w:rsidR="004907C5" w:rsidRPr="00A00DCF" w:rsidRDefault="004907C5" w:rsidP="004907C5">
            <w:pPr>
              <w:spacing w:after="0" w:line="240" w:lineRule="auto"/>
              <w:textAlignment w:val="baseline"/>
              <w:rPr>
                <w:rFonts w:eastAsia="Times New Roman" w:cstheme="minorHAnsi"/>
                <w:sz w:val="24"/>
                <w:szCs w:val="24"/>
              </w:rPr>
            </w:pPr>
            <w:r w:rsidRPr="00A00DCF">
              <w:rPr>
                <w:rFonts w:eastAsia="Times New Roman"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 </w:t>
            </w:r>
          </w:p>
          <w:p w14:paraId="5774F5D1" w14:textId="77777777" w:rsidR="004907C5" w:rsidRPr="00A00DCF" w:rsidRDefault="004907C5" w:rsidP="004907C5">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3D0726FF" w14:textId="77777777" w:rsidR="004907C5" w:rsidRPr="00A00DCF" w:rsidRDefault="004907C5" w:rsidP="004907C5">
            <w:pPr>
              <w:spacing w:after="0" w:line="240" w:lineRule="auto"/>
              <w:textAlignment w:val="baseline"/>
              <w:rPr>
                <w:rFonts w:eastAsia="Times New Roman" w:cstheme="minorHAnsi"/>
                <w:sz w:val="24"/>
                <w:szCs w:val="24"/>
              </w:rPr>
            </w:pPr>
            <w:r w:rsidRPr="00A00DCF">
              <w:rPr>
                <w:rFonts w:eastAsia="Times New Roman" w:cstheme="minorHAnsi"/>
                <w:sz w:val="24"/>
                <w:szCs w:val="24"/>
              </w:rPr>
              <w:t>(blank) = data is missing </w:t>
            </w:r>
          </w:p>
          <w:p w14:paraId="566FD6D5" w14:textId="77777777" w:rsidR="004907C5" w:rsidRPr="00A00DCF" w:rsidRDefault="004907C5" w:rsidP="004907C5">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678BB088" w14:textId="6A02A8C9" w:rsidR="004907C5" w:rsidRPr="00A00DCF" w:rsidRDefault="004907C5" w:rsidP="5F951635">
            <w:pPr>
              <w:spacing w:after="0" w:line="240" w:lineRule="auto"/>
              <w:rPr>
                <w:rFonts w:eastAsia="Times New Roman" w:cstheme="minorHAnsi"/>
                <w:sz w:val="24"/>
                <w:szCs w:val="24"/>
              </w:rPr>
            </w:pPr>
            <w:r w:rsidRPr="00A00DCF">
              <w:rPr>
                <w:rFonts w:eastAsia="Times New Roman" w:cstheme="minorHAnsi"/>
                <w:sz w:val="24"/>
                <w:szCs w:val="24"/>
              </w:rPr>
              <w:t>N</w:t>
            </w:r>
            <w:r w:rsidR="00D4010A">
              <w:rPr>
                <w:rFonts w:eastAsia="Times New Roman" w:cstheme="minorHAnsi"/>
                <w:sz w:val="24"/>
                <w:szCs w:val="24"/>
              </w:rPr>
              <w:t>ote</w:t>
            </w:r>
            <w:r w:rsidRPr="00A00DCF">
              <w:rPr>
                <w:rFonts w:eastAsia="Times New Roman" w:cstheme="minorHAnsi"/>
                <w:sz w:val="24"/>
                <w:szCs w:val="24"/>
              </w:rPr>
              <w:t>: Decimals are included in this field. </w:t>
            </w:r>
          </w:p>
        </w:tc>
        <w:tc>
          <w:tcPr>
            <w:tcW w:w="1051" w:type="dxa"/>
            <w:tcBorders>
              <w:top w:val="single" w:sz="4" w:space="0" w:color="auto"/>
              <w:left w:val="single" w:sz="4" w:space="0" w:color="auto"/>
              <w:bottom w:val="single" w:sz="4" w:space="0" w:color="auto"/>
              <w:right w:val="single" w:sz="4" w:space="0" w:color="auto"/>
            </w:tcBorders>
            <w:vAlign w:val="center"/>
          </w:tcPr>
          <w:p w14:paraId="75004DDC" w14:textId="39E21BD1" w:rsidR="004907C5" w:rsidRPr="00A00DCF" w:rsidRDefault="004907C5" w:rsidP="5F951635">
            <w:pPr>
              <w:spacing w:after="0" w:line="240" w:lineRule="auto"/>
              <w:rPr>
                <w:rFonts w:eastAsia="Times New Roman" w:cstheme="minorHAnsi"/>
                <w:sz w:val="24"/>
                <w:szCs w:val="24"/>
              </w:rPr>
            </w:pPr>
            <w:r w:rsidRPr="00A00DCF">
              <w:rPr>
                <w:rFonts w:eastAsia="Times New Roman" w:cstheme="minorHAnsi"/>
                <w:sz w:val="24"/>
                <w:szCs w:val="24"/>
              </w:rPr>
              <w:t>Num </w:t>
            </w:r>
          </w:p>
        </w:tc>
      </w:tr>
      <w:tr w:rsidR="003C22B8" w:rsidRPr="00A00DCF" w14:paraId="3FE39209"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0B387DB"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PHARM_COMPOUND</w:t>
            </w:r>
          </w:p>
        </w:tc>
        <w:tc>
          <w:tcPr>
            <w:tcW w:w="2622" w:type="dxa"/>
            <w:tcBorders>
              <w:top w:val="single" w:sz="4" w:space="0" w:color="auto"/>
              <w:left w:val="single" w:sz="4" w:space="0" w:color="auto"/>
              <w:bottom w:val="single" w:sz="4" w:space="0" w:color="auto"/>
              <w:right w:val="single" w:sz="4" w:space="0" w:color="auto"/>
            </w:tcBorders>
            <w:vAlign w:val="center"/>
          </w:tcPr>
          <w:p w14:paraId="026F8D7E"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Compound Drug Indicator</w:t>
            </w:r>
          </w:p>
        </w:tc>
        <w:tc>
          <w:tcPr>
            <w:tcW w:w="3756" w:type="dxa"/>
            <w:tcBorders>
              <w:top w:val="single" w:sz="4" w:space="0" w:color="auto"/>
              <w:left w:val="single" w:sz="4" w:space="0" w:color="auto"/>
              <w:bottom w:val="single" w:sz="4" w:space="0" w:color="auto"/>
              <w:right w:val="single" w:sz="4" w:space="0" w:color="auto"/>
            </w:tcBorders>
            <w:vAlign w:val="center"/>
          </w:tcPr>
          <w:p w14:paraId="0C93BF58"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1 =Yes</w:t>
            </w:r>
            <w:r w:rsidRPr="00A00DCF">
              <w:rPr>
                <w:rFonts w:eastAsia="Times New Roman" w:cstheme="minorHAnsi"/>
                <w:bCs/>
                <w:sz w:val="24"/>
                <w:szCs w:val="24"/>
              </w:rPr>
              <w:br/>
              <w:t>2 =No</w:t>
            </w:r>
            <w:r w:rsidRPr="00A00DCF">
              <w:rPr>
                <w:rFonts w:eastAsia="Times New Roman" w:cstheme="minorHAnsi"/>
                <w:bCs/>
                <w:sz w:val="24"/>
                <w:szCs w:val="24"/>
              </w:rPr>
              <w:br/>
              <w:t>3 =Unknown</w:t>
            </w:r>
            <w:r w:rsidRPr="00A00DCF">
              <w:rPr>
                <w:rFonts w:eastAsia="Times New Roman" w:cstheme="minorHAnsi"/>
                <w:bCs/>
                <w:sz w:val="24"/>
                <w:szCs w:val="24"/>
              </w:rPr>
              <w:br/>
              <w:t>4 =Other</w:t>
            </w:r>
            <w:r w:rsidRPr="00A00DCF">
              <w:rPr>
                <w:rFonts w:eastAsia="Times New Roman" w:cstheme="minorHAnsi"/>
                <w:bCs/>
                <w:sz w:val="24"/>
                <w:szCs w:val="24"/>
              </w:rPr>
              <w:br/>
              <w:t>5 =Not Applicable</w:t>
            </w:r>
          </w:p>
        </w:tc>
        <w:tc>
          <w:tcPr>
            <w:tcW w:w="1051" w:type="dxa"/>
            <w:tcBorders>
              <w:top w:val="single" w:sz="4" w:space="0" w:color="auto"/>
              <w:left w:val="single" w:sz="4" w:space="0" w:color="auto"/>
              <w:bottom w:val="single" w:sz="4" w:space="0" w:color="auto"/>
              <w:right w:val="single" w:sz="4" w:space="0" w:color="auto"/>
            </w:tcBorders>
            <w:vAlign w:val="center"/>
          </w:tcPr>
          <w:p w14:paraId="1B204429"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2564BB" w:rsidRPr="00A00DCF" w14:paraId="77D47583"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72838C3" w14:textId="46B3662F" w:rsidR="002564BB" w:rsidRPr="00A00DCF" w:rsidRDefault="002564BB" w:rsidP="5F951635">
            <w:pPr>
              <w:spacing w:after="0" w:line="240" w:lineRule="auto"/>
              <w:rPr>
                <w:rFonts w:eastAsia="Times New Roman" w:cstheme="minorHAnsi"/>
                <w:sz w:val="24"/>
                <w:szCs w:val="24"/>
              </w:rPr>
            </w:pPr>
            <w:r w:rsidRPr="00A00DCF">
              <w:rPr>
                <w:rFonts w:eastAsia="Times New Roman" w:cstheme="minorHAnsi"/>
                <w:sz w:val="24"/>
                <w:szCs w:val="24"/>
              </w:rPr>
              <w:lastRenderedPageBreak/>
              <w:t>PHARM_COPAY </w:t>
            </w:r>
          </w:p>
        </w:tc>
        <w:tc>
          <w:tcPr>
            <w:tcW w:w="2622" w:type="dxa"/>
            <w:tcBorders>
              <w:top w:val="single" w:sz="4" w:space="0" w:color="auto"/>
              <w:left w:val="single" w:sz="4" w:space="0" w:color="auto"/>
              <w:bottom w:val="single" w:sz="4" w:space="0" w:color="auto"/>
              <w:right w:val="single" w:sz="4" w:space="0" w:color="auto"/>
            </w:tcBorders>
            <w:vAlign w:val="center"/>
          </w:tcPr>
          <w:p w14:paraId="2D163D0D" w14:textId="6B63E19A" w:rsidR="002564BB" w:rsidRPr="00A00DCF" w:rsidRDefault="002564BB" w:rsidP="5F951635">
            <w:pPr>
              <w:spacing w:after="0" w:line="240" w:lineRule="auto"/>
              <w:rPr>
                <w:rFonts w:eastAsia="Times New Roman" w:cstheme="minorHAnsi"/>
                <w:sz w:val="24"/>
                <w:szCs w:val="24"/>
              </w:rPr>
            </w:pPr>
            <w:r w:rsidRPr="00A00DCF">
              <w:rPr>
                <w:rFonts w:eastAsia="Times New Roman" w:cstheme="minorHAnsi"/>
                <w:sz w:val="24"/>
                <w:szCs w:val="24"/>
              </w:rPr>
              <w:t>Copay Amount </w:t>
            </w:r>
          </w:p>
        </w:tc>
        <w:tc>
          <w:tcPr>
            <w:tcW w:w="3756" w:type="dxa"/>
            <w:tcBorders>
              <w:top w:val="single" w:sz="4" w:space="0" w:color="auto"/>
              <w:left w:val="single" w:sz="4" w:space="0" w:color="auto"/>
              <w:bottom w:val="single" w:sz="4" w:space="0" w:color="auto"/>
              <w:right w:val="single" w:sz="4" w:space="0" w:color="auto"/>
            </w:tcBorders>
            <w:vAlign w:val="center"/>
          </w:tcPr>
          <w:p w14:paraId="3EB17BEF" w14:textId="79936D83"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Available in PHD for submission years 2019 and onward</w:t>
            </w:r>
          </w:p>
          <w:p w14:paraId="39EC4B47" w14:textId="77777777" w:rsidR="002564BB" w:rsidRPr="00A00DCF" w:rsidRDefault="002564BB" w:rsidP="002564BB">
            <w:pPr>
              <w:spacing w:after="0" w:line="240" w:lineRule="auto"/>
              <w:textAlignment w:val="baseline"/>
              <w:rPr>
                <w:rFonts w:eastAsia="Times New Roman" w:cstheme="minorHAnsi"/>
                <w:sz w:val="24"/>
                <w:szCs w:val="24"/>
              </w:rPr>
            </w:pPr>
          </w:p>
          <w:p w14:paraId="3910B943" w14:textId="77777777"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0=services rendered in </w:t>
            </w:r>
            <w:r w:rsidRPr="00A00DCF">
              <w:rPr>
                <w:rFonts w:cstheme="minorHAnsi"/>
                <w:sz w:val="24"/>
                <w:szCs w:val="24"/>
              </w:rPr>
              <w:br/>
            </w:r>
            <w:r w:rsidRPr="00A00DCF">
              <w:rPr>
                <w:rFonts w:eastAsia="Times New Roman" w:cstheme="minorHAnsi"/>
                <w:sz w:val="24"/>
                <w:szCs w:val="24"/>
              </w:rPr>
              <w:t>conjunction w/other services on claim.  </w:t>
            </w:r>
          </w:p>
          <w:p w14:paraId="51A00A58" w14:textId="77777777"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03B9A4FE" w14:textId="77777777"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 </w:t>
            </w:r>
          </w:p>
          <w:p w14:paraId="03FB61A5" w14:textId="77777777"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5DDDA159" w14:textId="77777777"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(blank) = data is missing </w:t>
            </w:r>
          </w:p>
          <w:p w14:paraId="1A83CC32" w14:textId="77777777" w:rsidR="002564BB" w:rsidRPr="00A00DCF" w:rsidRDefault="002564BB" w:rsidP="002564BB">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4930D5A4" w14:textId="3F554439" w:rsidR="002564BB" w:rsidRPr="00A00DCF" w:rsidRDefault="002564BB" w:rsidP="5F951635">
            <w:pPr>
              <w:spacing w:after="0" w:line="240" w:lineRule="auto"/>
              <w:rPr>
                <w:rFonts w:eastAsia="Times New Roman" w:cstheme="minorHAnsi"/>
                <w:sz w:val="24"/>
                <w:szCs w:val="24"/>
              </w:rPr>
            </w:pPr>
            <w:r w:rsidRPr="00A00DCF">
              <w:rPr>
                <w:rFonts w:eastAsia="Times New Roman" w:cstheme="minorHAnsi"/>
                <w:sz w:val="24"/>
                <w:szCs w:val="24"/>
              </w:rPr>
              <w:t>N</w:t>
            </w:r>
            <w:r w:rsidR="00D4010A">
              <w:rPr>
                <w:rFonts w:eastAsia="Times New Roman" w:cstheme="minorHAnsi"/>
                <w:sz w:val="24"/>
                <w:szCs w:val="24"/>
              </w:rPr>
              <w:t>ote</w:t>
            </w:r>
            <w:r w:rsidRPr="00A00DCF">
              <w:rPr>
                <w:rFonts w:eastAsia="Times New Roman" w:cstheme="minorHAnsi"/>
                <w:sz w:val="24"/>
                <w:szCs w:val="24"/>
              </w:rPr>
              <w:t>: Decimals are included in this field. </w:t>
            </w:r>
          </w:p>
        </w:tc>
        <w:tc>
          <w:tcPr>
            <w:tcW w:w="1051" w:type="dxa"/>
            <w:tcBorders>
              <w:top w:val="single" w:sz="4" w:space="0" w:color="auto"/>
              <w:left w:val="single" w:sz="4" w:space="0" w:color="auto"/>
              <w:bottom w:val="single" w:sz="4" w:space="0" w:color="auto"/>
              <w:right w:val="single" w:sz="4" w:space="0" w:color="auto"/>
            </w:tcBorders>
            <w:vAlign w:val="center"/>
          </w:tcPr>
          <w:p w14:paraId="7180DE13" w14:textId="43C43F28" w:rsidR="002564BB" w:rsidRPr="00A00DCF" w:rsidRDefault="002564BB" w:rsidP="5F951635">
            <w:pPr>
              <w:spacing w:after="0" w:line="240" w:lineRule="auto"/>
              <w:rPr>
                <w:rFonts w:eastAsia="Times New Roman" w:cstheme="minorHAnsi"/>
                <w:sz w:val="24"/>
                <w:szCs w:val="24"/>
              </w:rPr>
            </w:pPr>
            <w:r w:rsidRPr="00A00DCF">
              <w:rPr>
                <w:rFonts w:eastAsia="Times New Roman" w:cstheme="minorHAnsi"/>
                <w:sz w:val="24"/>
                <w:szCs w:val="24"/>
              </w:rPr>
              <w:t>Num </w:t>
            </w:r>
          </w:p>
        </w:tc>
      </w:tr>
      <w:tr w:rsidR="006E400F" w:rsidRPr="00A00DCF" w14:paraId="7A5F74F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9AAD27D" w14:textId="0D60A4F4" w:rsidR="006E400F" w:rsidRPr="00A00DCF" w:rsidRDefault="006E400F" w:rsidP="006E400F">
            <w:pPr>
              <w:spacing w:after="0" w:line="240" w:lineRule="auto"/>
              <w:rPr>
                <w:rFonts w:eastAsia="Times New Roman" w:cstheme="minorHAnsi"/>
                <w:bCs/>
                <w:sz w:val="24"/>
                <w:szCs w:val="24"/>
              </w:rPr>
            </w:pPr>
            <w:r w:rsidRPr="00A00DCF">
              <w:rPr>
                <w:rFonts w:eastAsia="Times New Roman" w:cstheme="minorHAnsi"/>
                <w:bCs/>
                <w:sz w:val="24"/>
                <w:szCs w:val="24"/>
              </w:rPr>
              <w:t>PHARM_CLAIMID</w:t>
            </w:r>
          </w:p>
        </w:tc>
        <w:tc>
          <w:tcPr>
            <w:tcW w:w="2622" w:type="dxa"/>
            <w:tcBorders>
              <w:top w:val="single" w:sz="4" w:space="0" w:color="auto"/>
              <w:left w:val="single" w:sz="4" w:space="0" w:color="auto"/>
              <w:bottom w:val="single" w:sz="4" w:space="0" w:color="auto"/>
              <w:right w:val="single" w:sz="4" w:space="0" w:color="auto"/>
            </w:tcBorders>
            <w:vAlign w:val="center"/>
          </w:tcPr>
          <w:p w14:paraId="2A4B853D" w14:textId="77777777" w:rsidR="006E400F" w:rsidRPr="00A00DCF" w:rsidRDefault="006E400F" w:rsidP="006E400F">
            <w:pPr>
              <w:pStyle w:val="NormalWeb"/>
              <w:spacing w:before="0" w:beforeAutospacing="0" w:after="0" w:afterAutospacing="0"/>
              <w:rPr>
                <w:rFonts w:asciiTheme="minorHAnsi" w:hAnsiTheme="minorHAnsi" w:cstheme="minorHAnsi"/>
              </w:rPr>
            </w:pPr>
            <w:r w:rsidRPr="00A00DCF">
              <w:rPr>
                <w:rFonts w:asciiTheme="minorHAnsi" w:hAnsiTheme="minorHAnsi" w:cstheme="minorHAnsi"/>
              </w:rPr>
              <w:t>Unique record ID per</w:t>
            </w:r>
          </w:p>
          <w:p w14:paraId="3959D848" w14:textId="2E43463C" w:rsidR="006E400F" w:rsidRPr="00A00DCF" w:rsidRDefault="006E400F" w:rsidP="006E400F">
            <w:pPr>
              <w:spacing w:after="0" w:line="240" w:lineRule="auto"/>
              <w:rPr>
                <w:rFonts w:eastAsia="Times New Roman" w:cstheme="minorHAnsi"/>
                <w:bCs/>
                <w:sz w:val="24"/>
                <w:szCs w:val="24"/>
              </w:rPr>
            </w:pPr>
            <w:r w:rsidRPr="00A00DCF">
              <w:rPr>
                <w:rFonts w:cstheme="minorHAnsi"/>
                <w:sz w:val="24"/>
                <w:szCs w:val="24"/>
              </w:rPr>
              <w:t>submission control ID</w:t>
            </w:r>
          </w:p>
        </w:tc>
        <w:tc>
          <w:tcPr>
            <w:tcW w:w="3756" w:type="dxa"/>
            <w:tcBorders>
              <w:top w:val="single" w:sz="4" w:space="0" w:color="auto"/>
              <w:left w:val="single" w:sz="4" w:space="0" w:color="auto"/>
              <w:bottom w:val="single" w:sz="4" w:space="0" w:color="auto"/>
              <w:right w:val="single" w:sz="4" w:space="0" w:color="auto"/>
            </w:tcBorders>
            <w:vAlign w:val="center"/>
          </w:tcPr>
          <w:p w14:paraId="46CB17F3" w14:textId="10F65EAB" w:rsidR="006E400F" w:rsidRPr="00A00DCF" w:rsidRDefault="00D4010A" w:rsidP="006E400F">
            <w:pPr>
              <w:spacing w:after="0" w:line="240" w:lineRule="auto"/>
              <w:rPr>
                <w:rFonts w:eastAsia="Times New Roman" w:cstheme="minorHAnsi"/>
                <w:bCs/>
                <w:sz w:val="24"/>
                <w:szCs w:val="24"/>
              </w:rPr>
            </w:pPr>
            <w:r>
              <w:rPr>
                <w:rFonts w:cstheme="minorHAnsi"/>
                <w:sz w:val="24"/>
                <w:szCs w:val="24"/>
              </w:rPr>
              <w:t>Center for Health Information Analysis (</w:t>
            </w:r>
            <w:r w:rsidR="006E400F" w:rsidRPr="00A00DCF">
              <w:rPr>
                <w:rFonts w:cstheme="minorHAnsi"/>
                <w:sz w:val="24"/>
                <w:szCs w:val="24"/>
              </w:rPr>
              <w:t>CHIA</w:t>
            </w:r>
            <w:r>
              <w:rPr>
                <w:rFonts w:cstheme="minorHAnsi"/>
                <w:sz w:val="24"/>
                <w:szCs w:val="24"/>
              </w:rPr>
              <w:t>)</w:t>
            </w:r>
            <w:r w:rsidR="006E400F" w:rsidRPr="00A00DCF">
              <w:rPr>
                <w:rFonts w:cstheme="minorHAnsi"/>
                <w:sz w:val="24"/>
                <w:szCs w:val="24"/>
              </w:rPr>
              <w:t>-derived variable</w:t>
            </w:r>
          </w:p>
        </w:tc>
        <w:tc>
          <w:tcPr>
            <w:tcW w:w="1051" w:type="dxa"/>
            <w:tcBorders>
              <w:top w:val="single" w:sz="4" w:space="0" w:color="auto"/>
              <w:left w:val="single" w:sz="4" w:space="0" w:color="auto"/>
              <w:bottom w:val="single" w:sz="4" w:space="0" w:color="auto"/>
              <w:right w:val="single" w:sz="4" w:space="0" w:color="auto"/>
            </w:tcBorders>
            <w:vAlign w:val="center"/>
          </w:tcPr>
          <w:p w14:paraId="78629E4A" w14:textId="64D22EAA" w:rsidR="006E400F" w:rsidRPr="00A00DCF" w:rsidRDefault="006E400F" w:rsidP="006E400F">
            <w:pPr>
              <w:spacing w:after="0" w:line="240" w:lineRule="auto"/>
              <w:rPr>
                <w:rFonts w:eastAsia="Times New Roman" w:cstheme="minorHAnsi"/>
                <w:sz w:val="24"/>
                <w:szCs w:val="24"/>
              </w:rPr>
            </w:pPr>
            <w:r w:rsidRPr="00A00DCF">
              <w:rPr>
                <w:rFonts w:cstheme="minorHAnsi"/>
                <w:sz w:val="24"/>
                <w:szCs w:val="24"/>
              </w:rPr>
              <w:t>Char</w:t>
            </w:r>
          </w:p>
        </w:tc>
      </w:tr>
      <w:tr w:rsidR="00440746" w:rsidRPr="00A00DCF" w14:paraId="56CF681C"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3C147B14" w14:textId="4678101D" w:rsidR="00440746" w:rsidRPr="00A00DCF" w:rsidRDefault="00440746" w:rsidP="00440746">
            <w:pPr>
              <w:spacing w:after="0" w:line="240" w:lineRule="auto"/>
              <w:rPr>
                <w:rFonts w:eastAsia="Times New Roman" w:cstheme="minorHAnsi"/>
                <w:bCs/>
                <w:sz w:val="24"/>
                <w:szCs w:val="24"/>
              </w:rPr>
            </w:pPr>
            <w:r w:rsidRPr="00A00DCF">
              <w:rPr>
                <w:rFonts w:eastAsia="Times New Roman" w:cstheme="minorHAnsi"/>
                <w:bCs/>
                <w:sz w:val="24"/>
                <w:szCs w:val="24"/>
              </w:rPr>
              <w:t>PHARM_CSUMID</w:t>
            </w:r>
          </w:p>
        </w:tc>
        <w:tc>
          <w:tcPr>
            <w:tcW w:w="2622" w:type="dxa"/>
            <w:tcBorders>
              <w:top w:val="single" w:sz="4" w:space="0" w:color="auto"/>
              <w:left w:val="nil"/>
              <w:bottom w:val="single" w:sz="4" w:space="0" w:color="auto"/>
              <w:right w:val="single" w:sz="4" w:space="0" w:color="auto"/>
            </w:tcBorders>
            <w:vAlign w:val="center"/>
          </w:tcPr>
          <w:p w14:paraId="78C27AD7" w14:textId="070EFEEE" w:rsidR="00440746" w:rsidRPr="00A00DCF" w:rsidRDefault="00440746" w:rsidP="00440746">
            <w:pPr>
              <w:spacing w:after="0" w:line="240" w:lineRule="auto"/>
              <w:rPr>
                <w:rFonts w:eastAsia="Times New Roman" w:cstheme="minorHAnsi"/>
                <w:bCs/>
                <w:sz w:val="24"/>
                <w:szCs w:val="24"/>
              </w:rPr>
            </w:pPr>
            <w:r w:rsidRPr="00A00DCF">
              <w:rPr>
                <w:rFonts w:eastAsia="Times New Roman" w:cstheme="minorHAnsi"/>
                <w:bCs/>
                <w:sz w:val="24"/>
                <w:szCs w:val="24"/>
              </w:rPr>
              <w:t>Carrier Specific Unique Member ID</w:t>
            </w:r>
          </w:p>
        </w:tc>
        <w:tc>
          <w:tcPr>
            <w:tcW w:w="3756" w:type="dxa"/>
            <w:tcBorders>
              <w:top w:val="single" w:sz="4" w:space="0" w:color="auto"/>
              <w:left w:val="nil"/>
              <w:bottom w:val="single" w:sz="4" w:space="0" w:color="auto"/>
              <w:right w:val="single" w:sz="4" w:space="0" w:color="auto"/>
            </w:tcBorders>
            <w:vAlign w:val="center"/>
          </w:tcPr>
          <w:p w14:paraId="57EF7C5F" w14:textId="6556B47E" w:rsidR="00440746" w:rsidRPr="00A00DCF" w:rsidRDefault="00440746" w:rsidP="00440746">
            <w:pPr>
              <w:spacing w:after="0" w:line="240" w:lineRule="auto"/>
              <w:rPr>
                <w:rFonts w:eastAsia="Times New Roman" w:cstheme="minorHAnsi"/>
                <w:bCs/>
                <w:sz w:val="24"/>
                <w:szCs w:val="24"/>
              </w:rPr>
            </w:pPr>
            <w:r w:rsidRPr="00A00DCF">
              <w:rPr>
                <w:rFonts w:eastAsia="Times New Roman" w:cstheme="minorHAnsi"/>
                <w:bCs/>
                <w:sz w:val="24"/>
                <w:szCs w:val="24"/>
              </w:rPr>
              <w:t>Integer</w:t>
            </w:r>
          </w:p>
        </w:tc>
        <w:tc>
          <w:tcPr>
            <w:tcW w:w="1051" w:type="dxa"/>
            <w:tcBorders>
              <w:top w:val="single" w:sz="4" w:space="0" w:color="auto"/>
              <w:left w:val="nil"/>
              <w:bottom w:val="single" w:sz="4" w:space="0" w:color="auto"/>
              <w:right w:val="single" w:sz="4" w:space="0" w:color="auto"/>
            </w:tcBorders>
            <w:vAlign w:val="center"/>
          </w:tcPr>
          <w:p w14:paraId="19832281" w14:textId="4AD430F8" w:rsidR="00440746" w:rsidRPr="00A00DCF" w:rsidRDefault="2CBA230C" w:rsidP="0044074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3A4B21" w:rsidRPr="00A00DCF" w14:paraId="0D0EE0C7"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2059FF9" w14:textId="42240F8D" w:rsidR="003A4B21" w:rsidRPr="00A00DCF" w:rsidRDefault="003A4B21" w:rsidP="5F951635">
            <w:pPr>
              <w:spacing w:after="0" w:line="240" w:lineRule="auto"/>
              <w:rPr>
                <w:rFonts w:eastAsia="Times New Roman" w:cstheme="minorHAnsi"/>
                <w:sz w:val="24"/>
                <w:szCs w:val="24"/>
              </w:rPr>
            </w:pPr>
            <w:r w:rsidRPr="00A00DCF">
              <w:rPr>
                <w:rFonts w:eastAsia="Times New Roman" w:cstheme="minorHAnsi"/>
                <w:sz w:val="24"/>
                <w:szCs w:val="24"/>
              </w:rPr>
              <w:lastRenderedPageBreak/>
              <w:t>PHARM_DEDUCTIBLE </w:t>
            </w:r>
          </w:p>
        </w:tc>
        <w:tc>
          <w:tcPr>
            <w:tcW w:w="2622" w:type="dxa"/>
            <w:tcBorders>
              <w:top w:val="single" w:sz="4" w:space="0" w:color="auto"/>
              <w:left w:val="nil"/>
              <w:bottom w:val="single" w:sz="4" w:space="0" w:color="auto"/>
              <w:right w:val="single" w:sz="4" w:space="0" w:color="auto"/>
            </w:tcBorders>
            <w:vAlign w:val="center"/>
          </w:tcPr>
          <w:p w14:paraId="6CD6F6BC" w14:textId="7C757BD8" w:rsidR="003A4B21" w:rsidRPr="00A00DCF" w:rsidRDefault="003A4B21" w:rsidP="5F951635">
            <w:pPr>
              <w:spacing w:after="0" w:line="240" w:lineRule="auto"/>
              <w:rPr>
                <w:rFonts w:eastAsia="Times New Roman" w:cstheme="minorHAnsi"/>
                <w:sz w:val="24"/>
                <w:szCs w:val="24"/>
              </w:rPr>
            </w:pPr>
            <w:r w:rsidRPr="00A00DCF">
              <w:rPr>
                <w:rFonts w:eastAsia="Times New Roman" w:cstheme="minorHAnsi"/>
                <w:sz w:val="24"/>
                <w:szCs w:val="24"/>
              </w:rPr>
              <w:t>Deductible Amount </w:t>
            </w:r>
          </w:p>
        </w:tc>
        <w:tc>
          <w:tcPr>
            <w:tcW w:w="3756" w:type="dxa"/>
            <w:tcBorders>
              <w:top w:val="single" w:sz="4" w:space="0" w:color="auto"/>
              <w:left w:val="nil"/>
              <w:bottom w:val="single" w:sz="4" w:space="0" w:color="auto"/>
              <w:right w:val="single" w:sz="4" w:space="0" w:color="auto"/>
            </w:tcBorders>
            <w:vAlign w:val="center"/>
          </w:tcPr>
          <w:p w14:paraId="70D5E377" w14:textId="64EE66A0"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Available in PHD for submission years 2019 and onward</w:t>
            </w:r>
          </w:p>
          <w:p w14:paraId="588446F6" w14:textId="77777777" w:rsidR="003A4B21" w:rsidRPr="00A00DCF" w:rsidRDefault="003A4B21" w:rsidP="003A4B21">
            <w:pPr>
              <w:spacing w:after="0" w:line="240" w:lineRule="auto"/>
              <w:textAlignment w:val="baseline"/>
              <w:rPr>
                <w:rFonts w:eastAsia="Times New Roman" w:cstheme="minorHAnsi"/>
                <w:sz w:val="24"/>
                <w:szCs w:val="24"/>
              </w:rPr>
            </w:pPr>
          </w:p>
          <w:p w14:paraId="65A33996" w14:textId="77777777"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0=services rendered in </w:t>
            </w:r>
            <w:r w:rsidRPr="00A00DCF">
              <w:rPr>
                <w:rFonts w:cstheme="minorHAnsi"/>
                <w:sz w:val="24"/>
                <w:szCs w:val="24"/>
              </w:rPr>
              <w:br/>
            </w:r>
            <w:r w:rsidRPr="00A00DCF">
              <w:rPr>
                <w:rFonts w:eastAsia="Times New Roman" w:cstheme="minorHAnsi"/>
                <w:sz w:val="24"/>
                <w:szCs w:val="24"/>
              </w:rPr>
              <w:t>conjunction w/other services on claim.  </w:t>
            </w:r>
          </w:p>
          <w:p w14:paraId="41E510C0" w14:textId="77777777"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0BC066C0" w14:textId="77777777"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 </w:t>
            </w:r>
          </w:p>
          <w:p w14:paraId="6F3294C9" w14:textId="77777777"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0282D657" w14:textId="77777777"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(blank) = data is missing </w:t>
            </w:r>
          </w:p>
          <w:p w14:paraId="706569B2" w14:textId="77777777" w:rsidR="003A4B21" w:rsidRPr="00A00DCF" w:rsidRDefault="003A4B21" w:rsidP="003A4B21">
            <w:pPr>
              <w:spacing w:after="0" w:line="240" w:lineRule="auto"/>
              <w:textAlignment w:val="baseline"/>
              <w:rPr>
                <w:rFonts w:eastAsia="Times New Roman" w:cstheme="minorHAnsi"/>
                <w:sz w:val="24"/>
                <w:szCs w:val="24"/>
              </w:rPr>
            </w:pPr>
            <w:r w:rsidRPr="00A00DCF">
              <w:rPr>
                <w:rFonts w:eastAsia="Times New Roman" w:cstheme="minorHAnsi"/>
                <w:sz w:val="24"/>
                <w:szCs w:val="24"/>
              </w:rPr>
              <w:t> </w:t>
            </w:r>
          </w:p>
          <w:p w14:paraId="0DC48974" w14:textId="50769E67" w:rsidR="003A4B21" w:rsidRPr="00A00DCF" w:rsidRDefault="003A4B21" w:rsidP="003A4B21">
            <w:pPr>
              <w:spacing w:after="0" w:line="240" w:lineRule="auto"/>
              <w:rPr>
                <w:rFonts w:eastAsia="Times New Roman" w:cstheme="minorHAnsi"/>
                <w:sz w:val="24"/>
                <w:szCs w:val="24"/>
              </w:rPr>
            </w:pPr>
            <w:r w:rsidRPr="00A00DCF">
              <w:rPr>
                <w:rFonts w:eastAsia="Times New Roman" w:cstheme="minorHAnsi"/>
                <w:sz w:val="24"/>
                <w:szCs w:val="24"/>
              </w:rPr>
              <w:t>N</w:t>
            </w:r>
            <w:r w:rsidR="009120F4">
              <w:rPr>
                <w:rFonts w:eastAsia="Times New Roman" w:cstheme="minorHAnsi"/>
                <w:sz w:val="24"/>
                <w:szCs w:val="24"/>
              </w:rPr>
              <w:t>ote</w:t>
            </w:r>
            <w:r w:rsidRPr="00A00DCF">
              <w:rPr>
                <w:rFonts w:eastAsia="Times New Roman" w:cstheme="minorHAnsi"/>
                <w:sz w:val="24"/>
                <w:szCs w:val="24"/>
              </w:rPr>
              <w:t>: Decimals are included in this field. </w:t>
            </w:r>
          </w:p>
        </w:tc>
        <w:tc>
          <w:tcPr>
            <w:tcW w:w="1051" w:type="dxa"/>
            <w:tcBorders>
              <w:top w:val="single" w:sz="4" w:space="0" w:color="auto"/>
              <w:left w:val="nil"/>
              <w:bottom w:val="single" w:sz="4" w:space="0" w:color="auto"/>
              <w:right w:val="single" w:sz="4" w:space="0" w:color="auto"/>
            </w:tcBorders>
            <w:vAlign w:val="center"/>
          </w:tcPr>
          <w:p w14:paraId="47D9E40F" w14:textId="4F3BD1CE" w:rsidR="003A4B21" w:rsidRPr="00A00DCF" w:rsidRDefault="003A4B21" w:rsidP="5F951635">
            <w:pPr>
              <w:spacing w:after="0" w:line="240" w:lineRule="auto"/>
              <w:rPr>
                <w:rFonts w:eastAsia="Times New Roman" w:cstheme="minorHAnsi"/>
                <w:sz w:val="24"/>
                <w:szCs w:val="24"/>
              </w:rPr>
            </w:pPr>
            <w:r w:rsidRPr="00A00DCF">
              <w:rPr>
                <w:rFonts w:eastAsia="Times New Roman" w:cstheme="minorHAnsi"/>
                <w:sz w:val="24"/>
                <w:szCs w:val="24"/>
              </w:rPr>
              <w:t>Num </w:t>
            </w:r>
          </w:p>
        </w:tc>
      </w:tr>
      <w:tr w:rsidR="00965BC7" w:rsidRPr="00A00DCF" w14:paraId="1A9F2C6A"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FF12F1F" w14:textId="7A71EE64" w:rsidR="00965BC7" w:rsidRPr="00A00DCF" w:rsidRDefault="00965BC7" w:rsidP="00965BC7">
            <w:pPr>
              <w:spacing w:after="0" w:line="240" w:lineRule="auto"/>
              <w:rPr>
                <w:rFonts w:eastAsia="Times New Roman" w:cstheme="minorHAnsi"/>
                <w:bCs/>
                <w:sz w:val="24"/>
                <w:szCs w:val="24"/>
              </w:rPr>
            </w:pPr>
            <w:r w:rsidRPr="00A00DCF">
              <w:rPr>
                <w:rFonts w:eastAsia="Times New Roman" w:cstheme="minorHAnsi"/>
                <w:bCs/>
                <w:sz w:val="24"/>
                <w:szCs w:val="24"/>
              </w:rPr>
              <w:t>PHARM_ENROLL_TYPE</w:t>
            </w:r>
          </w:p>
        </w:tc>
        <w:tc>
          <w:tcPr>
            <w:tcW w:w="2622" w:type="dxa"/>
            <w:tcBorders>
              <w:top w:val="single" w:sz="4" w:space="0" w:color="auto"/>
              <w:left w:val="nil"/>
              <w:bottom w:val="single" w:sz="4" w:space="0" w:color="auto"/>
              <w:right w:val="single" w:sz="4" w:space="0" w:color="auto"/>
            </w:tcBorders>
            <w:vAlign w:val="center"/>
          </w:tcPr>
          <w:p w14:paraId="72A9947F" w14:textId="7FD3669D" w:rsidR="00965BC7" w:rsidRPr="00A00DCF" w:rsidRDefault="00965BC7" w:rsidP="00965BC7">
            <w:pPr>
              <w:spacing w:after="0" w:line="240" w:lineRule="auto"/>
              <w:rPr>
                <w:rFonts w:eastAsia="Times New Roman" w:cstheme="minorHAnsi"/>
                <w:bCs/>
                <w:sz w:val="24"/>
                <w:szCs w:val="24"/>
              </w:rPr>
            </w:pPr>
            <w:r w:rsidRPr="00A00DCF">
              <w:rPr>
                <w:rFonts w:eastAsia="Times New Roman" w:cstheme="minorHAnsi"/>
                <w:bCs/>
                <w:sz w:val="24"/>
                <w:szCs w:val="24"/>
              </w:rPr>
              <w:t>Member enrollment type</w:t>
            </w:r>
          </w:p>
        </w:tc>
        <w:tc>
          <w:tcPr>
            <w:tcW w:w="3756" w:type="dxa"/>
            <w:tcBorders>
              <w:top w:val="single" w:sz="4" w:space="0" w:color="auto"/>
              <w:left w:val="nil"/>
              <w:bottom w:val="single" w:sz="4" w:space="0" w:color="auto"/>
              <w:right w:val="single" w:sz="4" w:space="0" w:color="auto"/>
            </w:tcBorders>
            <w:vAlign w:val="center"/>
          </w:tcPr>
          <w:p w14:paraId="6EB2BCFA" w14:textId="163BCC6D" w:rsidR="00965BC7" w:rsidRPr="00A00DCF" w:rsidRDefault="00965BC7" w:rsidP="08304A58">
            <w:pPr>
              <w:spacing w:after="0" w:line="240" w:lineRule="auto"/>
              <w:rPr>
                <w:rFonts w:eastAsia="Times New Roman" w:cstheme="minorHAnsi"/>
                <w:sz w:val="24"/>
                <w:szCs w:val="24"/>
              </w:rPr>
            </w:pPr>
            <w:r w:rsidRPr="00A00DCF">
              <w:rPr>
                <w:rFonts w:eastAsia="Times New Roman" w:cstheme="minorHAnsi"/>
                <w:sz w:val="24"/>
                <w:szCs w:val="24"/>
              </w:rPr>
              <w:t>1= FIG - Fully-Insured Commercial Group Enrollee</w:t>
            </w:r>
            <w:r w:rsidRPr="00A00DCF">
              <w:rPr>
                <w:rFonts w:cstheme="minorHAnsi"/>
                <w:sz w:val="24"/>
                <w:szCs w:val="24"/>
              </w:rPr>
              <w:br/>
            </w:r>
            <w:r w:rsidRPr="00A00DCF">
              <w:rPr>
                <w:rFonts w:eastAsia="Times New Roman" w:cstheme="minorHAnsi"/>
                <w:sz w:val="24"/>
                <w:szCs w:val="24"/>
              </w:rPr>
              <w:t>2= SIG - Self-Insured Group Enrollee</w:t>
            </w:r>
            <w:r w:rsidRPr="00A00DCF">
              <w:rPr>
                <w:rFonts w:cstheme="minorHAnsi"/>
                <w:sz w:val="24"/>
                <w:szCs w:val="24"/>
              </w:rPr>
              <w:br/>
            </w:r>
            <w:r w:rsidRPr="00A00DCF">
              <w:rPr>
                <w:rFonts w:eastAsia="Times New Roman" w:cstheme="minorHAnsi"/>
                <w:sz w:val="24"/>
                <w:szCs w:val="24"/>
              </w:rPr>
              <w:t>3= GIC - Group Insurance Commission Enrollee</w:t>
            </w:r>
            <w:r w:rsidRPr="00A00DCF">
              <w:rPr>
                <w:rFonts w:cstheme="minorHAnsi"/>
                <w:sz w:val="24"/>
                <w:szCs w:val="24"/>
              </w:rPr>
              <w:br/>
            </w:r>
            <w:r w:rsidRPr="00A00DCF">
              <w:rPr>
                <w:rFonts w:eastAsia="Times New Roman" w:cstheme="minorHAnsi"/>
                <w:sz w:val="24"/>
                <w:szCs w:val="24"/>
              </w:rPr>
              <w:t>4= MCO - MassHealth Managed Care Organization Enrollee</w:t>
            </w:r>
            <w:r w:rsidRPr="00A00DCF">
              <w:rPr>
                <w:rFonts w:cstheme="minorHAnsi"/>
                <w:sz w:val="24"/>
                <w:szCs w:val="24"/>
              </w:rPr>
              <w:br/>
            </w:r>
            <w:r w:rsidRPr="00A00DCF">
              <w:rPr>
                <w:rFonts w:eastAsia="Times New Roman" w:cstheme="minorHAnsi"/>
                <w:sz w:val="24"/>
                <w:szCs w:val="24"/>
              </w:rPr>
              <w:t>5= Supplemental Policy Enrollee</w:t>
            </w:r>
            <w:r w:rsidRPr="00A00DCF">
              <w:rPr>
                <w:rFonts w:cstheme="minorHAnsi"/>
                <w:sz w:val="24"/>
                <w:szCs w:val="24"/>
              </w:rPr>
              <w:br/>
            </w:r>
            <w:r w:rsidRPr="00A00DCF">
              <w:rPr>
                <w:rFonts w:eastAsia="Times New Roman" w:cstheme="minorHAnsi"/>
                <w:sz w:val="24"/>
                <w:szCs w:val="24"/>
              </w:rPr>
              <w:t>6 = ICO - Integrated Care Organization or SCO– Senior Care Option</w:t>
            </w:r>
            <w:r w:rsidRPr="00A00DCF">
              <w:rPr>
                <w:rFonts w:cstheme="minorHAnsi"/>
                <w:sz w:val="24"/>
                <w:szCs w:val="24"/>
              </w:rPr>
              <w:br/>
            </w:r>
            <w:r w:rsidRPr="00A00DCF">
              <w:rPr>
                <w:rFonts w:eastAsia="Times New Roman" w:cstheme="minorHAnsi"/>
                <w:sz w:val="24"/>
                <w:szCs w:val="24"/>
              </w:rPr>
              <w:t>7 =ACO – Accountable Care Organization Enrollee (MassHealth only – unless approved by CHIA)</w:t>
            </w:r>
            <w:r w:rsidRPr="00A00DCF">
              <w:rPr>
                <w:rFonts w:cstheme="minorHAnsi"/>
                <w:sz w:val="24"/>
                <w:szCs w:val="24"/>
              </w:rPr>
              <w:br/>
            </w:r>
            <w:r w:rsidR="58020A99" w:rsidRPr="00A00DCF">
              <w:rPr>
                <w:rFonts w:eastAsia="Times New Roman" w:cstheme="minorHAnsi"/>
                <w:sz w:val="24"/>
                <w:szCs w:val="24"/>
              </w:rPr>
              <w:t>9</w:t>
            </w:r>
            <w:r w:rsidRPr="00A00DCF">
              <w:rPr>
                <w:rFonts w:eastAsia="Times New Roman" w:cstheme="minorHAnsi"/>
                <w:sz w:val="24"/>
                <w:szCs w:val="24"/>
              </w:rPr>
              <w:t>= Unknown / Not Applicable</w:t>
            </w:r>
          </w:p>
        </w:tc>
        <w:tc>
          <w:tcPr>
            <w:tcW w:w="1051" w:type="dxa"/>
            <w:tcBorders>
              <w:top w:val="single" w:sz="4" w:space="0" w:color="auto"/>
              <w:left w:val="nil"/>
              <w:bottom w:val="single" w:sz="4" w:space="0" w:color="auto"/>
              <w:right w:val="single" w:sz="4" w:space="0" w:color="auto"/>
            </w:tcBorders>
            <w:vAlign w:val="center"/>
          </w:tcPr>
          <w:p w14:paraId="5A08B1F0" w14:textId="6C241D1D" w:rsidR="00965BC7" w:rsidRPr="00A00DCF" w:rsidRDefault="00965BC7" w:rsidP="00965BC7">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3C22B8" w:rsidRPr="00A00DCF" w14:paraId="255D34C7"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7D99A67"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PHARM_FILL_DATE</w:t>
            </w:r>
          </w:p>
        </w:tc>
        <w:tc>
          <w:tcPr>
            <w:tcW w:w="2622" w:type="dxa"/>
            <w:tcBorders>
              <w:top w:val="single" w:sz="4" w:space="0" w:color="auto"/>
              <w:left w:val="single" w:sz="4" w:space="0" w:color="auto"/>
              <w:bottom w:val="single" w:sz="4" w:space="0" w:color="auto"/>
              <w:right w:val="single" w:sz="4" w:space="0" w:color="auto"/>
            </w:tcBorders>
            <w:vAlign w:val="center"/>
          </w:tcPr>
          <w:p w14:paraId="2205533C"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Date Prescription Filled</w:t>
            </w:r>
          </w:p>
        </w:tc>
        <w:tc>
          <w:tcPr>
            <w:tcW w:w="3756" w:type="dxa"/>
            <w:tcBorders>
              <w:top w:val="single" w:sz="4" w:space="0" w:color="auto"/>
              <w:left w:val="single" w:sz="4" w:space="0" w:color="auto"/>
              <w:bottom w:val="single" w:sz="4" w:space="0" w:color="auto"/>
              <w:right w:val="single" w:sz="4" w:space="0" w:color="auto"/>
            </w:tcBorders>
            <w:vAlign w:val="center"/>
          </w:tcPr>
          <w:p w14:paraId="4156FB44" w14:textId="635041A7" w:rsidR="003C22B8" w:rsidRPr="00A00DCF" w:rsidRDefault="002221C6" w:rsidP="00D26564">
            <w:pPr>
              <w:spacing w:after="0" w:line="240" w:lineRule="auto"/>
              <w:rPr>
                <w:rFonts w:eastAsia="Times New Roman" w:cstheme="minorHAnsi"/>
                <w:bCs/>
                <w:sz w:val="24"/>
                <w:szCs w:val="24"/>
              </w:rPr>
            </w:pPr>
            <w:r w:rsidRPr="00A00DCF">
              <w:rPr>
                <w:rFonts w:eastAsia="Times New Roman" w:cstheme="minorHAnsi"/>
                <w:bCs/>
                <w:sz w:val="24"/>
                <w:szCs w:val="24"/>
              </w:rPr>
              <w:t xml:space="preserve">Date Proxy – count of days between </w:t>
            </w:r>
            <w:r w:rsidR="002371E8" w:rsidRPr="00A00DCF">
              <w:rPr>
                <w:rFonts w:eastAsia="Times New Roman" w:cstheme="minorHAnsi"/>
                <w:bCs/>
                <w:sz w:val="24"/>
                <w:szCs w:val="24"/>
              </w:rPr>
              <w:t xml:space="preserve">fill </w:t>
            </w:r>
            <w:r w:rsidRPr="00A00DCF">
              <w:rPr>
                <w:rFonts w:eastAsia="Times New Roman" w:cstheme="minorHAnsi"/>
                <w:bCs/>
                <w:sz w:val="24"/>
                <w:szCs w:val="24"/>
              </w:rPr>
              <w:t xml:space="preserve">date and randomly chosen date in the past </w:t>
            </w:r>
            <w:r w:rsidRPr="00A00DCF">
              <w:rPr>
                <w:rFonts w:eastAsia="Times New Roman" w:cstheme="minorHAnsi"/>
                <w:bCs/>
                <w:sz w:val="24"/>
                <w:szCs w:val="24"/>
              </w:rPr>
              <w:br/>
            </w:r>
            <w:r w:rsidRPr="00A00DCF">
              <w:rPr>
                <w:rFonts w:eastAsia="Times New Roman" w:cstheme="minorHAnsi"/>
                <w:b/>
                <w:bCs/>
                <w:sz w:val="24"/>
                <w:szCs w:val="24"/>
              </w:rPr>
              <w:t>N</w:t>
            </w:r>
            <w:r w:rsidR="009120F4">
              <w:rPr>
                <w:rFonts w:eastAsia="Times New Roman" w:cstheme="minorHAnsi"/>
                <w:b/>
                <w:bCs/>
                <w:sz w:val="24"/>
                <w:szCs w:val="24"/>
              </w:rPr>
              <w:t>ote</w:t>
            </w:r>
            <w:r w:rsidRPr="00A00DCF">
              <w:rPr>
                <w:rFonts w:eastAsia="Times New Roman" w:cstheme="minorHAnsi"/>
                <w:b/>
                <w:bCs/>
                <w:sz w:val="24"/>
                <w:szCs w:val="24"/>
              </w:rPr>
              <w:t>: The larger the date proxy, the more recently the event occurred</w:t>
            </w:r>
          </w:p>
        </w:tc>
        <w:tc>
          <w:tcPr>
            <w:tcW w:w="1051" w:type="dxa"/>
            <w:tcBorders>
              <w:top w:val="single" w:sz="4" w:space="0" w:color="auto"/>
              <w:left w:val="single" w:sz="4" w:space="0" w:color="auto"/>
              <w:bottom w:val="single" w:sz="4" w:space="0" w:color="auto"/>
              <w:right w:val="single" w:sz="4" w:space="0" w:color="auto"/>
            </w:tcBorders>
            <w:vAlign w:val="center"/>
          </w:tcPr>
          <w:p w14:paraId="40F22AB5"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5F480D" w:rsidRPr="00A00DCF" w14:paraId="6A72634F"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93BDBA0" w14:textId="1429E301" w:rsidR="005F480D" w:rsidRPr="00A00DCF"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PHARM_FILL_DATE_MONTH</w:t>
            </w:r>
          </w:p>
        </w:tc>
        <w:tc>
          <w:tcPr>
            <w:tcW w:w="2622" w:type="dxa"/>
            <w:tcBorders>
              <w:top w:val="single" w:sz="4" w:space="0" w:color="auto"/>
              <w:left w:val="nil"/>
              <w:bottom w:val="single" w:sz="4" w:space="0" w:color="auto"/>
              <w:right w:val="single" w:sz="4" w:space="0" w:color="auto"/>
            </w:tcBorders>
            <w:vAlign w:val="center"/>
          </w:tcPr>
          <w:p w14:paraId="38657AF1" w14:textId="25F6484D" w:rsidR="005F480D" w:rsidRPr="00A00DCF"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Date Prescription Filled - Month</w:t>
            </w:r>
          </w:p>
        </w:tc>
        <w:tc>
          <w:tcPr>
            <w:tcW w:w="3756" w:type="dxa"/>
            <w:tcBorders>
              <w:top w:val="single" w:sz="4" w:space="0" w:color="auto"/>
              <w:left w:val="nil"/>
              <w:bottom w:val="single" w:sz="4" w:space="0" w:color="auto"/>
              <w:right w:val="single" w:sz="4" w:space="0" w:color="auto"/>
            </w:tcBorders>
            <w:vAlign w:val="center"/>
          </w:tcPr>
          <w:p w14:paraId="37E91683" w14:textId="77777777" w:rsidR="005F480D"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1-12</w:t>
            </w:r>
          </w:p>
          <w:p w14:paraId="282A4605" w14:textId="58F32B08" w:rsidR="00E10154" w:rsidRPr="00A00DCF" w:rsidRDefault="00E10154" w:rsidP="005F480D">
            <w:pPr>
              <w:spacing w:after="0" w:line="240" w:lineRule="auto"/>
              <w:rPr>
                <w:rFonts w:eastAsia="Times New Roman" w:cstheme="minorHAnsi"/>
                <w:bCs/>
                <w:sz w:val="24"/>
                <w:szCs w:val="24"/>
              </w:rPr>
            </w:pPr>
            <w:r>
              <w:rPr>
                <w:rFonts w:eastAsia="Times New Roman" w:cstheme="minorHAnsi"/>
                <w:bCs/>
                <w:sz w:val="24"/>
                <w:szCs w:val="24"/>
              </w:rPr>
              <w:t>99=Missing</w:t>
            </w:r>
          </w:p>
        </w:tc>
        <w:tc>
          <w:tcPr>
            <w:tcW w:w="1051" w:type="dxa"/>
            <w:tcBorders>
              <w:top w:val="single" w:sz="4" w:space="0" w:color="auto"/>
              <w:left w:val="nil"/>
              <w:bottom w:val="single" w:sz="4" w:space="0" w:color="auto"/>
              <w:right w:val="single" w:sz="4" w:space="0" w:color="auto"/>
            </w:tcBorders>
            <w:vAlign w:val="center"/>
          </w:tcPr>
          <w:p w14:paraId="78CCF8D1" w14:textId="65F69925" w:rsidR="005F480D" w:rsidRPr="00A00DCF"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5F480D" w:rsidRPr="00A00DCF" w14:paraId="364CC013" w14:textId="77777777" w:rsidTr="0096543D">
        <w:trPr>
          <w:cantSplit/>
          <w:trHeight w:val="390"/>
        </w:trPr>
        <w:tc>
          <w:tcPr>
            <w:tcW w:w="2651" w:type="dxa"/>
            <w:tcBorders>
              <w:top w:val="nil"/>
              <w:left w:val="single" w:sz="4" w:space="0" w:color="auto"/>
              <w:bottom w:val="single" w:sz="4" w:space="0" w:color="auto"/>
              <w:right w:val="single" w:sz="4" w:space="0" w:color="auto"/>
            </w:tcBorders>
            <w:noWrap/>
            <w:vAlign w:val="center"/>
          </w:tcPr>
          <w:p w14:paraId="4158B16E" w14:textId="405E10C2" w:rsidR="005F480D" w:rsidRPr="00A00DCF"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PHARM_FILL_DATE_YEAR</w:t>
            </w:r>
          </w:p>
        </w:tc>
        <w:tc>
          <w:tcPr>
            <w:tcW w:w="2622" w:type="dxa"/>
            <w:tcBorders>
              <w:top w:val="nil"/>
              <w:left w:val="nil"/>
              <w:bottom w:val="single" w:sz="4" w:space="0" w:color="auto"/>
              <w:right w:val="single" w:sz="4" w:space="0" w:color="auto"/>
            </w:tcBorders>
            <w:vAlign w:val="center"/>
          </w:tcPr>
          <w:p w14:paraId="029B99BD" w14:textId="73B5C707" w:rsidR="005F480D" w:rsidRPr="00A00DCF"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Date Prescription Filled - Year</w:t>
            </w:r>
          </w:p>
        </w:tc>
        <w:tc>
          <w:tcPr>
            <w:tcW w:w="3756" w:type="dxa"/>
            <w:tcBorders>
              <w:top w:val="nil"/>
              <w:left w:val="nil"/>
              <w:bottom w:val="single" w:sz="4" w:space="0" w:color="auto"/>
              <w:right w:val="single" w:sz="4" w:space="0" w:color="auto"/>
            </w:tcBorders>
            <w:vAlign w:val="center"/>
          </w:tcPr>
          <w:p w14:paraId="3E5B201E" w14:textId="77777777" w:rsidR="005F480D"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YYYY</w:t>
            </w:r>
          </w:p>
          <w:p w14:paraId="266593CB" w14:textId="6F9F55FF" w:rsidR="00E10154" w:rsidRPr="00A00DCF" w:rsidRDefault="00E10154" w:rsidP="005F480D">
            <w:pPr>
              <w:spacing w:after="0" w:line="240" w:lineRule="auto"/>
              <w:rPr>
                <w:rFonts w:eastAsia="Times New Roman" w:cstheme="minorHAnsi"/>
                <w:bCs/>
                <w:sz w:val="24"/>
                <w:szCs w:val="24"/>
              </w:rPr>
            </w:pPr>
            <w:r>
              <w:rPr>
                <w:rFonts w:eastAsia="Times New Roman" w:cstheme="minorHAnsi"/>
                <w:bCs/>
                <w:sz w:val="24"/>
                <w:szCs w:val="24"/>
              </w:rPr>
              <w:t>9999=Miss</w:t>
            </w:r>
            <w:r w:rsidR="001F5158">
              <w:rPr>
                <w:rFonts w:eastAsia="Times New Roman" w:cstheme="minorHAnsi"/>
                <w:bCs/>
                <w:sz w:val="24"/>
                <w:szCs w:val="24"/>
              </w:rPr>
              <w:t>i</w:t>
            </w:r>
            <w:r>
              <w:rPr>
                <w:rFonts w:eastAsia="Times New Roman" w:cstheme="minorHAnsi"/>
                <w:bCs/>
                <w:sz w:val="24"/>
                <w:szCs w:val="24"/>
              </w:rPr>
              <w:t>ng</w:t>
            </w:r>
          </w:p>
        </w:tc>
        <w:tc>
          <w:tcPr>
            <w:tcW w:w="1051" w:type="dxa"/>
            <w:tcBorders>
              <w:top w:val="nil"/>
              <w:left w:val="nil"/>
              <w:bottom w:val="single" w:sz="4" w:space="0" w:color="auto"/>
              <w:right w:val="single" w:sz="4" w:space="0" w:color="auto"/>
            </w:tcBorders>
            <w:vAlign w:val="center"/>
          </w:tcPr>
          <w:p w14:paraId="21E3AC11" w14:textId="0A515BEA" w:rsidR="005F480D" w:rsidRPr="00A00DCF" w:rsidRDefault="005F480D" w:rsidP="005F480D">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3C22B8" w:rsidRPr="00A00DCF" w14:paraId="4965F83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3BE73AA"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PHARM_FORMULARY</w:t>
            </w:r>
          </w:p>
        </w:tc>
        <w:tc>
          <w:tcPr>
            <w:tcW w:w="2622" w:type="dxa"/>
            <w:tcBorders>
              <w:top w:val="single" w:sz="4" w:space="0" w:color="auto"/>
              <w:left w:val="single" w:sz="4" w:space="0" w:color="auto"/>
              <w:bottom w:val="single" w:sz="4" w:space="0" w:color="auto"/>
              <w:right w:val="single" w:sz="4" w:space="0" w:color="auto"/>
            </w:tcBorders>
            <w:vAlign w:val="center"/>
          </w:tcPr>
          <w:p w14:paraId="3C67EB2B"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Formulary Code</w:t>
            </w:r>
          </w:p>
        </w:tc>
        <w:tc>
          <w:tcPr>
            <w:tcW w:w="3756" w:type="dxa"/>
            <w:tcBorders>
              <w:top w:val="single" w:sz="4" w:space="0" w:color="auto"/>
              <w:left w:val="single" w:sz="4" w:space="0" w:color="auto"/>
              <w:bottom w:val="single" w:sz="4" w:space="0" w:color="auto"/>
              <w:right w:val="single" w:sz="4" w:space="0" w:color="auto"/>
            </w:tcBorders>
            <w:vAlign w:val="center"/>
          </w:tcPr>
          <w:p w14:paraId="79B5A31D"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1 =Yes</w:t>
            </w:r>
            <w:r w:rsidRPr="00A00DCF">
              <w:rPr>
                <w:rFonts w:eastAsia="Times New Roman" w:cstheme="minorHAnsi"/>
                <w:bCs/>
                <w:sz w:val="24"/>
                <w:szCs w:val="24"/>
              </w:rPr>
              <w:br/>
              <w:t>2 =No</w:t>
            </w:r>
            <w:r w:rsidRPr="00A00DCF">
              <w:rPr>
                <w:rFonts w:eastAsia="Times New Roman" w:cstheme="minorHAnsi"/>
                <w:bCs/>
                <w:sz w:val="24"/>
                <w:szCs w:val="24"/>
              </w:rPr>
              <w:br/>
              <w:t>3 =Unknown</w:t>
            </w:r>
            <w:r w:rsidRPr="00A00DCF">
              <w:rPr>
                <w:rFonts w:eastAsia="Times New Roman" w:cstheme="minorHAnsi"/>
                <w:bCs/>
                <w:sz w:val="24"/>
                <w:szCs w:val="24"/>
              </w:rPr>
              <w:br/>
              <w:t>4 =Other</w:t>
            </w:r>
            <w:r w:rsidRPr="00A00DCF">
              <w:rPr>
                <w:rFonts w:eastAsia="Times New Roman" w:cstheme="minorHAnsi"/>
                <w:bCs/>
                <w:sz w:val="24"/>
                <w:szCs w:val="24"/>
              </w:rPr>
              <w:br/>
              <w:t>5 =Not Applicable</w:t>
            </w:r>
          </w:p>
        </w:tc>
        <w:tc>
          <w:tcPr>
            <w:tcW w:w="1051" w:type="dxa"/>
            <w:tcBorders>
              <w:top w:val="single" w:sz="4" w:space="0" w:color="auto"/>
              <w:left w:val="single" w:sz="4" w:space="0" w:color="auto"/>
              <w:bottom w:val="single" w:sz="4" w:space="0" w:color="auto"/>
              <w:right w:val="single" w:sz="4" w:space="0" w:color="auto"/>
            </w:tcBorders>
            <w:vAlign w:val="center"/>
          </w:tcPr>
          <w:p w14:paraId="483F8F36"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F85771" w:rsidRPr="00A00DCF" w14:paraId="5628FD37"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3E059FE" w14:textId="12E48B4F" w:rsidR="00F85771" w:rsidRPr="00A00DCF" w:rsidRDefault="00F85771" w:rsidP="00F85771">
            <w:pPr>
              <w:spacing w:after="0" w:line="240" w:lineRule="auto"/>
              <w:rPr>
                <w:rFonts w:eastAsia="Times New Roman" w:cstheme="minorHAnsi"/>
                <w:bCs/>
                <w:sz w:val="24"/>
                <w:szCs w:val="24"/>
              </w:rPr>
            </w:pPr>
            <w:r w:rsidRPr="00A00DCF">
              <w:rPr>
                <w:rFonts w:eastAsia="Times New Roman" w:cstheme="minorHAnsi"/>
                <w:bCs/>
                <w:sz w:val="24"/>
                <w:szCs w:val="24"/>
              </w:rPr>
              <w:t>PHARM_GENDER</w:t>
            </w:r>
          </w:p>
        </w:tc>
        <w:tc>
          <w:tcPr>
            <w:tcW w:w="2622" w:type="dxa"/>
            <w:tcBorders>
              <w:top w:val="single" w:sz="4" w:space="0" w:color="auto"/>
              <w:left w:val="single" w:sz="4" w:space="0" w:color="auto"/>
              <w:bottom w:val="single" w:sz="4" w:space="0" w:color="auto"/>
              <w:right w:val="single" w:sz="4" w:space="0" w:color="auto"/>
            </w:tcBorders>
            <w:vAlign w:val="center"/>
          </w:tcPr>
          <w:p w14:paraId="30E9560B" w14:textId="47EEA619" w:rsidR="00F85771" w:rsidRPr="00A00DCF" w:rsidRDefault="00F85771" w:rsidP="00F85771">
            <w:pPr>
              <w:spacing w:after="0" w:line="240" w:lineRule="auto"/>
              <w:rPr>
                <w:rFonts w:eastAsia="Times New Roman" w:cstheme="minorHAnsi"/>
                <w:bCs/>
                <w:sz w:val="24"/>
                <w:szCs w:val="24"/>
              </w:rPr>
            </w:pPr>
            <w:r w:rsidRPr="00A00DCF">
              <w:rPr>
                <w:rFonts w:cstheme="minorHAnsi"/>
                <w:bCs/>
                <w:sz w:val="24"/>
                <w:szCs w:val="24"/>
              </w:rPr>
              <w:t>Member Gender</w:t>
            </w:r>
          </w:p>
        </w:tc>
        <w:tc>
          <w:tcPr>
            <w:tcW w:w="3756" w:type="dxa"/>
            <w:tcBorders>
              <w:top w:val="single" w:sz="4" w:space="0" w:color="auto"/>
              <w:left w:val="single" w:sz="4" w:space="0" w:color="auto"/>
              <w:bottom w:val="single" w:sz="4" w:space="0" w:color="auto"/>
              <w:right w:val="single" w:sz="4" w:space="0" w:color="auto"/>
            </w:tcBorders>
            <w:vAlign w:val="center"/>
          </w:tcPr>
          <w:p w14:paraId="2966D9BC"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1=Male</w:t>
            </w:r>
          </w:p>
          <w:p w14:paraId="69BBD42A"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2=Transgender Male/Trans Man</w:t>
            </w:r>
          </w:p>
          <w:p w14:paraId="65C74B69"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3=Female</w:t>
            </w:r>
          </w:p>
          <w:p w14:paraId="29A4FA86"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4=Transgender Female/Trans Woman</w:t>
            </w:r>
          </w:p>
          <w:p w14:paraId="392BB86D"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5=Genderqueer/gender nonconforming: neither exclusively male nor female</w:t>
            </w:r>
          </w:p>
          <w:p w14:paraId="5D4F0DF4"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6=Non-binary</w:t>
            </w:r>
          </w:p>
          <w:p w14:paraId="3CD73A1C"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7=Not listed here, or intersex</w:t>
            </w:r>
          </w:p>
          <w:p w14:paraId="27DD104D"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8=Other</w:t>
            </w:r>
          </w:p>
          <w:p w14:paraId="66C7226D" w14:textId="77777777" w:rsidR="00F85771" w:rsidRPr="00A00DCF" w:rsidRDefault="00F85771" w:rsidP="00F85771">
            <w:pPr>
              <w:spacing w:after="0" w:line="240" w:lineRule="auto"/>
              <w:rPr>
                <w:rFonts w:eastAsia="Times New Roman" w:cstheme="minorHAnsi"/>
                <w:sz w:val="24"/>
                <w:szCs w:val="24"/>
              </w:rPr>
            </w:pPr>
            <w:r w:rsidRPr="00A00DCF">
              <w:rPr>
                <w:rFonts w:eastAsia="Times New Roman" w:cstheme="minorHAnsi"/>
                <w:sz w:val="24"/>
                <w:szCs w:val="24"/>
              </w:rPr>
              <w:t>9=Unknown</w:t>
            </w:r>
          </w:p>
          <w:p w14:paraId="61DCD48D" w14:textId="44F69442" w:rsidR="00F85771" w:rsidRPr="00A00DCF" w:rsidRDefault="00F85771" w:rsidP="00F85771">
            <w:pPr>
              <w:rPr>
                <w:rFonts w:eastAsia="Times New Roman" w:cstheme="minorHAnsi"/>
                <w:bCs/>
                <w:sz w:val="24"/>
                <w:szCs w:val="24"/>
              </w:rPr>
            </w:pPr>
            <w:r w:rsidRPr="00A00DCF">
              <w:rPr>
                <w:rFonts w:eastAsia="Times New Roman" w:cstheme="minorHAnsi"/>
                <w:sz w:val="24"/>
                <w:szCs w:val="24"/>
              </w:rPr>
              <w:t>(blank) = (blank)</w:t>
            </w:r>
          </w:p>
          <w:p w14:paraId="0296A5A3" w14:textId="5C155CF5" w:rsidR="00F85771" w:rsidRPr="00A00DCF" w:rsidRDefault="00F85771" w:rsidP="00F85771">
            <w:pPr>
              <w:spacing w:after="0" w:line="240" w:lineRule="auto"/>
              <w:rPr>
                <w:rFonts w:eastAsia="Times New Roman" w:cstheme="minorHAnsi"/>
                <w:bCs/>
                <w:sz w:val="24"/>
                <w:szCs w:val="24"/>
              </w:rPr>
            </w:pPr>
            <w:r w:rsidRPr="00A00DCF">
              <w:rPr>
                <w:rFonts w:eastAsia="Times New Roman" w:cstheme="minorHAnsi"/>
                <w:b/>
                <w:sz w:val="24"/>
                <w:szCs w:val="24"/>
              </w:rPr>
              <w:t xml:space="preserve">This variable is available in the PHD </w:t>
            </w:r>
            <w:r w:rsidR="005115A2" w:rsidRPr="00A00DCF">
              <w:rPr>
                <w:rFonts w:eastAsia="Times New Roman" w:cstheme="minorHAnsi"/>
                <w:b/>
                <w:sz w:val="24"/>
                <w:szCs w:val="24"/>
              </w:rPr>
              <w:t>for submission year</w:t>
            </w:r>
            <w:r w:rsidRPr="00A00DCF">
              <w:rPr>
                <w:rFonts w:eastAsia="Times New Roman" w:cstheme="minorHAnsi"/>
                <w:b/>
                <w:sz w:val="24"/>
                <w:szCs w:val="24"/>
              </w:rPr>
              <w:t xml:space="preserve"> 202</w:t>
            </w:r>
            <w:r w:rsidR="005115A2" w:rsidRPr="00A00DCF">
              <w:rPr>
                <w:rFonts w:eastAsia="Times New Roman" w:cstheme="minorHAnsi"/>
                <w:b/>
                <w:sz w:val="24"/>
                <w:szCs w:val="24"/>
              </w:rPr>
              <w:t>0 and onwards</w:t>
            </w:r>
            <w:r w:rsidRPr="00A00DCF">
              <w:rPr>
                <w:rFonts w:eastAsia="Times New Roman" w:cstheme="minorHAnsi"/>
                <w:b/>
                <w:sz w:val="24"/>
                <w:szCs w:val="24"/>
              </w:rPr>
              <w:t>.</w:t>
            </w:r>
          </w:p>
        </w:tc>
        <w:tc>
          <w:tcPr>
            <w:tcW w:w="1051" w:type="dxa"/>
            <w:tcBorders>
              <w:top w:val="single" w:sz="4" w:space="0" w:color="auto"/>
              <w:left w:val="single" w:sz="4" w:space="0" w:color="auto"/>
              <w:bottom w:val="single" w:sz="4" w:space="0" w:color="auto"/>
              <w:right w:val="single" w:sz="4" w:space="0" w:color="auto"/>
            </w:tcBorders>
            <w:vAlign w:val="center"/>
          </w:tcPr>
          <w:p w14:paraId="685D162F" w14:textId="0F0B295F" w:rsidR="00F85771" w:rsidRPr="00A00DCF" w:rsidRDefault="00F85771" w:rsidP="00F85771">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3C22B8" w:rsidRPr="00A00DCF" w14:paraId="4A71609F"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7F10C08"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PHARM_GENERIC</w:t>
            </w:r>
          </w:p>
        </w:tc>
        <w:tc>
          <w:tcPr>
            <w:tcW w:w="2622" w:type="dxa"/>
            <w:tcBorders>
              <w:top w:val="single" w:sz="4" w:space="0" w:color="auto"/>
              <w:left w:val="single" w:sz="4" w:space="0" w:color="auto"/>
              <w:bottom w:val="single" w:sz="4" w:space="0" w:color="auto"/>
              <w:right w:val="single" w:sz="4" w:space="0" w:color="auto"/>
            </w:tcBorders>
            <w:vAlign w:val="center"/>
          </w:tcPr>
          <w:p w14:paraId="256780E0"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Generic Drug Indicator</w:t>
            </w:r>
          </w:p>
        </w:tc>
        <w:tc>
          <w:tcPr>
            <w:tcW w:w="3756" w:type="dxa"/>
            <w:tcBorders>
              <w:top w:val="single" w:sz="4" w:space="0" w:color="auto"/>
              <w:left w:val="single" w:sz="4" w:space="0" w:color="auto"/>
              <w:bottom w:val="single" w:sz="4" w:space="0" w:color="auto"/>
              <w:right w:val="single" w:sz="4" w:space="0" w:color="auto"/>
            </w:tcBorders>
            <w:vAlign w:val="center"/>
          </w:tcPr>
          <w:p w14:paraId="0EC7CF6B"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1 =Yes</w:t>
            </w:r>
            <w:r w:rsidRPr="00A00DCF">
              <w:rPr>
                <w:rFonts w:eastAsia="Times New Roman" w:cstheme="minorHAnsi"/>
                <w:bCs/>
                <w:sz w:val="24"/>
                <w:szCs w:val="24"/>
              </w:rPr>
              <w:br/>
              <w:t>2 =No</w:t>
            </w:r>
            <w:r w:rsidRPr="00A00DCF">
              <w:rPr>
                <w:rFonts w:eastAsia="Times New Roman" w:cstheme="minorHAnsi"/>
                <w:bCs/>
                <w:sz w:val="24"/>
                <w:szCs w:val="24"/>
              </w:rPr>
              <w:br/>
              <w:t>3 =Unknown</w:t>
            </w:r>
            <w:r w:rsidRPr="00A00DCF">
              <w:rPr>
                <w:rFonts w:eastAsia="Times New Roman" w:cstheme="minorHAnsi"/>
                <w:bCs/>
                <w:sz w:val="24"/>
                <w:szCs w:val="24"/>
              </w:rPr>
              <w:br/>
              <w:t>4 =Other</w:t>
            </w:r>
            <w:r w:rsidRPr="00A00DCF">
              <w:rPr>
                <w:rFonts w:eastAsia="Times New Roman" w:cstheme="minorHAnsi"/>
                <w:bCs/>
                <w:sz w:val="24"/>
                <w:szCs w:val="24"/>
              </w:rPr>
              <w:br/>
              <w:t>5 =Not Applicable</w:t>
            </w:r>
          </w:p>
        </w:tc>
        <w:tc>
          <w:tcPr>
            <w:tcW w:w="1051" w:type="dxa"/>
            <w:tcBorders>
              <w:top w:val="single" w:sz="4" w:space="0" w:color="auto"/>
              <w:left w:val="single" w:sz="4" w:space="0" w:color="auto"/>
              <w:bottom w:val="single" w:sz="4" w:space="0" w:color="auto"/>
              <w:right w:val="single" w:sz="4" w:space="0" w:color="auto"/>
            </w:tcBorders>
            <w:vAlign w:val="center"/>
          </w:tcPr>
          <w:p w14:paraId="226CFEA2"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2221C6" w:rsidRPr="00A00DCF" w14:paraId="399DBA0A"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24DFAE45" w14:textId="493B6395"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PHARM_HIGHESTVERSION_PAID</w:t>
            </w:r>
          </w:p>
        </w:tc>
        <w:tc>
          <w:tcPr>
            <w:tcW w:w="2622" w:type="dxa"/>
            <w:tcBorders>
              <w:top w:val="single" w:sz="4" w:space="0" w:color="auto"/>
              <w:left w:val="nil"/>
              <w:bottom w:val="single" w:sz="4" w:space="0" w:color="auto"/>
              <w:right w:val="single" w:sz="4" w:space="0" w:color="auto"/>
            </w:tcBorders>
            <w:vAlign w:val="center"/>
          </w:tcPr>
          <w:p w14:paraId="342D5992" w14:textId="06681DEE"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Flags if this claim is the highest version and if it was paid</w:t>
            </w:r>
          </w:p>
        </w:tc>
        <w:tc>
          <w:tcPr>
            <w:tcW w:w="3756" w:type="dxa"/>
            <w:tcBorders>
              <w:top w:val="single" w:sz="4" w:space="0" w:color="auto"/>
              <w:left w:val="nil"/>
              <w:bottom w:val="single" w:sz="4" w:space="0" w:color="auto"/>
              <w:right w:val="single" w:sz="4" w:space="0" w:color="auto"/>
            </w:tcBorders>
            <w:vAlign w:val="center"/>
          </w:tcPr>
          <w:p w14:paraId="4AD1FAF9" w14:textId="6350DBEC"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1= Highest Version Paid</w:t>
            </w:r>
            <w:r w:rsidRPr="00A00DCF">
              <w:rPr>
                <w:rFonts w:eastAsia="Times New Roman" w:cstheme="minorHAnsi"/>
                <w:bCs/>
                <w:sz w:val="24"/>
                <w:szCs w:val="24"/>
              </w:rPr>
              <w:br/>
              <w:t>0=Not Highest Version Paid</w:t>
            </w:r>
            <w:r w:rsidRPr="00A00DCF">
              <w:rPr>
                <w:rFonts w:eastAsia="Times New Roman" w:cstheme="minorHAnsi"/>
                <w:bCs/>
                <w:sz w:val="24"/>
                <w:szCs w:val="24"/>
              </w:rPr>
              <w:br/>
              <w:t>9=Versioning Not Applied</w:t>
            </w:r>
          </w:p>
        </w:tc>
        <w:tc>
          <w:tcPr>
            <w:tcW w:w="1051" w:type="dxa"/>
            <w:tcBorders>
              <w:top w:val="single" w:sz="4" w:space="0" w:color="auto"/>
              <w:left w:val="nil"/>
              <w:bottom w:val="single" w:sz="4" w:space="0" w:color="auto"/>
              <w:right w:val="single" w:sz="4" w:space="0" w:color="auto"/>
            </w:tcBorders>
            <w:vAlign w:val="center"/>
          </w:tcPr>
          <w:p w14:paraId="7496007D" w14:textId="3011C9DF"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3C22B8" w:rsidRPr="00A00DCF" w14:paraId="64B4D772"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7A949072"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PHARM_ICD</w:t>
            </w:r>
          </w:p>
        </w:tc>
        <w:tc>
          <w:tcPr>
            <w:tcW w:w="2622" w:type="dxa"/>
            <w:tcBorders>
              <w:top w:val="single" w:sz="4" w:space="0" w:color="auto"/>
              <w:left w:val="single" w:sz="4" w:space="0" w:color="auto"/>
              <w:bottom w:val="single" w:sz="4" w:space="0" w:color="auto"/>
              <w:right w:val="single" w:sz="4" w:space="0" w:color="auto"/>
            </w:tcBorders>
            <w:vAlign w:val="center"/>
          </w:tcPr>
          <w:p w14:paraId="307659B4"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Diagnosis Code</w:t>
            </w:r>
          </w:p>
        </w:tc>
        <w:tc>
          <w:tcPr>
            <w:tcW w:w="3756" w:type="dxa"/>
            <w:tcBorders>
              <w:top w:val="single" w:sz="4" w:space="0" w:color="auto"/>
              <w:left w:val="single" w:sz="4" w:space="0" w:color="auto"/>
              <w:bottom w:val="single" w:sz="4" w:space="0" w:color="auto"/>
              <w:right w:val="single" w:sz="4" w:space="0" w:color="auto"/>
            </w:tcBorders>
            <w:vAlign w:val="center"/>
          </w:tcPr>
          <w:p w14:paraId="2CA92654" w14:textId="643A93A2" w:rsidR="003C22B8" w:rsidRPr="00A00DCF" w:rsidRDefault="007F0ACC" w:rsidP="5F951635">
            <w:pPr>
              <w:spacing w:after="0" w:line="240" w:lineRule="auto"/>
              <w:rPr>
                <w:rFonts w:eastAsia="Times New Roman" w:cstheme="minorHAnsi"/>
                <w:sz w:val="24"/>
                <w:szCs w:val="24"/>
              </w:rPr>
            </w:pPr>
            <w:r w:rsidRPr="007F0ACC">
              <w:rPr>
                <w:rFonts w:eastAsia="Times New Roman" w:cstheme="minorHAnsi"/>
                <w:sz w:val="24"/>
                <w:szCs w:val="24"/>
              </w:rPr>
              <w:t>International Classification of Diseases</w:t>
            </w:r>
            <w:r>
              <w:rPr>
                <w:rFonts w:eastAsia="Times New Roman" w:cstheme="minorHAnsi"/>
                <w:sz w:val="24"/>
                <w:szCs w:val="24"/>
              </w:rPr>
              <w:t xml:space="preserve"> (</w:t>
            </w:r>
            <w:r w:rsidR="003C22B8" w:rsidRPr="00A00DCF">
              <w:rPr>
                <w:rFonts w:eastAsia="Times New Roman" w:cstheme="minorHAnsi"/>
                <w:sz w:val="24"/>
                <w:szCs w:val="24"/>
              </w:rPr>
              <w:t>ICD</w:t>
            </w:r>
            <w:r>
              <w:rPr>
                <w:rFonts w:eastAsia="Times New Roman" w:cstheme="minorHAnsi"/>
                <w:sz w:val="24"/>
                <w:szCs w:val="24"/>
              </w:rPr>
              <w:t xml:space="preserve">) </w:t>
            </w:r>
            <w:r w:rsidR="003C22B8" w:rsidRPr="00A00DCF">
              <w:rPr>
                <w:rFonts w:eastAsia="Times New Roman" w:cstheme="minorHAnsi"/>
                <w:sz w:val="24"/>
                <w:szCs w:val="24"/>
              </w:rPr>
              <w:t>9/ICD</w:t>
            </w:r>
            <w:r>
              <w:rPr>
                <w:rFonts w:eastAsia="Times New Roman" w:cstheme="minorHAnsi"/>
                <w:sz w:val="24"/>
                <w:szCs w:val="24"/>
              </w:rPr>
              <w:t xml:space="preserve"> </w:t>
            </w:r>
            <w:r w:rsidR="003C22B8" w:rsidRPr="00A00DCF">
              <w:rPr>
                <w:rFonts w:eastAsia="Times New Roman" w:cstheme="minorHAnsi"/>
                <w:sz w:val="24"/>
                <w:szCs w:val="24"/>
              </w:rPr>
              <w:t>10 code</w:t>
            </w:r>
          </w:p>
          <w:p w14:paraId="60EFA26A" w14:textId="77777777" w:rsidR="001E564A" w:rsidRPr="00A00DCF" w:rsidRDefault="001E564A" w:rsidP="5F951635">
            <w:pPr>
              <w:spacing w:after="0" w:line="240" w:lineRule="auto"/>
              <w:rPr>
                <w:rFonts w:eastAsia="Times New Roman" w:cstheme="minorHAnsi"/>
                <w:sz w:val="24"/>
                <w:szCs w:val="24"/>
              </w:rPr>
            </w:pPr>
            <w:r w:rsidRPr="00A00DCF">
              <w:rPr>
                <w:rFonts w:eastAsia="Times New Roman" w:cstheme="minorHAnsi"/>
                <w:sz w:val="24"/>
                <w:szCs w:val="24"/>
              </w:rPr>
              <w:t>*No decimals included</w:t>
            </w:r>
          </w:p>
          <w:p w14:paraId="475C24A2" w14:textId="3DBA3C54" w:rsidR="001E564A" w:rsidRPr="00A00DCF" w:rsidRDefault="001E564A" w:rsidP="00D26564">
            <w:pPr>
              <w:spacing w:after="0" w:line="240" w:lineRule="auto"/>
              <w:rPr>
                <w:rFonts w:eastAsia="Times New Roman" w:cstheme="minorHAnsi"/>
                <w:bCs/>
                <w:sz w:val="24"/>
                <w:szCs w:val="24"/>
              </w:rPr>
            </w:pPr>
          </w:p>
        </w:tc>
        <w:tc>
          <w:tcPr>
            <w:tcW w:w="1051" w:type="dxa"/>
            <w:tcBorders>
              <w:top w:val="single" w:sz="4" w:space="0" w:color="auto"/>
              <w:left w:val="single" w:sz="4" w:space="0" w:color="auto"/>
              <w:bottom w:val="single" w:sz="4" w:space="0" w:color="auto"/>
              <w:right w:val="single" w:sz="4" w:space="0" w:color="auto"/>
            </w:tcBorders>
            <w:vAlign w:val="center"/>
          </w:tcPr>
          <w:p w14:paraId="34F63750"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2576CF" w:rsidRPr="00A00DCF" w14:paraId="227942F0"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8BA1306" w14:textId="77777777" w:rsidR="002576CF" w:rsidRPr="00A00DCF" w:rsidRDefault="002576CF" w:rsidP="002576CF">
            <w:pPr>
              <w:spacing w:after="0" w:line="240" w:lineRule="auto"/>
              <w:rPr>
                <w:rFonts w:eastAsia="Times New Roman" w:cstheme="minorHAnsi"/>
                <w:bCs/>
                <w:sz w:val="24"/>
                <w:szCs w:val="24"/>
              </w:rPr>
            </w:pPr>
            <w:bookmarkStart w:id="0" w:name="PHARM_INSURANCE_TYPE"/>
            <w:r w:rsidRPr="00A00DCF">
              <w:rPr>
                <w:rFonts w:eastAsia="Times New Roman" w:cstheme="minorHAnsi"/>
                <w:bCs/>
                <w:sz w:val="24"/>
                <w:szCs w:val="24"/>
              </w:rPr>
              <w:t>PHARM_INSURANCE_TYPE</w:t>
            </w:r>
            <w:bookmarkEnd w:id="0"/>
          </w:p>
        </w:tc>
        <w:tc>
          <w:tcPr>
            <w:tcW w:w="2622" w:type="dxa"/>
            <w:tcBorders>
              <w:top w:val="single" w:sz="4" w:space="0" w:color="auto"/>
              <w:left w:val="single" w:sz="4" w:space="0" w:color="auto"/>
              <w:bottom w:val="single" w:sz="4" w:space="0" w:color="auto"/>
              <w:right w:val="single" w:sz="4" w:space="0" w:color="auto"/>
            </w:tcBorders>
            <w:vAlign w:val="center"/>
          </w:tcPr>
          <w:p w14:paraId="65788227" w14:textId="7CD03562" w:rsidR="00784B9A" w:rsidRPr="00A00DCF" w:rsidRDefault="002576CF" w:rsidP="002576CF">
            <w:pPr>
              <w:spacing w:after="0" w:line="240" w:lineRule="auto"/>
              <w:rPr>
                <w:rFonts w:eastAsia="Times New Roman" w:cstheme="minorHAnsi"/>
                <w:bCs/>
                <w:sz w:val="24"/>
                <w:szCs w:val="24"/>
              </w:rPr>
            </w:pPr>
            <w:r w:rsidRPr="00A00DCF">
              <w:rPr>
                <w:rFonts w:eastAsia="Times New Roman" w:cstheme="minorHAnsi"/>
                <w:bCs/>
                <w:sz w:val="24"/>
                <w:szCs w:val="24"/>
              </w:rPr>
              <w:t>Insurance Type Code/Product</w:t>
            </w:r>
          </w:p>
        </w:tc>
        <w:tc>
          <w:tcPr>
            <w:tcW w:w="3756" w:type="dxa"/>
            <w:tcBorders>
              <w:top w:val="single" w:sz="4" w:space="0" w:color="auto"/>
              <w:left w:val="single" w:sz="4" w:space="0" w:color="auto"/>
              <w:bottom w:val="single" w:sz="4" w:space="0" w:color="auto"/>
              <w:right w:val="single" w:sz="4" w:space="0" w:color="auto"/>
            </w:tcBorders>
            <w:vAlign w:val="center"/>
          </w:tcPr>
          <w:p w14:paraId="6454420C" w14:textId="77777777" w:rsidR="001E7AE6" w:rsidRPr="001E7AE6" w:rsidRDefault="001E7AE6" w:rsidP="001E7AE6">
            <w:pPr>
              <w:spacing w:after="0" w:line="240" w:lineRule="auto"/>
              <w:rPr>
                <w:rFonts w:eastAsia="Times New Roman" w:cstheme="minorHAnsi"/>
                <w:sz w:val="24"/>
                <w:szCs w:val="24"/>
              </w:rPr>
            </w:pPr>
            <w:r w:rsidRPr="001E7AE6">
              <w:rPr>
                <w:rFonts w:eastAsia="Times New Roman" w:cstheme="minorHAnsi"/>
                <w:sz w:val="24"/>
                <w:szCs w:val="24"/>
              </w:rPr>
              <w:t>Values listed in Appendix Table 1</w:t>
            </w:r>
          </w:p>
          <w:p w14:paraId="0F76C225" w14:textId="77777777" w:rsidR="001E7AE6" w:rsidRPr="001E7AE6" w:rsidRDefault="001E7AE6" w:rsidP="001E7AE6">
            <w:pPr>
              <w:spacing w:after="0" w:line="240" w:lineRule="auto"/>
              <w:rPr>
                <w:rFonts w:eastAsia="Times New Roman" w:cstheme="minorHAnsi"/>
                <w:sz w:val="24"/>
                <w:szCs w:val="24"/>
              </w:rPr>
            </w:pPr>
          </w:p>
          <w:p w14:paraId="5A02BB9D" w14:textId="598D4FC4" w:rsidR="001E7AE6" w:rsidRPr="001E7AE6" w:rsidRDefault="001E7AE6" w:rsidP="001E7AE6">
            <w:pPr>
              <w:spacing w:after="0" w:line="240" w:lineRule="auto"/>
              <w:rPr>
                <w:rFonts w:eastAsia="Times New Roman" w:cstheme="minorHAnsi"/>
                <w:sz w:val="24"/>
                <w:szCs w:val="24"/>
              </w:rPr>
            </w:pPr>
            <w:hyperlink w:anchor="PHARM_AppendixTable1" w:history="1">
              <w:r w:rsidRPr="001E7AE6">
                <w:rPr>
                  <w:rStyle w:val="Hyperlink"/>
                  <w:rFonts w:eastAsia="Times New Roman" w:cstheme="minorHAnsi"/>
                  <w:sz w:val="24"/>
                  <w:szCs w:val="24"/>
                </w:rPr>
                <w:t>Select to navigate to Appendix Table 1</w:t>
              </w:r>
            </w:hyperlink>
          </w:p>
          <w:p w14:paraId="35E45C63" w14:textId="77777777" w:rsidR="001E7AE6" w:rsidRPr="001E7AE6" w:rsidRDefault="001E7AE6" w:rsidP="001E7AE6">
            <w:pPr>
              <w:spacing w:after="0" w:line="240" w:lineRule="auto"/>
              <w:rPr>
                <w:rFonts w:eastAsia="Times New Roman" w:cstheme="minorHAnsi"/>
                <w:sz w:val="24"/>
                <w:szCs w:val="24"/>
              </w:rPr>
            </w:pPr>
          </w:p>
          <w:p w14:paraId="5B25FC1E" w14:textId="14B92074" w:rsidR="002576CF" w:rsidRPr="00500D00" w:rsidRDefault="001E7AE6" w:rsidP="001E7AE6">
            <w:pPr>
              <w:spacing w:after="0" w:line="240" w:lineRule="auto"/>
              <w:rPr>
                <w:rFonts w:eastAsia="Times New Roman" w:cstheme="minorHAnsi"/>
                <w:sz w:val="24"/>
                <w:szCs w:val="24"/>
              </w:rPr>
            </w:pPr>
            <w:r w:rsidRPr="001E7AE6">
              <w:rPr>
                <w:rFonts w:eastAsia="Times New Roman" w:cstheme="minorHAnsi"/>
                <w:sz w:val="24"/>
                <w:szCs w:val="24"/>
              </w:rPr>
              <w:t>For any other value not contained in the Appendix Table 1– those values are as is submitted by the insurance carrier (with unknown translation)</w:t>
            </w:r>
          </w:p>
        </w:tc>
        <w:tc>
          <w:tcPr>
            <w:tcW w:w="1051" w:type="dxa"/>
            <w:tcBorders>
              <w:top w:val="single" w:sz="4" w:space="0" w:color="auto"/>
              <w:left w:val="single" w:sz="4" w:space="0" w:color="auto"/>
              <w:bottom w:val="single" w:sz="4" w:space="0" w:color="auto"/>
              <w:right w:val="single" w:sz="4" w:space="0" w:color="auto"/>
            </w:tcBorders>
            <w:vAlign w:val="center"/>
          </w:tcPr>
          <w:p w14:paraId="5B45DE98" w14:textId="30F12FA8" w:rsidR="002576CF" w:rsidRPr="00A00DCF" w:rsidRDefault="002576CF" w:rsidP="002576CF">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3C22B8" w:rsidRPr="00A00DCF" w14:paraId="250D313C"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0BCE04B"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PHARM_LINE</w:t>
            </w:r>
          </w:p>
        </w:tc>
        <w:tc>
          <w:tcPr>
            <w:tcW w:w="2622" w:type="dxa"/>
            <w:tcBorders>
              <w:top w:val="single" w:sz="4" w:space="0" w:color="auto"/>
              <w:left w:val="single" w:sz="4" w:space="0" w:color="auto"/>
              <w:bottom w:val="single" w:sz="4" w:space="0" w:color="auto"/>
              <w:right w:val="single" w:sz="4" w:space="0" w:color="auto"/>
            </w:tcBorders>
            <w:vAlign w:val="center"/>
          </w:tcPr>
          <w:p w14:paraId="68F55BBC"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Line Counter</w:t>
            </w:r>
          </w:p>
        </w:tc>
        <w:tc>
          <w:tcPr>
            <w:tcW w:w="3756" w:type="dxa"/>
            <w:tcBorders>
              <w:top w:val="single" w:sz="4" w:space="0" w:color="auto"/>
              <w:left w:val="single" w:sz="4" w:space="0" w:color="auto"/>
              <w:bottom w:val="single" w:sz="4" w:space="0" w:color="auto"/>
              <w:right w:val="single" w:sz="4" w:space="0" w:color="auto"/>
            </w:tcBorders>
            <w:vAlign w:val="center"/>
          </w:tcPr>
          <w:p w14:paraId="27CD27DF"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Integer</w:t>
            </w:r>
          </w:p>
        </w:tc>
        <w:tc>
          <w:tcPr>
            <w:tcW w:w="1051" w:type="dxa"/>
            <w:tcBorders>
              <w:top w:val="single" w:sz="4" w:space="0" w:color="auto"/>
              <w:left w:val="single" w:sz="4" w:space="0" w:color="auto"/>
              <w:bottom w:val="single" w:sz="4" w:space="0" w:color="auto"/>
              <w:right w:val="single" w:sz="4" w:space="0" w:color="auto"/>
            </w:tcBorders>
            <w:vAlign w:val="center"/>
          </w:tcPr>
          <w:p w14:paraId="047F5C86"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0F5794" w:rsidRPr="00A00DCF" w14:paraId="0378E798"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A6357D9" w14:textId="41F550DB" w:rsidR="000F5794" w:rsidRPr="00A00DCF" w:rsidRDefault="000F5794" w:rsidP="5F951635">
            <w:pPr>
              <w:spacing w:after="0" w:line="240" w:lineRule="auto"/>
              <w:rPr>
                <w:rFonts w:eastAsia="Times New Roman" w:cstheme="minorHAnsi"/>
                <w:sz w:val="24"/>
                <w:szCs w:val="24"/>
              </w:rPr>
            </w:pPr>
            <w:r w:rsidRPr="00A00DCF">
              <w:rPr>
                <w:rFonts w:cstheme="minorHAnsi"/>
                <w:sz w:val="24"/>
                <w:szCs w:val="24"/>
              </w:rPr>
              <w:t>PHARM_LINKORGIDME</w:t>
            </w:r>
          </w:p>
        </w:tc>
        <w:tc>
          <w:tcPr>
            <w:tcW w:w="2622" w:type="dxa"/>
            <w:tcBorders>
              <w:top w:val="single" w:sz="4" w:space="0" w:color="auto"/>
              <w:left w:val="nil"/>
              <w:bottom w:val="single" w:sz="4" w:space="0" w:color="auto"/>
              <w:right w:val="single" w:sz="4" w:space="0" w:color="auto"/>
            </w:tcBorders>
            <w:vAlign w:val="center"/>
          </w:tcPr>
          <w:p w14:paraId="002E1639" w14:textId="2A75734B" w:rsidR="000F5794" w:rsidRPr="00A00DCF" w:rsidRDefault="000F5794" w:rsidP="2350EB2F">
            <w:pPr>
              <w:spacing w:after="0" w:line="240" w:lineRule="auto"/>
              <w:rPr>
                <w:rFonts w:cstheme="minorHAnsi"/>
                <w:sz w:val="24"/>
                <w:szCs w:val="24"/>
              </w:rPr>
            </w:pPr>
            <w:r w:rsidRPr="00A00DCF">
              <w:rPr>
                <w:rFonts w:cstheme="minorHAnsi"/>
                <w:sz w:val="24"/>
                <w:szCs w:val="24"/>
              </w:rPr>
              <w:t xml:space="preserve">Linkage variable to connect pharmacy claim to APCD </w:t>
            </w:r>
            <w:r w:rsidR="007F0ACC">
              <w:rPr>
                <w:rFonts w:cstheme="minorHAnsi"/>
                <w:sz w:val="24"/>
                <w:szCs w:val="24"/>
              </w:rPr>
              <w:t>Member eligibility (</w:t>
            </w:r>
            <w:r w:rsidRPr="00A00DCF">
              <w:rPr>
                <w:rFonts w:cstheme="minorHAnsi"/>
                <w:sz w:val="24"/>
                <w:szCs w:val="24"/>
              </w:rPr>
              <w:t>ME</w:t>
            </w:r>
            <w:r w:rsidR="007F0ACC">
              <w:rPr>
                <w:rFonts w:cstheme="minorHAnsi"/>
                <w:sz w:val="24"/>
                <w:szCs w:val="24"/>
              </w:rPr>
              <w:t>)</w:t>
            </w:r>
            <w:r w:rsidRPr="00A00DCF">
              <w:rPr>
                <w:rFonts w:cstheme="minorHAnsi"/>
                <w:sz w:val="24"/>
                <w:szCs w:val="24"/>
              </w:rPr>
              <w:t xml:space="preserve"> file</w:t>
            </w:r>
          </w:p>
        </w:tc>
        <w:tc>
          <w:tcPr>
            <w:tcW w:w="3756" w:type="dxa"/>
            <w:tcBorders>
              <w:top w:val="single" w:sz="4" w:space="0" w:color="auto"/>
              <w:left w:val="nil"/>
              <w:bottom w:val="single" w:sz="4" w:space="0" w:color="auto"/>
              <w:right w:val="single" w:sz="4" w:space="0" w:color="auto"/>
            </w:tcBorders>
            <w:vAlign w:val="center"/>
          </w:tcPr>
          <w:p w14:paraId="03173BE3" w14:textId="7136F0F1" w:rsidR="000F5794" w:rsidRPr="00A00DCF" w:rsidRDefault="000F5794" w:rsidP="5F951635">
            <w:pPr>
              <w:spacing w:after="0" w:line="240" w:lineRule="auto"/>
              <w:rPr>
                <w:rFonts w:eastAsia="Times New Roman" w:cstheme="minorHAnsi"/>
                <w:sz w:val="24"/>
                <w:szCs w:val="24"/>
              </w:rPr>
            </w:pPr>
            <w:r w:rsidRPr="00A00DCF">
              <w:rPr>
                <w:rFonts w:eastAsia="Times New Roman" w:cstheme="minorHAnsi"/>
                <w:sz w:val="24"/>
                <w:szCs w:val="24"/>
              </w:rPr>
              <w:t>Links pharmacy claims at the Insurance Carrier Level</w:t>
            </w:r>
          </w:p>
        </w:tc>
        <w:tc>
          <w:tcPr>
            <w:tcW w:w="1051" w:type="dxa"/>
            <w:tcBorders>
              <w:top w:val="single" w:sz="4" w:space="0" w:color="auto"/>
              <w:left w:val="nil"/>
              <w:bottom w:val="single" w:sz="4" w:space="0" w:color="auto"/>
              <w:right w:val="single" w:sz="4" w:space="0" w:color="auto"/>
            </w:tcBorders>
            <w:vAlign w:val="center"/>
          </w:tcPr>
          <w:p w14:paraId="2D612944" w14:textId="1EA06B97" w:rsidR="000F5794" w:rsidRPr="00A00DCF" w:rsidRDefault="000F5794" w:rsidP="000F5794">
            <w:pPr>
              <w:spacing w:after="0" w:line="240" w:lineRule="auto"/>
              <w:rPr>
                <w:rFonts w:eastAsia="Times New Roman" w:cstheme="minorHAnsi"/>
                <w:sz w:val="24"/>
                <w:szCs w:val="24"/>
              </w:rPr>
            </w:pPr>
            <w:r w:rsidRPr="00A00DCF">
              <w:rPr>
                <w:rFonts w:cstheme="minorHAnsi"/>
                <w:sz w:val="24"/>
                <w:szCs w:val="24"/>
              </w:rPr>
              <w:t>Char</w:t>
            </w:r>
          </w:p>
        </w:tc>
      </w:tr>
      <w:tr w:rsidR="002221C6" w:rsidRPr="00A00DCF" w14:paraId="14E65B9E"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BD74B9D" w14:textId="5C93E604"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PHARM_LINKORGIDPR</w:t>
            </w:r>
          </w:p>
        </w:tc>
        <w:tc>
          <w:tcPr>
            <w:tcW w:w="2622" w:type="dxa"/>
            <w:tcBorders>
              <w:top w:val="single" w:sz="4" w:space="0" w:color="auto"/>
              <w:left w:val="nil"/>
              <w:bottom w:val="single" w:sz="4" w:space="0" w:color="auto"/>
              <w:right w:val="single" w:sz="4" w:space="0" w:color="auto"/>
            </w:tcBorders>
            <w:vAlign w:val="center"/>
          </w:tcPr>
          <w:p w14:paraId="3D7CB41B" w14:textId="7349F904"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Linkage variable to connect pharmacy claim to APCD product file (</w:t>
            </w:r>
            <w:r w:rsidR="00327C07" w:rsidRPr="00A00DCF">
              <w:rPr>
                <w:rFonts w:eastAsia="Times New Roman" w:cstheme="minorHAnsi"/>
                <w:bCs/>
                <w:sz w:val="24"/>
                <w:szCs w:val="24"/>
              </w:rPr>
              <w:t>PROV_ORGID</w:t>
            </w:r>
            <w:r w:rsidRPr="00A00DCF">
              <w:rPr>
                <w:rFonts w:eastAsia="Times New Roman" w:cstheme="minorHAnsi"/>
                <w:bCs/>
                <w:sz w:val="24"/>
                <w:szCs w:val="24"/>
              </w:rPr>
              <w:t>)</w:t>
            </w:r>
          </w:p>
        </w:tc>
        <w:tc>
          <w:tcPr>
            <w:tcW w:w="3756" w:type="dxa"/>
            <w:tcBorders>
              <w:top w:val="single" w:sz="4" w:space="0" w:color="auto"/>
              <w:left w:val="nil"/>
              <w:bottom w:val="single" w:sz="4" w:space="0" w:color="auto"/>
              <w:right w:val="single" w:sz="4" w:space="0" w:color="auto"/>
            </w:tcBorders>
            <w:vAlign w:val="center"/>
          </w:tcPr>
          <w:p w14:paraId="74164333" w14:textId="5AC7AC94"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 </w:t>
            </w:r>
            <w:r w:rsidR="00327C07" w:rsidRPr="00A00DCF">
              <w:rPr>
                <w:rFonts w:eastAsia="Times New Roman" w:cstheme="minorHAnsi"/>
                <w:bCs/>
                <w:sz w:val="24"/>
                <w:szCs w:val="24"/>
              </w:rPr>
              <w:t>Links pharmacy claims at the Insurance Carrier Level</w:t>
            </w:r>
          </w:p>
        </w:tc>
        <w:tc>
          <w:tcPr>
            <w:tcW w:w="1051" w:type="dxa"/>
            <w:tcBorders>
              <w:top w:val="single" w:sz="4" w:space="0" w:color="auto"/>
              <w:left w:val="nil"/>
              <w:bottom w:val="single" w:sz="4" w:space="0" w:color="auto"/>
              <w:right w:val="single" w:sz="4" w:space="0" w:color="auto"/>
            </w:tcBorders>
            <w:vAlign w:val="center"/>
          </w:tcPr>
          <w:p w14:paraId="151D021A" w14:textId="49E37903" w:rsidR="002221C6" w:rsidRPr="00A00DCF" w:rsidRDefault="7792996B" w:rsidP="002221C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2221C6" w:rsidRPr="00A00DCF" w14:paraId="451DB1DB" w14:textId="77777777" w:rsidTr="0096543D">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2DE8D16" w14:textId="60A152DB"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PHARM_LINKORGIDPV</w:t>
            </w:r>
          </w:p>
        </w:tc>
        <w:tc>
          <w:tcPr>
            <w:tcW w:w="2622" w:type="dxa"/>
            <w:tcBorders>
              <w:top w:val="nil"/>
              <w:left w:val="nil"/>
              <w:bottom w:val="single" w:sz="4" w:space="0" w:color="auto"/>
              <w:right w:val="single" w:sz="4" w:space="0" w:color="auto"/>
            </w:tcBorders>
            <w:vAlign w:val="center"/>
          </w:tcPr>
          <w:p w14:paraId="2ED72DFB" w14:textId="6E28F9E9"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Linkage variable to connect pharmacy claim to APCD provider file (</w:t>
            </w:r>
            <w:r w:rsidR="00327C07" w:rsidRPr="00A00DCF">
              <w:rPr>
                <w:rFonts w:eastAsia="Times New Roman" w:cstheme="minorHAnsi"/>
                <w:bCs/>
                <w:sz w:val="24"/>
                <w:szCs w:val="24"/>
              </w:rPr>
              <w:t>PROV_ORGID</w:t>
            </w:r>
            <w:r w:rsidRPr="00A00DCF">
              <w:rPr>
                <w:rFonts w:eastAsia="Times New Roman" w:cstheme="minorHAnsi"/>
                <w:bCs/>
                <w:sz w:val="24"/>
                <w:szCs w:val="24"/>
              </w:rPr>
              <w:t>)</w:t>
            </w:r>
          </w:p>
        </w:tc>
        <w:tc>
          <w:tcPr>
            <w:tcW w:w="3756" w:type="dxa"/>
            <w:tcBorders>
              <w:top w:val="nil"/>
              <w:left w:val="nil"/>
              <w:bottom w:val="single" w:sz="4" w:space="0" w:color="auto"/>
              <w:right w:val="single" w:sz="4" w:space="0" w:color="auto"/>
            </w:tcBorders>
            <w:vAlign w:val="center"/>
          </w:tcPr>
          <w:p w14:paraId="100BB760" w14:textId="3488E86C"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 </w:t>
            </w:r>
            <w:r w:rsidR="00327C07" w:rsidRPr="00A00DCF">
              <w:rPr>
                <w:rFonts w:eastAsia="Times New Roman" w:cstheme="minorHAnsi"/>
                <w:bCs/>
                <w:sz w:val="24"/>
                <w:szCs w:val="24"/>
              </w:rPr>
              <w:t>Links pharmacy claims at the Insurance Carrier Level</w:t>
            </w:r>
          </w:p>
        </w:tc>
        <w:tc>
          <w:tcPr>
            <w:tcW w:w="1051" w:type="dxa"/>
            <w:tcBorders>
              <w:top w:val="nil"/>
              <w:left w:val="nil"/>
              <w:bottom w:val="single" w:sz="4" w:space="0" w:color="auto"/>
              <w:right w:val="single" w:sz="4" w:space="0" w:color="auto"/>
            </w:tcBorders>
            <w:vAlign w:val="center"/>
          </w:tcPr>
          <w:p w14:paraId="2C86A967" w14:textId="05CD957A" w:rsidR="002221C6" w:rsidRPr="00A00DCF" w:rsidRDefault="445C3F92" w:rsidP="002221C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3C22B8" w:rsidRPr="00A00DCF" w14:paraId="707E6CAF"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6269940"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PHARM_MAIL_ORDER</w:t>
            </w:r>
          </w:p>
        </w:tc>
        <w:tc>
          <w:tcPr>
            <w:tcW w:w="2622" w:type="dxa"/>
            <w:tcBorders>
              <w:top w:val="single" w:sz="4" w:space="0" w:color="auto"/>
              <w:left w:val="single" w:sz="4" w:space="0" w:color="auto"/>
              <w:bottom w:val="single" w:sz="4" w:space="0" w:color="auto"/>
              <w:right w:val="single" w:sz="4" w:space="0" w:color="auto"/>
            </w:tcBorders>
            <w:vAlign w:val="center"/>
          </w:tcPr>
          <w:p w14:paraId="11D1E68C"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Mail Order pharmacy</w:t>
            </w:r>
          </w:p>
        </w:tc>
        <w:tc>
          <w:tcPr>
            <w:tcW w:w="3756" w:type="dxa"/>
            <w:tcBorders>
              <w:top w:val="single" w:sz="4" w:space="0" w:color="auto"/>
              <w:left w:val="single" w:sz="4" w:space="0" w:color="auto"/>
              <w:bottom w:val="single" w:sz="4" w:space="0" w:color="auto"/>
              <w:right w:val="single" w:sz="4" w:space="0" w:color="auto"/>
            </w:tcBorders>
            <w:vAlign w:val="center"/>
          </w:tcPr>
          <w:p w14:paraId="3C864879"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1 =Yes</w:t>
            </w:r>
            <w:r w:rsidRPr="00A00DCF">
              <w:rPr>
                <w:rFonts w:eastAsia="Times New Roman" w:cstheme="minorHAnsi"/>
                <w:bCs/>
                <w:sz w:val="24"/>
                <w:szCs w:val="24"/>
              </w:rPr>
              <w:br/>
              <w:t>2 =No</w:t>
            </w:r>
            <w:r w:rsidRPr="00A00DCF">
              <w:rPr>
                <w:rFonts w:eastAsia="Times New Roman" w:cstheme="minorHAnsi"/>
                <w:bCs/>
                <w:sz w:val="24"/>
                <w:szCs w:val="24"/>
              </w:rPr>
              <w:br/>
              <w:t>3 =Unknown</w:t>
            </w:r>
            <w:r w:rsidRPr="00A00DCF">
              <w:rPr>
                <w:rFonts w:eastAsia="Times New Roman" w:cstheme="minorHAnsi"/>
                <w:bCs/>
                <w:sz w:val="24"/>
                <w:szCs w:val="24"/>
              </w:rPr>
              <w:br/>
              <w:t>4 =Other</w:t>
            </w:r>
            <w:r w:rsidRPr="00A00DCF">
              <w:rPr>
                <w:rFonts w:eastAsia="Times New Roman" w:cstheme="minorHAnsi"/>
                <w:bCs/>
                <w:sz w:val="24"/>
                <w:szCs w:val="24"/>
              </w:rPr>
              <w:br/>
              <w:t>5 =Not Applicable</w:t>
            </w:r>
          </w:p>
        </w:tc>
        <w:tc>
          <w:tcPr>
            <w:tcW w:w="1051" w:type="dxa"/>
            <w:tcBorders>
              <w:top w:val="single" w:sz="4" w:space="0" w:color="auto"/>
              <w:left w:val="single" w:sz="4" w:space="0" w:color="auto"/>
              <w:bottom w:val="single" w:sz="4" w:space="0" w:color="auto"/>
              <w:right w:val="single" w:sz="4" w:space="0" w:color="auto"/>
            </w:tcBorders>
            <w:vAlign w:val="center"/>
          </w:tcPr>
          <w:p w14:paraId="06972BF8" w14:textId="77777777" w:rsidR="003C22B8" w:rsidRPr="00A00DCF" w:rsidRDefault="003C22B8" w:rsidP="00D26564">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DC6080" w:rsidRPr="00A00DCF" w14:paraId="6DB09CE2"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5AC5205" w14:textId="787DF4D1" w:rsidR="00DC6080" w:rsidRPr="00A00DCF" w:rsidRDefault="00DC6080" w:rsidP="00DC6080">
            <w:pPr>
              <w:spacing w:line="240" w:lineRule="auto"/>
              <w:rPr>
                <w:rFonts w:eastAsia="Times New Roman" w:cstheme="minorHAnsi"/>
                <w:sz w:val="24"/>
                <w:szCs w:val="24"/>
              </w:rPr>
            </w:pPr>
            <w:r w:rsidRPr="00A00DCF">
              <w:rPr>
                <w:rFonts w:eastAsia="Times New Roman" w:cstheme="minorHAnsi"/>
                <w:sz w:val="24"/>
                <w:szCs w:val="24"/>
              </w:rPr>
              <w:t>PHARM_MEDICAID</w:t>
            </w:r>
          </w:p>
        </w:tc>
        <w:tc>
          <w:tcPr>
            <w:tcW w:w="2622" w:type="dxa"/>
            <w:tcBorders>
              <w:top w:val="single" w:sz="4" w:space="0" w:color="auto"/>
              <w:left w:val="single" w:sz="4" w:space="0" w:color="auto"/>
              <w:bottom w:val="single" w:sz="4" w:space="0" w:color="auto"/>
              <w:right w:val="single" w:sz="4" w:space="0" w:color="auto"/>
            </w:tcBorders>
            <w:vAlign w:val="center"/>
          </w:tcPr>
          <w:p w14:paraId="3D5E9A03" w14:textId="6EC63A83" w:rsidR="00DC6080" w:rsidRPr="00A00DCF" w:rsidRDefault="00DC6080" w:rsidP="00DC6080">
            <w:pPr>
              <w:spacing w:after="0" w:line="240" w:lineRule="auto"/>
              <w:rPr>
                <w:rFonts w:eastAsia="Times New Roman" w:cstheme="minorHAnsi"/>
                <w:sz w:val="24"/>
                <w:szCs w:val="24"/>
              </w:rPr>
            </w:pPr>
            <w:r w:rsidRPr="00A00DCF">
              <w:rPr>
                <w:rFonts w:eastAsia="Times New Roman" w:cstheme="minorHAnsi"/>
                <w:sz w:val="24"/>
                <w:szCs w:val="24"/>
              </w:rPr>
              <w:t>Medicaid/</w:t>
            </w:r>
            <w:r w:rsidR="007217E2">
              <w:rPr>
                <w:rFonts w:eastAsia="Times New Roman" w:cstheme="minorHAnsi"/>
                <w:sz w:val="24"/>
                <w:szCs w:val="24"/>
              </w:rPr>
              <w:t>Health Safety Net (</w:t>
            </w:r>
            <w:r w:rsidRPr="00A00DCF">
              <w:rPr>
                <w:rFonts w:eastAsia="Times New Roman" w:cstheme="minorHAnsi"/>
                <w:sz w:val="24"/>
                <w:szCs w:val="24"/>
              </w:rPr>
              <w:t>HSN</w:t>
            </w:r>
            <w:r w:rsidR="007217E2">
              <w:rPr>
                <w:rFonts w:eastAsia="Times New Roman" w:cstheme="minorHAnsi"/>
                <w:sz w:val="24"/>
                <w:szCs w:val="24"/>
              </w:rPr>
              <w:t>)</w:t>
            </w:r>
            <w:r w:rsidRPr="00A00DCF">
              <w:rPr>
                <w:rFonts w:eastAsia="Times New Roman" w:cstheme="minorHAnsi"/>
                <w:sz w:val="24"/>
                <w:szCs w:val="24"/>
              </w:rPr>
              <w:t xml:space="preserve"> Indicator</w:t>
            </w:r>
          </w:p>
          <w:p w14:paraId="7ED36932" w14:textId="2F2B4C55" w:rsidR="00DC6080" w:rsidRPr="00A00DCF" w:rsidRDefault="00DC6080" w:rsidP="00DC6080">
            <w:pPr>
              <w:spacing w:line="240" w:lineRule="auto"/>
              <w:rPr>
                <w:rFonts w:eastAsia="Times New Roman" w:cstheme="minorHAnsi"/>
                <w:sz w:val="24"/>
                <w:szCs w:val="24"/>
              </w:rPr>
            </w:pPr>
            <w:r w:rsidRPr="00A00DCF">
              <w:rPr>
                <w:rFonts w:eastAsia="Times New Roman" w:cstheme="minorHAnsi"/>
                <w:sz w:val="24"/>
                <w:szCs w:val="24"/>
              </w:rPr>
              <w:t xml:space="preserve">This indicates that a claim was </w:t>
            </w:r>
            <w:r w:rsidR="003D409F" w:rsidRPr="00A00DCF">
              <w:rPr>
                <w:rFonts w:eastAsia="Times New Roman" w:cstheme="minorHAnsi"/>
                <w:sz w:val="24"/>
                <w:szCs w:val="24"/>
              </w:rPr>
              <w:t>submitted to</w:t>
            </w:r>
            <w:r w:rsidRPr="00A00DCF">
              <w:rPr>
                <w:rFonts w:eastAsia="Times New Roman" w:cstheme="minorHAnsi"/>
                <w:sz w:val="24"/>
                <w:szCs w:val="24"/>
              </w:rPr>
              <w:t xml:space="preserve"> Medicaid or HSN</w:t>
            </w:r>
          </w:p>
        </w:tc>
        <w:tc>
          <w:tcPr>
            <w:tcW w:w="3756" w:type="dxa"/>
            <w:tcBorders>
              <w:top w:val="single" w:sz="4" w:space="0" w:color="auto"/>
              <w:left w:val="single" w:sz="4" w:space="0" w:color="auto"/>
              <w:bottom w:val="single" w:sz="4" w:space="0" w:color="auto"/>
              <w:right w:val="single" w:sz="4" w:space="0" w:color="auto"/>
            </w:tcBorders>
            <w:vAlign w:val="center"/>
          </w:tcPr>
          <w:p w14:paraId="55152455" w14:textId="77777777" w:rsidR="00DC6080" w:rsidRPr="00A00DCF" w:rsidRDefault="00DC6080" w:rsidP="5F951635">
            <w:pPr>
              <w:spacing w:after="0" w:line="240" w:lineRule="auto"/>
              <w:rPr>
                <w:rFonts w:eastAsia="Times New Roman" w:cstheme="minorHAnsi"/>
                <w:sz w:val="24"/>
                <w:szCs w:val="24"/>
              </w:rPr>
            </w:pPr>
            <w:r w:rsidRPr="00A00DCF">
              <w:rPr>
                <w:rFonts w:eastAsia="Times New Roman" w:cstheme="minorHAnsi"/>
                <w:sz w:val="24"/>
                <w:szCs w:val="24"/>
              </w:rPr>
              <w:t>0=No</w:t>
            </w:r>
            <w:r w:rsidRPr="00A00DCF">
              <w:rPr>
                <w:rFonts w:cstheme="minorHAnsi"/>
                <w:sz w:val="24"/>
                <w:szCs w:val="24"/>
              </w:rPr>
              <w:br/>
            </w:r>
            <w:r w:rsidRPr="00A00DCF">
              <w:rPr>
                <w:rFonts w:eastAsia="Times New Roman" w:cstheme="minorHAnsi"/>
                <w:sz w:val="24"/>
                <w:szCs w:val="24"/>
              </w:rPr>
              <w:t>1=Yes</w:t>
            </w:r>
          </w:p>
          <w:p w14:paraId="271FA3AD" w14:textId="77777777" w:rsidR="00DC6080" w:rsidRPr="00A00DCF" w:rsidRDefault="00DC6080" w:rsidP="5F951635">
            <w:pPr>
              <w:spacing w:after="0" w:line="240" w:lineRule="auto"/>
              <w:rPr>
                <w:rFonts w:eastAsia="Times New Roman" w:cstheme="minorHAnsi"/>
                <w:sz w:val="24"/>
                <w:szCs w:val="24"/>
              </w:rPr>
            </w:pPr>
          </w:p>
          <w:p w14:paraId="0F77AC23" w14:textId="03D6F2AD" w:rsidR="00DC6080" w:rsidRPr="00A00DCF" w:rsidRDefault="00DC6080" w:rsidP="00DC6080">
            <w:pPr>
              <w:spacing w:line="240" w:lineRule="auto"/>
              <w:rPr>
                <w:rFonts w:eastAsia="Times New Roman" w:cstheme="minorHAnsi"/>
                <w:sz w:val="24"/>
                <w:szCs w:val="24"/>
              </w:rPr>
            </w:pPr>
            <w:r w:rsidRPr="00A00DCF">
              <w:rPr>
                <w:rFonts w:cstheme="minorHAnsi"/>
                <w:sz w:val="24"/>
                <w:szCs w:val="24"/>
              </w:rPr>
              <w:t>(blank) = data is missing</w:t>
            </w:r>
          </w:p>
        </w:tc>
        <w:tc>
          <w:tcPr>
            <w:tcW w:w="1051" w:type="dxa"/>
            <w:tcBorders>
              <w:top w:val="single" w:sz="4" w:space="0" w:color="auto"/>
              <w:left w:val="single" w:sz="4" w:space="0" w:color="auto"/>
              <w:bottom w:val="single" w:sz="4" w:space="0" w:color="auto"/>
              <w:right w:val="single" w:sz="4" w:space="0" w:color="auto"/>
            </w:tcBorders>
            <w:vAlign w:val="center"/>
          </w:tcPr>
          <w:p w14:paraId="7D136FB0" w14:textId="68288D9E" w:rsidR="00DC6080" w:rsidRPr="00A00DCF" w:rsidRDefault="00DC6080" w:rsidP="00DC6080">
            <w:pPr>
              <w:spacing w:line="240" w:lineRule="auto"/>
              <w:rPr>
                <w:rFonts w:eastAsia="Times New Roman" w:cstheme="minorHAnsi"/>
                <w:sz w:val="24"/>
                <w:szCs w:val="24"/>
              </w:rPr>
            </w:pPr>
            <w:r w:rsidRPr="00A00DCF">
              <w:rPr>
                <w:rFonts w:eastAsia="Times New Roman" w:cstheme="minorHAnsi"/>
                <w:sz w:val="24"/>
                <w:szCs w:val="24"/>
              </w:rPr>
              <w:t>Num</w:t>
            </w:r>
          </w:p>
        </w:tc>
      </w:tr>
      <w:tr w:rsidR="14147573" w:rsidRPr="00A00DCF" w14:paraId="1CDA9D7F"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25A1CA5" w14:textId="60090E04" w:rsidR="7DC3AFD9" w:rsidRPr="00A00DCF" w:rsidRDefault="7DC3AFD9" w:rsidP="14147573">
            <w:pPr>
              <w:spacing w:line="240" w:lineRule="auto"/>
              <w:rPr>
                <w:rFonts w:eastAsia="Times New Roman" w:cstheme="minorHAnsi"/>
                <w:sz w:val="24"/>
                <w:szCs w:val="24"/>
              </w:rPr>
            </w:pPr>
            <w:r w:rsidRPr="00A00DCF">
              <w:rPr>
                <w:rFonts w:eastAsia="Times New Roman" w:cstheme="minorHAnsi"/>
                <w:sz w:val="24"/>
                <w:szCs w:val="24"/>
              </w:rPr>
              <w:t>PHARM_MONTH</w:t>
            </w:r>
          </w:p>
        </w:tc>
        <w:tc>
          <w:tcPr>
            <w:tcW w:w="2622" w:type="dxa"/>
            <w:tcBorders>
              <w:top w:val="single" w:sz="4" w:space="0" w:color="auto"/>
              <w:left w:val="single" w:sz="4" w:space="0" w:color="auto"/>
              <w:bottom w:val="single" w:sz="4" w:space="0" w:color="auto"/>
              <w:right w:val="single" w:sz="4" w:space="0" w:color="auto"/>
            </w:tcBorders>
            <w:vAlign w:val="center"/>
          </w:tcPr>
          <w:p w14:paraId="7E474DD8" w14:textId="3C01AC50" w:rsidR="7DC3AFD9" w:rsidRPr="00A00DCF" w:rsidRDefault="7DC3AFD9" w:rsidP="14147573">
            <w:pPr>
              <w:spacing w:line="240" w:lineRule="auto"/>
              <w:rPr>
                <w:rFonts w:eastAsia="Times New Roman" w:cstheme="minorHAnsi"/>
                <w:sz w:val="24"/>
                <w:szCs w:val="24"/>
              </w:rPr>
            </w:pPr>
            <w:r w:rsidRPr="00A00DCF">
              <w:rPr>
                <w:rFonts w:eastAsia="Times New Roman" w:cstheme="minorHAnsi"/>
                <w:sz w:val="24"/>
                <w:szCs w:val="24"/>
              </w:rPr>
              <w:t>CHIA Incurred Date (Year and Month only)</w:t>
            </w:r>
          </w:p>
        </w:tc>
        <w:tc>
          <w:tcPr>
            <w:tcW w:w="3756" w:type="dxa"/>
            <w:tcBorders>
              <w:top w:val="single" w:sz="4" w:space="0" w:color="auto"/>
              <w:left w:val="single" w:sz="4" w:space="0" w:color="auto"/>
              <w:bottom w:val="single" w:sz="4" w:space="0" w:color="auto"/>
              <w:right w:val="single" w:sz="4" w:space="0" w:color="auto"/>
            </w:tcBorders>
            <w:vAlign w:val="center"/>
          </w:tcPr>
          <w:p w14:paraId="01D5E798" w14:textId="1F1CEE9B" w:rsidR="7DC3AFD9" w:rsidRPr="00A00DCF" w:rsidRDefault="7DC3AFD9" w:rsidP="14147573">
            <w:pPr>
              <w:spacing w:line="240" w:lineRule="auto"/>
              <w:rPr>
                <w:rFonts w:eastAsia="Times New Roman" w:cstheme="minorHAnsi"/>
                <w:sz w:val="24"/>
                <w:szCs w:val="24"/>
              </w:rPr>
            </w:pPr>
            <w:r w:rsidRPr="00A00DCF">
              <w:rPr>
                <w:rFonts w:eastAsia="Times New Roman" w:cstheme="minorHAnsi"/>
                <w:sz w:val="24"/>
                <w:szCs w:val="24"/>
              </w:rPr>
              <w:t>Months, 1-12</w:t>
            </w:r>
          </w:p>
        </w:tc>
        <w:tc>
          <w:tcPr>
            <w:tcW w:w="1051" w:type="dxa"/>
            <w:tcBorders>
              <w:top w:val="single" w:sz="4" w:space="0" w:color="auto"/>
              <w:left w:val="single" w:sz="4" w:space="0" w:color="auto"/>
              <w:bottom w:val="single" w:sz="4" w:space="0" w:color="auto"/>
              <w:right w:val="single" w:sz="4" w:space="0" w:color="auto"/>
            </w:tcBorders>
            <w:vAlign w:val="center"/>
          </w:tcPr>
          <w:p w14:paraId="4086BA5D" w14:textId="33B67162" w:rsidR="7DC3AFD9" w:rsidRPr="00A00DCF" w:rsidRDefault="7DC3AFD9" w:rsidP="14147573">
            <w:pPr>
              <w:spacing w:line="240" w:lineRule="auto"/>
              <w:rPr>
                <w:rFonts w:eastAsia="Times New Roman" w:cstheme="minorHAnsi"/>
                <w:sz w:val="24"/>
                <w:szCs w:val="24"/>
              </w:rPr>
            </w:pPr>
            <w:r w:rsidRPr="00A00DCF">
              <w:rPr>
                <w:rFonts w:eastAsia="Times New Roman" w:cstheme="minorHAnsi"/>
                <w:sz w:val="24"/>
                <w:szCs w:val="24"/>
              </w:rPr>
              <w:t>Num</w:t>
            </w:r>
          </w:p>
        </w:tc>
      </w:tr>
      <w:tr w:rsidR="002221C6" w:rsidRPr="00A00DCF" w14:paraId="13B98D62"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C8C0618"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PHARM_NDC</w:t>
            </w:r>
          </w:p>
        </w:tc>
        <w:tc>
          <w:tcPr>
            <w:tcW w:w="2622" w:type="dxa"/>
            <w:tcBorders>
              <w:top w:val="single" w:sz="4" w:space="0" w:color="auto"/>
              <w:left w:val="single" w:sz="4" w:space="0" w:color="auto"/>
              <w:bottom w:val="single" w:sz="4" w:space="0" w:color="auto"/>
              <w:right w:val="single" w:sz="4" w:space="0" w:color="auto"/>
            </w:tcBorders>
            <w:vAlign w:val="center"/>
          </w:tcPr>
          <w:p w14:paraId="42D27FAA"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Drug Code</w:t>
            </w:r>
          </w:p>
        </w:tc>
        <w:tc>
          <w:tcPr>
            <w:tcW w:w="3756" w:type="dxa"/>
            <w:tcBorders>
              <w:top w:val="single" w:sz="4" w:space="0" w:color="auto"/>
              <w:left w:val="single" w:sz="4" w:space="0" w:color="auto"/>
              <w:bottom w:val="single" w:sz="4" w:space="0" w:color="auto"/>
              <w:right w:val="single" w:sz="4" w:space="0" w:color="auto"/>
            </w:tcBorders>
            <w:vAlign w:val="center"/>
          </w:tcPr>
          <w:p w14:paraId="20787866" w14:textId="0761C517" w:rsidR="002221C6" w:rsidRPr="00A00DCF" w:rsidRDefault="00D61865" w:rsidP="002221C6">
            <w:pPr>
              <w:spacing w:after="0" w:line="240" w:lineRule="auto"/>
              <w:rPr>
                <w:rFonts w:eastAsia="Times New Roman" w:cstheme="minorHAnsi"/>
                <w:bCs/>
                <w:sz w:val="24"/>
                <w:szCs w:val="24"/>
              </w:rPr>
            </w:pPr>
            <w:r>
              <w:rPr>
                <w:rFonts w:eastAsia="Times New Roman" w:cstheme="minorHAnsi"/>
                <w:bCs/>
                <w:sz w:val="24"/>
                <w:szCs w:val="24"/>
              </w:rPr>
              <w:t>National Drug Code (</w:t>
            </w:r>
            <w:r w:rsidR="002221C6" w:rsidRPr="00A00DCF">
              <w:rPr>
                <w:rFonts w:eastAsia="Times New Roman" w:cstheme="minorHAnsi"/>
                <w:bCs/>
                <w:sz w:val="24"/>
                <w:szCs w:val="24"/>
              </w:rPr>
              <w:t>NDC</w:t>
            </w:r>
            <w:r>
              <w:rPr>
                <w:rFonts w:eastAsia="Times New Roman" w:cstheme="minorHAnsi"/>
                <w:bCs/>
                <w:sz w:val="24"/>
                <w:szCs w:val="24"/>
              </w:rPr>
              <w:t>)</w:t>
            </w:r>
            <w:r w:rsidR="002221C6" w:rsidRPr="00A00DCF">
              <w:rPr>
                <w:rFonts w:eastAsia="Times New Roman" w:cstheme="minorHAnsi"/>
                <w:bCs/>
                <w:sz w:val="24"/>
                <w:szCs w:val="24"/>
              </w:rPr>
              <w:t xml:space="preserve"> Code as defined by the</w:t>
            </w:r>
            <w:r>
              <w:rPr>
                <w:rFonts w:eastAsia="Times New Roman" w:cstheme="minorHAnsi"/>
                <w:bCs/>
                <w:sz w:val="24"/>
                <w:szCs w:val="24"/>
              </w:rPr>
              <w:t xml:space="preserve"> U.S Food and Drug Administration</w:t>
            </w:r>
            <w:r w:rsidR="002221C6" w:rsidRPr="00A00DCF">
              <w:rPr>
                <w:rFonts w:eastAsia="Times New Roman" w:cstheme="minorHAnsi"/>
                <w:bCs/>
                <w:sz w:val="24"/>
                <w:szCs w:val="24"/>
              </w:rPr>
              <w:t xml:space="preserve"> </w:t>
            </w:r>
            <w:r>
              <w:rPr>
                <w:rFonts w:eastAsia="Times New Roman" w:cstheme="minorHAnsi"/>
                <w:bCs/>
                <w:sz w:val="24"/>
                <w:szCs w:val="24"/>
              </w:rPr>
              <w:t>(</w:t>
            </w:r>
            <w:r w:rsidR="002221C6" w:rsidRPr="00A00DCF">
              <w:rPr>
                <w:rFonts w:eastAsia="Times New Roman" w:cstheme="minorHAnsi"/>
                <w:bCs/>
                <w:sz w:val="24"/>
                <w:szCs w:val="24"/>
              </w:rPr>
              <w:t>FDA</w:t>
            </w:r>
            <w:r>
              <w:rPr>
                <w:rFonts w:eastAsia="Times New Roman" w:cstheme="minorHAnsi"/>
                <w:bCs/>
                <w:sz w:val="24"/>
                <w:szCs w:val="24"/>
              </w:rPr>
              <w:t>)</w:t>
            </w:r>
            <w:r w:rsidR="002221C6" w:rsidRPr="00A00DCF">
              <w:rPr>
                <w:rFonts w:eastAsia="Times New Roman" w:cstheme="minorHAnsi"/>
                <w:bCs/>
                <w:sz w:val="24"/>
                <w:szCs w:val="24"/>
              </w:rPr>
              <w:t xml:space="preserve"> in 11 digit </w:t>
            </w:r>
            <w:proofErr w:type="gramStart"/>
            <w:r w:rsidR="002221C6" w:rsidRPr="00A00DCF">
              <w:rPr>
                <w:rFonts w:eastAsia="Times New Roman" w:cstheme="minorHAnsi"/>
                <w:bCs/>
                <w:sz w:val="24"/>
                <w:szCs w:val="24"/>
              </w:rPr>
              <w:t>format</w:t>
            </w:r>
            <w:proofErr w:type="gramEnd"/>
            <w:r w:rsidR="002221C6" w:rsidRPr="00A00DCF">
              <w:rPr>
                <w:rFonts w:eastAsia="Times New Roman" w:cstheme="minorHAnsi"/>
                <w:bCs/>
                <w:sz w:val="24"/>
                <w:szCs w:val="24"/>
              </w:rPr>
              <w:t xml:space="preserve"> (5-4-2) without hyphenation.</w:t>
            </w:r>
          </w:p>
        </w:tc>
        <w:tc>
          <w:tcPr>
            <w:tcW w:w="1051" w:type="dxa"/>
            <w:tcBorders>
              <w:top w:val="single" w:sz="4" w:space="0" w:color="auto"/>
              <w:left w:val="single" w:sz="4" w:space="0" w:color="auto"/>
              <w:bottom w:val="single" w:sz="4" w:space="0" w:color="auto"/>
              <w:right w:val="single" w:sz="4" w:space="0" w:color="auto"/>
            </w:tcBorders>
            <w:vAlign w:val="center"/>
          </w:tcPr>
          <w:p w14:paraId="48AF9A26"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2221C6" w:rsidRPr="00A00DCF" w14:paraId="0763551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50719974"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PHARM_NPI</w:t>
            </w:r>
          </w:p>
        </w:tc>
        <w:tc>
          <w:tcPr>
            <w:tcW w:w="2622" w:type="dxa"/>
            <w:tcBorders>
              <w:top w:val="single" w:sz="4" w:space="0" w:color="auto"/>
              <w:left w:val="single" w:sz="4" w:space="0" w:color="auto"/>
              <w:bottom w:val="single" w:sz="4" w:space="0" w:color="auto"/>
              <w:right w:val="single" w:sz="4" w:space="0" w:color="auto"/>
            </w:tcBorders>
            <w:vAlign w:val="center"/>
          </w:tcPr>
          <w:p w14:paraId="3118E177"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National Pharmacy ID Number</w:t>
            </w:r>
          </w:p>
        </w:tc>
        <w:tc>
          <w:tcPr>
            <w:tcW w:w="3756" w:type="dxa"/>
            <w:tcBorders>
              <w:top w:val="single" w:sz="4" w:space="0" w:color="auto"/>
              <w:left w:val="single" w:sz="4" w:space="0" w:color="auto"/>
              <w:bottom w:val="single" w:sz="4" w:space="0" w:color="auto"/>
              <w:right w:val="single" w:sz="4" w:space="0" w:color="auto"/>
            </w:tcBorders>
            <w:vAlign w:val="center"/>
          </w:tcPr>
          <w:p w14:paraId="228E6268" w14:textId="6BDDB6B6"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 xml:space="preserve">10 digit </w:t>
            </w:r>
            <w:r w:rsidR="008464AA" w:rsidRPr="008464AA">
              <w:rPr>
                <w:rFonts w:eastAsia="Times New Roman" w:cstheme="minorHAnsi"/>
                <w:bCs/>
                <w:sz w:val="24"/>
                <w:szCs w:val="24"/>
              </w:rPr>
              <w:t>National Provider Identifier</w:t>
            </w:r>
            <w:r w:rsidR="008464AA">
              <w:rPr>
                <w:rFonts w:eastAsia="Times New Roman" w:cstheme="minorHAnsi"/>
                <w:bCs/>
                <w:sz w:val="24"/>
                <w:szCs w:val="24"/>
              </w:rPr>
              <w:t xml:space="preserve"> (</w:t>
            </w:r>
            <w:r w:rsidRPr="00A00DCF">
              <w:rPr>
                <w:rFonts w:eastAsia="Times New Roman" w:cstheme="minorHAnsi"/>
                <w:bCs/>
                <w:sz w:val="24"/>
                <w:szCs w:val="24"/>
              </w:rPr>
              <w:t>NPI</w:t>
            </w:r>
            <w:r w:rsidR="008464AA">
              <w:rPr>
                <w:rFonts w:eastAsia="Times New Roman" w:cstheme="minorHAnsi"/>
                <w:bCs/>
                <w:sz w:val="24"/>
                <w:szCs w:val="24"/>
              </w:rPr>
              <w:t>)</w:t>
            </w:r>
          </w:p>
        </w:tc>
        <w:tc>
          <w:tcPr>
            <w:tcW w:w="1051" w:type="dxa"/>
            <w:tcBorders>
              <w:top w:val="single" w:sz="4" w:space="0" w:color="auto"/>
              <w:left w:val="single" w:sz="4" w:space="0" w:color="auto"/>
              <w:bottom w:val="single" w:sz="4" w:space="0" w:color="auto"/>
              <w:right w:val="single" w:sz="4" w:space="0" w:color="auto"/>
            </w:tcBorders>
            <w:vAlign w:val="center"/>
          </w:tcPr>
          <w:p w14:paraId="4B61F0E5" w14:textId="72F8D39C" w:rsidR="002221C6" w:rsidRPr="00A00DCF" w:rsidRDefault="27468774" w:rsidP="002221C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2221C6" w:rsidRPr="00A00DCF" w14:paraId="02337E2F"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2BEC4A3B" w14:textId="0609B8A8"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PHARM_ORGID</w:t>
            </w:r>
          </w:p>
        </w:tc>
        <w:tc>
          <w:tcPr>
            <w:tcW w:w="2622" w:type="dxa"/>
            <w:tcBorders>
              <w:top w:val="single" w:sz="4" w:space="0" w:color="auto"/>
              <w:left w:val="single" w:sz="4" w:space="0" w:color="auto"/>
              <w:bottom w:val="single" w:sz="4" w:space="0" w:color="auto"/>
              <w:right w:val="single" w:sz="4" w:space="0" w:color="auto"/>
            </w:tcBorders>
            <w:vAlign w:val="center"/>
          </w:tcPr>
          <w:p w14:paraId="22E88E2E" w14:textId="3DFDC53F"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CHIA defined and maintained</w:t>
            </w:r>
            <w:r w:rsidRPr="00A00DCF">
              <w:rPr>
                <w:rFonts w:eastAsia="Times New Roman" w:cstheme="minorHAnsi"/>
                <w:bCs/>
                <w:sz w:val="24"/>
                <w:szCs w:val="24"/>
              </w:rPr>
              <w:br/>
              <w:t>unique carrier identifier</w:t>
            </w:r>
          </w:p>
        </w:tc>
        <w:tc>
          <w:tcPr>
            <w:tcW w:w="3756" w:type="dxa"/>
            <w:tcBorders>
              <w:top w:val="single" w:sz="4" w:space="0" w:color="auto"/>
              <w:left w:val="single" w:sz="4" w:space="0" w:color="auto"/>
              <w:bottom w:val="single" w:sz="4" w:space="0" w:color="auto"/>
              <w:right w:val="single" w:sz="4" w:space="0" w:color="auto"/>
            </w:tcBorders>
            <w:vAlign w:val="center"/>
          </w:tcPr>
          <w:p w14:paraId="4EA33EE5" w14:textId="4B84CEEA"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 xml:space="preserve">3-5 digit numeric </w:t>
            </w:r>
          </w:p>
        </w:tc>
        <w:tc>
          <w:tcPr>
            <w:tcW w:w="1051" w:type="dxa"/>
            <w:tcBorders>
              <w:top w:val="single" w:sz="4" w:space="0" w:color="auto"/>
              <w:left w:val="single" w:sz="4" w:space="0" w:color="auto"/>
              <w:bottom w:val="single" w:sz="4" w:space="0" w:color="auto"/>
              <w:right w:val="single" w:sz="4" w:space="0" w:color="auto"/>
            </w:tcBorders>
            <w:vAlign w:val="center"/>
          </w:tcPr>
          <w:p w14:paraId="67B0BC44" w14:textId="6A4752A5"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sz w:val="24"/>
                <w:szCs w:val="24"/>
              </w:rPr>
              <w:t> </w:t>
            </w:r>
            <w:r w:rsidR="3F894D6E" w:rsidRPr="00A00DCF">
              <w:rPr>
                <w:rFonts w:eastAsia="Times New Roman" w:cstheme="minorHAnsi"/>
                <w:sz w:val="24"/>
                <w:szCs w:val="24"/>
              </w:rPr>
              <w:t>Char</w:t>
            </w:r>
          </w:p>
        </w:tc>
      </w:tr>
      <w:tr w:rsidR="002221C6" w:rsidRPr="00A00DCF" w14:paraId="3B1275C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8C4FDCC"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PHARM_PAID</w:t>
            </w:r>
          </w:p>
        </w:tc>
        <w:tc>
          <w:tcPr>
            <w:tcW w:w="2622" w:type="dxa"/>
            <w:tcBorders>
              <w:top w:val="single" w:sz="4" w:space="0" w:color="auto"/>
              <w:left w:val="single" w:sz="4" w:space="0" w:color="auto"/>
              <w:bottom w:val="single" w:sz="4" w:space="0" w:color="auto"/>
              <w:right w:val="single" w:sz="4" w:space="0" w:color="auto"/>
            </w:tcBorders>
            <w:vAlign w:val="center"/>
          </w:tcPr>
          <w:p w14:paraId="084940CC"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Paid Amount</w:t>
            </w:r>
          </w:p>
        </w:tc>
        <w:tc>
          <w:tcPr>
            <w:tcW w:w="3756" w:type="dxa"/>
            <w:tcBorders>
              <w:top w:val="single" w:sz="4" w:space="0" w:color="auto"/>
              <w:left w:val="single" w:sz="4" w:space="0" w:color="auto"/>
              <w:bottom w:val="single" w:sz="4" w:space="0" w:color="auto"/>
              <w:right w:val="single" w:sz="4" w:space="0" w:color="auto"/>
            </w:tcBorders>
            <w:vAlign w:val="center"/>
          </w:tcPr>
          <w:p w14:paraId="0D64A00F" w14:textId="614C5A11"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sz w:val="24"/>
                <w:szCs w:val="24"/>
              </w:rPr>
              <w:t>0 = line is paid as part of another</w:t>
            </w:r>
            <w:r w:rsidRPr="00A00DCF">
              <w:rPr>
                <w:rFonts w:cstheme="minorHAnsi"/>
                <w:sz w:val="24"/>
                <w:szCs w:val="24"/>
              </w:rPr>
              <w:br/>
            </w:r>
            <w:r w:rsidRPr="00A00DCF">
              <w:rPr>
                <w:rFonts w:eastAsia="Times New Roman" w:cstheme="minorHAnsi"/>
                <w:sz w:val="24"/>
                <w:szCs w:val="24"/>
              </w:rPr>
              <w:t xml:space="preserve">procedure / claim line. </w:t>
            </w:r>
            <w:r w:rsidRPr="00A00DCF">
              <w:rPr>
                <w:rFonts w:cstheme="minorHAnsi"/>
                <w:sz w:val="24"/>
                <w:szCs w:val="24"/>
              </w:rPr>
              <w:br/>
            </w:r>
            <w:r w:rsidRPr="00A00DCF">
              <w:rPr>
                <w:rFonts w:eastAsia="Times New Roman" w:cstheme="minorHAnsi"/>
                <w:sz w:val="24"/>
                <w:szCs w:val="24"/>
              </w:rPr>
              <w:t xml:space="preserve">Do not report any value if the line is denied. </w:t>
            </w:r>
          </w:p>
          <w:p w14:paraId="568935CF" w14:textId="77777777" w:rsidR="003763AA" w:rsidRPr="00A00DCF" w:rsidRDefault="003763AA" w:rsidP="002221C6">
            <w:pPr>
              <w:spacing w:after="0" w:line="240" w:lineRule="auto"/>
              <w:rPr>
                <w:rFonts w:eastAsia="Times New Roman" w:cstheme="minorHAnsi"/>
                <w:bCs/>
                <w:sz w:val="24"/>
                <w:szCs w:val="24"/>
              </w:rPr>
            </w:pPr>
          </w:p>
          <w:p w14:paraId="7FC529D5" w14:textId="1BDE62FE" w:rsidR="003763AA" w:rsidRPr="00A00DCF" w:rsidRDefault="003763AA" w:rsidP="002221C6">
            <w:pPr>
              <w:spacing w:after="0" w:line="240" w:lineRule="auto"/>
              <w:rPr>
                <w:rFonts w:eastAsia="Times New Roman" w:cstheme="minorHAnsi"/>
                <w:bCs/>
                <w:sz w:val="24"/>
                <w:szCs w:val="24"/>
              </w:rPr>
            </w:pPr>
            <w:r w:rsidRPr="00A00DCF">
              <w:rPr>
                <w:rFonts w:eastAsia="Times New Roman" w:cstheme="minorHAnsi"/>
                <w:bCs/>
                <w:sz w:val="24"/>
                <w:szCs w:val="24"/>
              </w:rPr>
              <w:t>(Negative amounts mean the prescription could have been a pickup that involved cost sharing where the patient paid an amount which rendered the dollar amount owed by the carrier negative, or the carrier’s internal audit discovered that payment exceeded the contractually allowable benefit or that the carrier had made a duplicate payment. They could also mean that the pharmaceutical was returned to supply for any number of reasons, failure to receive prior authorization, correction to prescription, no pick-up, pick-up attempt but the lower-than-expected coverage amount made the co-pay cost prohibitive, etc.)</w:t>
            </w:r>
          </w:p>
          <w:p w14:paraId="1B6BECD8" w14:textId="77777777" w:rsidR="00A6367A" w:rsidRPr="00A00DCF" w:rsidRDefault="00A6367A" w:rsidP="002221C6">
            <w:pPr>
              <w:spacing w:after="0" w:line="240" w:lineRule="auto"/>
              <w:rPr>
                <w:rFonts w:eastAsia="Times New Roman" w:cstheme="minorHAnsi"/>
                <w:bCs/>
                <w:sz w:val="24"/>
                <w:szCs w:val="24"/>
              </w:rPr>
            </w:pPr>
          </w:p>
          <w:p w14:paraId="7D4782BC" w14:textId="1FCCA77A" w:rsidR="00A6367A" w:rsidRPr="00A00DCF" w:rsidRDefault="00D068B9" w:rsidP="002221C6">
            <w:pPr>
              <w:spacing w:after="0" w:line="240" w:lineRule="auto"/>
              <w:rPr>
                <w:rFonts w:eastAsia="Times New Roman" w:cstheme="minorHAnsi"/>
                <w:bCs/>
                <w:sz w:val="24"/>
                <w:szCs w:val="24"/>
              </w:rPr>
            </w:pPr>
            <w:r w:rsidRPr="00A00DCF">
              <w:rPr>
                <w:rFonts w:cstheme="minorHAnsi"/>
                <w:b/>
                <w:bCs/>
                <w:sz w:val="24"/>
                <w:szCs w:val="24"/>
              </w:rPr>
              <w:t>N</w:t>
            </w:r>
            <w:r w:rsidR="008464AA">
              <w:rPr>
                <w:rFonts w:cstheme="minorHAnsi"/>
                <w:b/>
                <w:bCs/>
                <w:sz w:val="24"/>
                <w:szCs w:val="24"/>
              </w:rPr>
              <w:t>ote</w:t>
            </w:r>
            <w:r w:rsidRPr="00A00DCF">
              <w:rPr>
                <w:rFonts w:cstheme="minorHAnsi"/>
                <w:b/>
                <w:bCs/>
                <w:sz w:val="24"/>
                <w:szCs w:val="24"/>
              </w:rPr>
              <w:t>: Decimals are included in this field.</w:t>
            </w:r>
          </w:p>
        </w:tc>
        <w:tc>
          <w:tcPr>
            <w:tcW w:w="1051" w:type="dxa"/>
            <w:tcBorders>
              <w:top w:val="single" w:sz="4" w:space="0" w:color="auto"/>
              <w:left w:val="single" w:sz="4" w:space="0" w:color="auto"/>
              <w:bottom w:val="single" w:sz="4" w:space="0" w:color="auto"/>
              <w:right w:val="single" w:sz="4" w:space="0" w:color="auto"/>
            </w:tcBorders>
            <w:vAlign w:val="center"/>
          </w:tcPr>
          <w:p w14:paraId="3B6F6214"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CC4CF7" w:rsidRPr="00A00DCF" w14:paraId="4A28A3F4"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EA6C752" w14:textId="4FF55E44" w:rsidR="00CC4CF7" w:rsidRPr="00A00DCF" w:rsidRDefault="00CC4CF7" w:rsidP="00CC4CF7">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PHARM_PCCN</w:t>
            </w:r>
          </w:p>
        </w:tc>
        <w:tc>
          <w:tcPr>
            <w:tcW w:w="2622" w:type="dxa"/>
            <w:tcBorders>
              <w:top w:val="single" w:sz="4" w:space="0" w:color="auto"/>
              <w:left w:val="single" w:sz="4" w:space="0" w:color="auto"/>
              <w:bottom w:val="single" w:sz="4" w:space="0" w:color="auto"/>
              <w:right w:val="single" w:sz="4" w:space="0" w:color="auto"/>
            </w:tcBorders>
            <w:vAlign w:val="center"/>
          </w:tcPr>
          <w:p w14:paraId="0F3994C5" w14:textId="132E4381" w:rsidR="00CC4CF7" w:rsidRPr="00A00DCF" w:rsidRDefault="00CC4CF7" w:rsidP="00CC4CF7">
            <w:pPr>
              <w:spacing w:after="0" w:line="240" w:lineRule="auto"/>
              <w:rPr>
                <w:rFonts w:eastAsia="Times New Roman" w:cstheme="minorHAnsi"/>
                <w:bCs/>
                <w:sz w:val="24"/>
                <w:szCs w:val="24"/>
              </w:rPr>
            </w:pPr>
            <w:r w:rsidRPr="00A00DCF">
              <w:rPr>
                <w:rFonts w:eastAsia="Times New Roman" w:cstheme="minorHAnsi"/>
                <w:bCs/>
                <w:sz w:val="24"/>
                <w:szCs w:val="24"/>
              </w:rPr>
              <w:t>Payer claim control number</w:t>
            </w:r>
          </w:p>
        </w:tc>
        <w:tc>
          <w:tcPr>
            <w:tcW w:w="3756" w:type="dxa"/>
            <w:tcBorders>
              <w:top w:val="single" w:sz="4" w:space="0" w:color="auto"/>
              <w:left w:val="single" w:sz="4" w:space="0" w:color="auto"/>
              <w:bottom w:val="single" w:sz="4" w:space="0" w:color="auto"/>
              <w:right w:val="single" w:sz="4" w:space="0" w:color="auto"/>
            </w:tcBorders>
            <w:vAlign w:val="center"/>
          </w:tcPr>
          <w:p w14:paraId="15CC192A" w14:textId="77777777" w:rsidR="00CC4CF7" w:rsidRPr="00A00DCF" w:rsidRDefault="00CC4CF7" w:rsidP="00CC4CF7">
            <w:pPr>
              <w:spacing w:after="0" w:line="240" w:lineRule="auto"/>
              <w:rPr>
                <w:rFonts w:eastAsia="Times New Roman" w:cstheme="minorHAnsi"/>
                <w:bCs/>
                <w:sz w:val="24"/>
                <w:szCs w:val="24"/>
              </w:rPr>
            </w:pPr>
            <w:r w:rsidRPr="00A00DCF">
              <w:rPr>
                <w:rFonts w:eastAsia="Times New Roman" w:cstheme="minorHAnsi"/>
                <w:bCs/>
                <w:sz w:val="24"/>
                <w:szCs w:val="24"/>
              </w:rPr>
              <w:t>A unique identifier within the payer's system that applies to the entire claim for the life of that claim</w:t>
            </w:r>
          </w:p>
          <w:p w14:paraId="316543CE" w14:textId="77777777" w:rsidR="00A779CB" w:rsidRPr="00A00DCF" w:rsidRDefault="00A779CB" w:rsidP="00CC4CF7">
            <w:pPr>
              <w:spacing w:after="0" w:line="240" w:lineRule="auto"/>
              <w:rPr>
                <w:rFonts w:eastAsia="Times New Roman" w:cstheme="minorHAnsi"/>
                <w:bCs/>
                <w:sz w:val="24"/>
                <w:szCs w:val="24"/>
              </w:rPr>
            </w:pPr>
          </w:p>
          <w:p w14:paraId="2F0D0656" w14:textId="33182678" w:rsidR="00A779CB" w:rsidRPr="00A00DCF" w:rsidRDefault="005115A2" w:rsidP="00CC4CF7">
            <w:pPr>
              <w:spacing w:after="0" w:line="240" w:lineRule="auto"/>
              <w:rPr>
                <w:rFonts w:eastAsia="Times New Roman" w:cstheme="minorHAnsi"/>
                <w:bCs/>
                <w:sz w:val="24"/>
                <w:szCs w:val="24"/>
              </w:rPr>
            </w:pPr>
            <w:r w:rsidRPr="00A00DCF">
              <w:rPr>
                <w:rFonts w:eastAsia="Times New Roman" w:cstheme="minorHAnsi"/>
                <w:b/>
                <w:sz w:val="24"/>
                <w:szCs w:val="24"/>
              </w:rPr>
              <w:t>This variable is available in the PHD for submission year 2020 and onwards.</w:t>
            </w:r>
          </w:p>
        </w:tc>
        <w:tc>
          <w:tcPr>
            <w:tcW w:w="1051" w:type="dxa"/>
            <w:tcBorders>
              <w:top w:val="single" w:sz="4" w:space="0" w:color="auto"/>
              <w:left w:val="single" w:sz="4" w:space="0" w:color="auto"/>
              <w:bottom w:val="single" w:sz="4" w:space="0" w:color="auto"/>
              <w:right w:val="single" w:sz="4" w:space="0" w:color="auto"/>
            </w:tcBorders>
            <w:vAlign w:val="center"/>
          </w:tcPr>
          <w:p w14:paraId="21B8D0A2" w14:textId="693AEF59" w:rsidR="00CC4CF7" w:rsidRPr="00A00DCF" w:rsidRDefault="00CC4CF7" w:rsidP="00CC4CF7">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2221C6" w:rsidRPr="00A00DCF" w14:paraId="7DCEF185"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E1846F3"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PHARM_PREGNANCY</w:t>
            </w:r>
          </w:p>
        </w:tc>
        <w:tc>
          <w:tcPr>
            <w:tcW w:w="2622" w:type="dxa"/>
            <w:tcBorders>
              <w:top w:val="single" w:sz="4" w:space="0" w:color="auto"/>
              <w:left w:val="single" w:sz="4" w:space="0" w:color="auto"/>
              <w:bottom w:val="single" w:sz="4" w:space="0" w:color="auto"/>
              <w:right w:val="single" w:sz="4" w:space="0" w:color="auto"/>
            </w:tcBorders>
            <w:vAlign w:val="center"/>
          </w:tcPr>
          <w:p w14:paraId="5466810A"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Pregnancy Indicator</w:t>
            </w:r>
          </w:p>
        </w:tc>
        <w:tc>
          <w:tcPr>
            <w:tcW w:w="3756" w:type="dxa"/>
            <w:tcBorders>
              <w:top w:val="single" w:sz="4" w:space="0" w:color="auto"/>
              <w:left w:val="single" w:sz="4" w:space="0" w:color="auto"/>
              <w:bottom w:val="single" w:sz="4" w:space="0" w:color="auto"/>
              <w:right w:val="single" w:sz="4" w:space="0" w:color="auto"/>
            </w:tcBorders>
            <w:vAlign w:val="center"/>
          </w:tcPr>
          <w:p w14:paraId="26985D26"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1 =Yes</w:t>
            </w:r>
            <w:r w:rsidRPr="00A00DCF">
              <w:rPr>
                <w:rFonts w:eastAsia="Times New Roman" w:cstheme="minorHAnsi"/>
                <w:bCs/>
                <w:sz w:val="24"/>
                <w:szCs w:val="24"/>
              </w:rPr>
              <w:br/>
              <w:t>2 =No</w:t>
            </w:r>
            <w:r w:rsidRPr="00A00DCF">
              <w:rPr>
                <w:rFonts w:eastAsia="Times New Roman" w:cstheme="minorHAnsi"/>
                <w:bCs/>
                <w:sz w:val="24"/>
                <w:szCs w:val="24"/>
              </w:rPr>
              <w:br/>
              <w:t>3 =Unknown</w:t>
            </w:r>
            <w:r w:rsidRPr="00A00DCF">
              <w:rPr>
                <w:rFonts w:eastAsia="Times New Roman" w:cstheme="minorHAnsi"/>
                <w:bCs/>
                <w:sz w:val="24"/>
                <w:szCs w:val="24"/>
              </w:rPr>
              <w:br/>
              <w:t>4 =Other</w:t>
            </w:r>
            <w:r w:rsidRPr="00A00DCF">
              <w:rPr>
                <w:rFonts w:eastAsia="Times New Roman" w:cstheme="minorHAnsi"/>
                <w:bCs/>
                <w:sz w:val="24"/>
                <w:szCs w:val="24"/>
              </w:rPr>
              <w:br/>
              <w:t>5 =Not Applicable</w:t>
            </w:r>
          </w:p>
          <w:p w14:paraId="550E3A73" w14:textId="77777777" w:rsidR="00B85538" w:rsidRPr="00A00DCF" w:rsidRDefault="00B85538" w:rsidP="002221C6">
            <w:pPr>
              <w:spacing w:after="0" w:line="240" w:lineRule="auto"/>
              <w:rPr>
                <w:rFonts w:eastAsia="Times New Roman" w:cstheme="minorHAnsi"/>
                <w:bCs/>
                <w:sz w:val="24"/>
                <w:szCs w:val="24"/>
              </w:rPr>
            </w:pPr>
          </w:p>
          <w:p w14:paraId="7B712F47" w14:textId="0AD45D5D" w:rsidR="00B85538" w:rsidRPr="00A00DCF" w:rsidRDefault="00B85538" w:rsidP="002221C6">
            <w:pPr>
              <w:spacing w:after="0" w:line="240" w:lineRule="auto"/>
              <w:rPr>
                <w:rFonts w:eastAsia="Times New Roman" w:cstheme="minorHAnsi"/>
                <w:bCs/>
                <w:sz w:val="24"/>
                <w:szCs w:val="24"/>
              </w:rPr>
            </w:pPr>
            <w:r w:rsidRPr="00A00DCF">
              <w:rPr>
                <w:rFonts w:eastAsia="Times New Roman" w:cstheme="minorHAnsi"/>
                <w:bCs/>
                <w:sz w:val="24"/>
                <w:szCs w:val="24"/>
              </w:rPr>
              <w:t>(blank) = missing</w:t>
            </w:r>
          </w:p>
        </w:tc>
        <w:tc>
          <w:tcPr>
            <w:tcW w:w="1051" w:type="dxa"/>
            <w:tcBorders>
              <w:top w:val="single" w:sz="4" w:space="0" w:color="auto"/>
              <w:left w:val="single" w:sz="4" w:space="0" w:color="auto"/>
              <w:bottom w:val="single" w:sz="4" w:space="0" w:color="auto"/>
              <w:right w:val="single" w:sz="4" w:space="0" w:color="auto"/>
            </w:tcBorders>
            <w:vAlign w:val="center"/>
          </w:tcPr>
          <w:p w14:paraId="402F9E0B"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2221C6" w:rsidRPr="00A00DCF" w14:paraId="790D49EE"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714803E"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PHARM_PRESCRIBER_CITY</w:t>
            </w:r>
          </w:p>
        </w:tc>
        <w:tc>
          <w:tcPr>
            <w:tcW w:w="2622" w:type="dxa"/>
            <w:tcBorders>
              <w:top w:val="single" w:sz="4" w:space="0" w:color="auto"/>
              <w:left w:val="single" w:sz="4" w:space="0" w:color="auto"/>
              <w:bottom w:val="single" w:sz="4" w:space="0" w:color="auto"/>
              <w:right w:val="single" w:sz="4" w:space="0" w:color="auto"/>
            </w:tcBorders>
            <w:vAlign w:val="center"/>
          </w:tcPr>
          <w:p w14:paraId="388886FE"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Prescribing Physician City</w:t>
            </w:r>
          </w:p>
        </w:tc>
        <w:tc>
          <w:tcPr>
            <w:tcW w:w="3756" w:type="dxa"/>
            <w:tcBorders>
              <w:top w:val="single" w:sz="4" w:space="0" w:color="auto"/>
              <w:left w:val="single" w:sz="4" w:space="0" w:color="auto"/>
              <w:bottom w:val="single" w:sz="4" w:space="0" w:color="auto"/>
              <w:right w:val="single" w:sz="4" w:space="0" w:color="auto"/>
            </w:tcBorders>
            <w:vAlign w:val="center"/>
          </w:tcPr>
          <w:p w14:paraId="0B1B73D7"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1-351 for valid MA city/towns</w:t>
            </w:r>
            <w:r w:rsidRPr="00A00DCF">
              <w:rPr>
                <w:rFonts w:eastAsia="Times New Roman" w:cstheme="minorHAnsi"/>
                <w:bCs/>
                <w:sz w:val="24"/>
                <w:szCs w:val="24"/>
              </w:rPr>
              <w:br/>
              <w:t>999=Out of state or unknown</w:t>
            </w:r>
          </w:p>
          <w:p w14:paraId="6F8B6722" w14:textId="77777777" w:rsidR="00C60D3F" w:rsidRPr="00A00DCF" w:rsidRDefault="00C60D3F" w:rsidP="002221C6">
            <w:pPr>
              <w:spacing w:after="0" w:line="240" w:lineRule="auto"/>
              <w:rPr>
                <w:rFonts w:eastAsia="Times New Roman" w:cstheme="minorHAnsi"/>
                <w:bCs/>
                <w:sz w:val="24"/>
                <w:szCs w:val="24"/>
              </w:rPr>
            </w:pPr>
          </w:p>
          <w:p w14:paraId="68AF8827" w14:textId="0941A740" w:rsidR="00C60D3F" w:rsidRPr="00A00DCF" w:rsidRDefault="00C60D3F" w:rsidP="002221C6">
            <w:pPr>
              <w:spacing w:after="0" w:line="240" w:lineRule="auto"/>
              <w:rPr>
                <w:rFonts w:eastAsia="Times New Roman" w:cstheme="minorHAnsi"/>
                <w:bCs/>
                <w:sz w:val="24"/>
                <w:szCs w:val="24"/>
              </w:rPr>
            </w:pPr>
            <w:r w:rsidRPr="00A00DCF">
              <w:rPr>
                <w:rFonts w:eastAsia="Times New Roman" w:cstheme="minorHAnsi"/>
                <w:bCs/>
                <w:sz w:val="24"/>
                <w:szCs w:val="24"/>
              </w:rPr>
              <w:t xml:space="preserve">Please note, there is a risk of misclassification as APCD covers the entire US. Cities without a corresponding state or zip code will be grouped as MA cities but </w:t>
            </w:r>
            <w:proofErr w:type="gramStart"/>
            <w:r w:rsidRPr="00A00DCF">
              <w:rPr>
                <w:rFonts w:eastAsia="Times New Roman" w:cstheme="minorHAnsi"/>
                <w:bCs/>
                <w:sz w:val="24"/>
                <w:szCs w:val="24"/>
              </w:rPr>
              <w:t>actually are</w:t>
            </w:r>
            <w:proofErr w:type="gramEnd"/>
            <w:r w:rsidRPr="00A00DCF">
              <w:rPr>
                <w:rFonts w:eastAsia="Times New Roman" w:cstheme="minorHAnsi"/>
                <w:bCs/>
                <w:sz w:val="24"/>
                <w:szCs w:val="24"/>
              </w:rPr>
              <w:t xml:space="preserve"> located outside of MA (in the cases of cities with the same name – ex. Palmer, MA vs Palmer, AK)</w:t>
            </w:r>
          </w:p>
        </w:tc>
        <w:tc>
          <w:tcPr>
            <w:tcW w:w="1051" w:type="dxa"/>
            <w:tcBorders>
              <w:top w:val="single" w:sz="4" w:space="0" w:color="auto"/>
              <w:left w:val="single" w:sz="4" w:space="0" w:color="auto"/>
              <w:bottom w:val="single" w:sz="4" w:space="0" w:color="auto"/>
              <w:right w:val="single" w:sz="4" w:space="0" w:color="auto"/>
            </w:tcBorders>
            <w:vAlign w:val="center"/>
          </w:tcPr>
          <w:p w14:paraId="31071DC1"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2221C6" w:rsidRPr="00A00DCF" w14:paraId="2FD68414"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27194300" w14:textId="21397668"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PHARM_PRESCRIBER_LINKID</w:t>
            </w:r>
          </w:p>
        </w:tc>
        <w:tc>
          <w:tcPr>
            <w:tcW w:w="2622" w:type="dxa"/>
            <w:tcBorders>
              <w:top w:val="single" w:sz="4" w:space="0" w:color="auto"/>
              <w:left w:val="single" w:sz="4" w:space="0" w:color="auto"/>
              <w:bottom w:val="single" w:sz="4" w:space="0" w:color="auto"/>
              <w:right w:val="single" w:sz="4" w:space="0" w:color="auto"/>
            </w:tcBorders>
            <w:vAlign w:val="center"/>
          </w:tcPr>
          <w:p w14:paraId="0F2C17D1" w14:textId="348039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Linkage variable for pharmacy claims to prescribing provider (in APCD provider file, PROV_PROVIDER_LINKID)</w:t>
            </w:r>
          </w:p>
        </w:tc>
        <w:tc>
          <w:tcPr>
            <w:tcW w:w="3756" w:type="dxa"/>
            <w:tcBorders>
              <w:top w:val="single" w:sz="4" w:space="0" w:color="auto"/>
              <w:left w:val="single" w:sz="4" w:space="0" w:color="auto"/>
              <w:bottom w:val="single" w:sz="4" w:space="0" w:color="auto"/>
              <w:right w:val="single" w:sz="4" w:space="0" w:color="auto"/>
            </w:tcBorders>
            <w:vAlign w:val="center"/>
          </w:tcPr>
          <w:p w14:paraId="299A64F9" w14:textId="240A614F"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 </w:t>
            </w:r>
            <w:r w:rsidR="00716637" w:rsidRPr="00A00DCF">
              <w:rPr>
                <w:rFonts w:eastAsia="Times New Roman" w:cstheme="minorHAnsi"/>
                <w:bCs/>
                <w:sz w:val="24"/>
                <w:szCs w:val="24"/>
              </w:rPr>
              <w:t>Links pharmacy claims at the claims row level</w:t>
            </w:r>
          </w:p>
        </w:tc>
        <w:tc>
          <w:tcPr>
            <w:tcW w:w="1051" w:type="dxa"/>
            <w:tcBorders>
              <w:top w:val="single" w:sz="4" w:space="0" w:color="auto"/>
              <w:left w:val="single" w:sz="4" w:space="0" w:color="auto"/>
              <w:bottom w:val="single" w:sz="4" w:space="0" w:color="auto"/>
              <w:right w:val="single" w:sz="4" w:space="0" w:color="auto"/>
            </w:tcBorders>
            <w:vAlign w:val="center"/>
          </w:tcPr>
          <w:p w14:paraId="23207934" w14:textId="44E5D8F6" w:rsidR="002221C6" w:rsidRPr="00A00DCF" w:rsidRDefault="7A4FFF66" w:rsidP="002221C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2221C6" w:rsidRPr="00A00DCF" w14:paraId="630A0A5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DDA20FB"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PHARM_PRESCRIBER_NPI</w:t>
            </w:r>
          </w:p>
        </w:tc>
        <w:tc>
          <w:tcPr>
            <w:tcW w:w="2622" w:type="dxa"/>
            <w:tcBorders>
              <w:top w:val="single" w:sz="4" w:space="0" w:color="auto"/>
              <w:left w:val="single" w:sz="4" w:space="0" w:color="auto"/>
              <w:bottom w:val="single" w:sz="4" w:space="0" w:color="auto"/>
              <w:right w:val="single" w:sz="4" w:space="0" w:color="auto"/>
            </w:tcBorders>
            <w:vAlign w:val="center"/>
          </w:tcPr>
          <w:p w14:paraId="042FF7DB"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Prescribing Physician NPI - National Provider ID</w:t>
            </w:r>
          </w:p>
        </w:tc>
        <w:tc>
          <w:tcPr>
            <w:tcW w:w="3756" w:type="dxa"/>
            <w:tcBorders>
              <w:top w:val="single" w:sz="4" w:space="0" w:color="auto"/>
              <w:left w:val="single" w:sz="4" w:space="0" w:color="auto"/>
              <w:bottom w:val="single" w:sz="4" w:space="0" w:color="auto"/>
              <w:right w:val="single" w:sz="4" w:space="0" w:color="auto"/>
            </w:tcBorders>
            <w:vAlign w:val="center"/>
          </w:tcPr>
          <w:p w14:paraId="3F4448A7"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10 digit NPI</w:t>
            </w:r>
          </w:p>
        </w:tc>
        <w:tc>
          <w:tcPr>
            <w:tcW w:w="1051" w:type="dxa"/>
            <w:tcBorders>
              <w:top w:val="single" w:sz="4" w:space="0" w:color="auto"/>
              <w:left w:val="single" w:sz="4" w:space="0" w:color="auto"/>
              <w:bottom w:val="single" w:sz="4" w:space="0" w:color="auto"/>
              <w:right w:val="single" w:sz="4" w:space="0" w:color="auto"/>
            </w:tcBorders>
            <w:vAlign w:val="center"/>
          </w:tcPr>
          <w:p w14:paraId="39A3FC12" w14:textId="705BD59C" w:rsidR="002221C6" w:rsidRPr="00A00DCF" w:rsidRDefault="2C7696B5" w:rsidP="002221C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2221C6" w:rsidRPr="00A00DCF" w14:paraId="47D6E34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33C8B19"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PHARM_PRESCRIBER_ZIP</w:t>
            </w:r>
          </w:p>
        </w:tc>
        <w:tc>
          <w:tcPr>
            <w:tcW w:w="2622" w:type="dxa"/>
            <w:tcBorders>
              <w:top w:val="single" w:sz="4" w:space="0" w:color="auto"/>
              <w:left w:val="single" w:sz="4" w:space="0" w:color="auto"/>
              <w:bottom w:val="single" w:sz="4" w:space="0" w:color="auto"/>
              <w:right w:val="single" w:sz="4" w:space="0" w:color="auto"/>
            </w:tcBorders>
            <w:vAlign w:val="center"/>
          </w:tcPr>
          <w:p w14:paraId="14B0F47C"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Prescribing Physician Zip</w:t>
            </w:r>
          </w:p>
        </w:tc>
        <w:tc>
          <w:tcPr>
            <w:tcW w:w="3756" w:type="dxa"/>
            <w:tcBorders>
              <w:top w:val="single" w:sz="4" w:space="0" w:color="auto"/>
              <w:left w:val="single" w:sz="4" w:space="0" w:color="auto"/>
              <w:bottom w:val="single" w:sz="4" w:space="0" w:color="auto"/>
              <w:right w:val="single" w:sz="4" w:space="0" w:color="auto"/>
            </w:tcBorders>
            <w:vAlign w:val="center"/>
          </w:tcPr>
          <w:p w14:paraId="639FE793"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5 digit zip code</w:t>
            </w:r>
            <w:r w:rsidRPr="00A00DCF">
              <w:rPr>
                <w:rFonts w:eastAsia="Times New Roman" w:cstheme="minorHAnsi"/>
                <w:bCs/>
                <w:sz w:val="24"/>
                <w:szCs w:val="24"/>
              </w:rPr>
              <w:br/>
              <w:t>99999=Unknown</w:t>
            </w:r>
          </w:p>
        </w:tc>
        <w:tc>
          <w:tcPr>
            <w:tcW w:w="1051" w:type="dxa"/>
            <w:tcBorders>
              <w:top w:val="single" w:sz="4" w:space="0" w:color="auto"/>
              <w:left w:val="single" w:sz="4" w:space="0" w:color="auto"/>
              <w:bottom w:val="single" w:sz="4" w:space="0" w:color="auto"/>
              <w:right w:val="single" w:sz="4" w:space="0" w:color="auto"/>
            </w:tcBorders>
            <w:vAlign w:val="center"/>
          </w:tcPr>
          <w:p w14:paraId="0883EAE4" w14:textId="77777777"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2221C6" w:rsidRPr="00A00DCF" w14:paraId="3F015979"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9DADCD6" w14:textId="5242B4A5"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PHARM_PRODUCT_LINKID</w:t>
            </w:r>
          </w:p>
        </w:tc>
        <w:tc>
          <w:tcPr>
            <w:tcW w:w="2622" w:type="dxa"/>
            <w:tcBorders>
              <w:top w:val="single" w:sz="4" w:space="0" w:color="auto"/>
              <w:left w:val="single" w:sz="4" w:space="0" w:color="auto"/>
              <w:bottom w:val="single" w:sz="4" w:space="0" w:color="auto"/>
              <w:right w:val="single" w:sz="4" w:space="0" w:color="auto"/>
            </w:tcBorders>
            <w:vAlign w:val="center"/>
          </w:tcPr>
          <w:p w14:paraId="7C56CBBD" w14:textId="64190E1B" w:rsidR="002221C6" w:rsidRPr="00A00DCF" w:rsidRDefault="002221C6" w:rsidP="002221C6">
            <w:pPr>
              <w:spacing w:after="0" w:line="240" w:lineRule="auto"/>
              <w:rPr>
                <w:rFonts w:eastAsia="Times New Roman" w:cstheme="minorHAnsi"/>
                <w:bCs/>
                <w:sz w:val="24"/>
                <w:szCs w:val="24"/>
              </w:rPr>
            </w:pPr>
            <w:r w:rsidRPr="00A00DCF">
              <w:rPr>
                <w:rFonts w:eastAsia="Times New Roman" w:cstheme="minorHAnsi"/>
                <w:bCs/>
                <w:sz w:val="24"/>
                <w:szCs w:val="24"/>
              </w:rPr>
              <w:t>Linkage variable for pharmacy claims to product (in APCD product file, PROD_PRODUCT_LINKID)</w:t>
            </w:r>
          </w:p>
        </w:tc>
        <w:tc>
          <w:tcPr>
            <w:tcW w:w="3756" w:type="dxa"/>
            <w:tcBorders>
              <w:top w:val="single" w:sz="4" w:space="0" w:color="auto"/>
              <w:left w:val="single" w:sz="4" w:space="0" w:color="auto"/>
              <w:bottom w:val="single" w:sz="4" w:space="0" w:color="auto"/>
              <w:right w:val="single" w:sz="4" w:space="0" w:color="auto"/>
            </w:tcBorders>
            <w:vAlign w:val="center"/>
          </w:tcPr>
          <w:p w14:paraId="28D3153C" w14:textId="3D7A2778" w:rsidR="002221C6" w:rsidRPr="00A00DCF" w:rsidRDefault="00716637" w:rsidP="002221C6">
            <w:pPr>
              <w:spacing w:after="0" w:line="240" w:lineRule="auto"/>
              <w:rPr>
                <w:rFonts w:eastAsia="Times New Roman" w:cstheme="minorHAnsi"/>
                <w:bCs/>
                <w:sz w:val="24"/>
                <w:szCs w:val="24"/>
              </w:rPr>
            </w:pPr>
            <w:r w:rsidRPr="00A00DCF">
              <w:rPr>
                <w:rFonts w:eastAsia="Times New Roman" w:cstheme="minorHAnsi"/>
                <w:bCs/>
                <w:sz w:val="24"/>
                <w:szCs w:val="24"/>
              </w:rPr>
              <w:t>Links pharmacy claims at the claims row level</w:t>
            </w:r>
          </w:p>
        </w:tc>
        <w:tc>
          <w:tcPr>
            <w:tcW w:w="1051" w:type="dxa"/>
            <w:tcBorders>
              <w:top w:val="single" w:sz="4" w:space="0" w:color="auto"/>
              <w:left w:val="single" w:sz="4" w:space="0" w:color="auto"/>
              <w:bottom w:val="single" w:sz="4" w:space="0" w:color="auto"/>
              <w:right w:val="single" w:sz="4" w:space="0" w:color="auto"/>
            </w:tcBorders>
            <w:vAlign w:val="center"/>
          </w:tcPr>
          <w:p w14:paraId="44E27723" w14:textId="25EBC95B" w:rsidR="002221C6" w:rsidRPr="00A00DCF" w:rsidRDefault="3CAD21EB" w:rsidP="002221C6">
            <w:pPr>
              <w:spacing w:after="0" w:line="240" w:lineRule="auto"/>
              <w:rPr>
                <w:rFonts w:eastAsia="Times New Roman" w:cstheme="minorHAnsi"/>
                <w:bCs/>
                <w:sz w:val="24"/>
                <w:szCs w:val="24"/>
              </w:rPr>
            </w:pPr>
            <w:r w:rsidRPr="00A00DCF">
              <w:rPr>
                <w:rFonts w:eastAsia="Times New Roman" w:cstheme="minorHAnsi"/>
                <w:sz w:val="24"/>
                <w:szCs w:val="24"/>
              </w:rPr>
              <w:t>Char</w:t>
            </w:r>
          </w:p>
        </w:tc>
      </w:tr>
      <w:tr w:rsidR="00160D68" w:rsidRPr="00A00DCF" w14:paraId="3BCE087A"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3F76B136" w14:textId="3920BD70"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PHARM_QUANT</w:t>
            </w:r>
          </w:p>
        </w:tc>
        <w:tc>
          <w:tcPr>
            <w:tcW w:w="2622" w:type="dxa"/>
            <w:tcBorders>
              <w:top w:val="single" w:sz="4" w:space="0" w:color="auto"/>
              <w:left w:val="single" w:sz="4" w:space="0" w:color="auto"/>
              <w:bottom w:val="single" w:sz="4" w:space="0" w:color="auto"/>
              <w:right w:val="single" w:sz="4" w:space="0" w:color="auto"/>
            </w:tcBorders>
            <w:vAlign w:val="center"/>
          </w:tcPr>
          <w:p w14:paraId="47794905" w14:textId="38104442"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Number of metric units of medication dispensed</w:t>
            </w:r>
          </w:p>
        </w:tc>
        <w:tc>
          <w:tcPr>
            <w:tcW w:w="3756" w:type="dxa"/>
            <w:tcBorders>
              <w:top w:val="single" w:sz="4" w:space="0" w:color="auto"/>
              <w:left w:val="single" w:sz="4" w:space="0" w:color="auto"/>
              <w:bottom w:val="single" w:sz="4" w:space="0" w:color="auto"/>
              <w:right w:val="single" w:sz="4" w:space="0" w:color="auto"/>
            </w:tcBorders>
            <w:vAlign w:val="center"/>
          </w:tcPr>
          <w:p w14:paraId="3F64631D"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Integer</w:t>
            </w:r>
          </w:p>
          <w:p w14:paraId="12F32DF2" w14:textId="7808A37C" w:rsidR="007C55CE" w:rsidRPr="00A00DCF" w:rsidRDefault="007C55CE" w:rsidP="00160D68">
            <w:pPr>
              <w:spacing w:after="0" w:line="240" w:lineRule="auto"/>
              <w:rPr>
                <w:rFonts w:eastAsia="Times New Roman" w:cstheme="minorHAnsi"/>
                <w:bCs/>
                <w:sz w:val="24"/>
                <w:szCs w:val="24"/>
              </w:rPr>
            </w:pPr>
            <w:r w:rsidRPr="00A00DCF">
              <w:rPr>
                <w:rFonts w:eastAsia="Times New Roman" w:cstheme="minorHAnsi"/>
                <w:bCs/>
                <w:sz w:val="24"/>
                <w:szCs w:val="24"/>
              </w:rPr>
              <w:t>(Negative amounts mean that the pharmaceutical was returned to supply for any number of reasons, failure to receive prior authorization, correction to prescription, no pick-up, pick-up attempt but the lower-than-expected coverage amount made the co-pay cost prohibitive, etc.)</w:t>
            </w:r>
          </w:p>
        </w:tc>
        <w:tc>
          <w:tcPr>
            <w:tcW w:w="1051" w:type="dxa"/>
            <w:tcBorders>
              <w:top w:val="single" w:sz="4" w:space="0" w:color="auto"/>
              <w:left w:val="single" w:sz="4" w:space="0" w:color="auto"/>
              <w:bottom w:val="single" w:sz="4" w:space="0" w:color="auto"/>
              <w:right w:val="single" w:sz="4" w:space="0" w:color="auto"/>
            </w:tcBorders>
            <w:vAlign w:val="center"/>
          </w:tcPr>
          <w:p w14:paraId="16364A53" w14:textId="166D657A"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160D68" w:rsidRPr="00A00DCF" w14:paraId="54F27596"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902CE9D" w14:textId="51E310F7" w:rsidR="00160D68" w:rsidRPr="00A00DCF" w:rsidRDefault="00160D68" w:rsidP="00160D68">
            <w:pPr>
              <w:spacing w:after="0" w:line="240" w:lineRule="auto"/>
              <w:rPr>
                <w:rFonts w:eastAsia="Times New Roman" w:cstheme="minorHAnsi"/>
                <w:bCs/>
                <w:sz w:val="24"/>
                <w:szCs w:val="24"/>
              </w:rPr>
            </w:pPr>
            <w:r w:rsidRPr="00A00DCF">
              <w:rPr>
                <w:rFonts w:cstheme="minorHAnsi"/>
                <w:sz w:val="24"/>
                <w:szCs w:val="24"/>
              </w:rPr>
              <w:t>PHARM_RECIPIENTPCP_LINKID</w:t>
            </w:r>
          </w:p>
        </w:tc>
        <w:tc>
          <w:tcPr>
            <w:tcW w:w="2622" w:type="dxa"/>
            <w:tcBorders>
              <w:top w:val="single" w:sz="4" w:space="0" w:color="auto"/>
              <w:left w:val="single" w:sz="4" w:space="0" w:color="auto"/>
              <w:bottom w:val="single" w:sz="4" w:space="0" w:color="auto"/>
              <w:right w:val="single" w:sz="4" w:space="0" w:color="auto"/>
            </w:tcBorders>
            <w:vAlign w:val="center"/>
          </w:tcPr>
          <w:p w14:paraId="1BBD1C21" w14:textId="5AA57731" w:rsidR="00160D68" w:rsidRPr="00A00DCF" w:rsidRDefault="00160D68" w:rsidP="00160D68">
            <w:pPr>
              <w:spacing w:after="0" w:line="240" w:lineRule="auto"/>
              <w:rPr>
                <w:rFonts w:eastAsia="Times New Roman" w:cstheme="minorHAnsi"/>
                <w:bCs/>
                <w:sz w:val="24"/>
                <w:szCs w:val="24"/>
              </w:rPr>
            </w:pPr>
            <w:r w:rsidRPr="00A00DCF">
              <w:rPr>
                <w:rFonts w:cstheme="minorHAnsi"/>
                <w:sz w:val="24"/>
                <w:szCs w:val="24"/>
              </w:rPr>
              <w:t xml:space="preserve">Linkage variable for pharmacy claims to recipient </w:t>
            </w:r>
            <w:r w:rsidR="00F31217">
              <w:rPr>
                <w:rFonts w:cstheme="minorHAnsi"/>
                <w:sz w:val="24"/>
                <w:szCs w:val="24"/>
              </w:rPr>
              <w:t>Primary Care Provider</w:t>
            </w:r>
            <w:r w:rsidRPr="00A00DCF">
              <w:rPr>
                <w:rFonts w:cstheme="minorHAnsi"/>
                <w:sz w:val="24"/>
                <w:szCs w:val="24"/>
              </w:rPr>
              <w:t xml:space="preserve"> (in APCD provider file, PROV_PROVIDER_LINKID)</w:t>
            </w:r>
          </w:p>
        </w:tc>
        <w:tc>
          <w:tcPr>
            <w:tcW w:w="3756" w:type="dxa"/>
            <w:tcBorders>
              <w:top w:val="single" w:sz="4" w:space="0" w:color="auto"/>
              <w:left w:val="single" w:sz="4" w:space="0" w:color="auto"/>
              <w:bottom w:val="single" w:sz="4" w:space="0" w:color="auto"/>
              <w:right w:val="single" w:sz="4" w:space="0" w:color="auto"/>
            </w:tcBorders>
            <w:vAlign w:val="center"/>
          </w:tcPr>
          <w:p w14:paraId="40ECCF37" w14:textId="200AE8A1" w:rsidR="00160D68" w:rsidRPr="00A00DCF" w:rsidRDefault="00716637" w:rsidP="00160D68">
            <w:pPr>
              <w:spacing w:after="0" w:line="240" w:lineRule="auto"/>
              <w:rPr>
                <w:rFonts w:eastAsia="Times New Roman" w:cstheme="minorHAnsi"/>
                <w:bCs/>
                <w:sz w:val="24"/>
                <w:szCs w:val="24"/>
              </w:rPr>
            </w:pPr>
            <w:r w:rsidRPr="00A00DCF">
              <w:rPr>
                <w:rFonts w:eastAsia="Times New Roman" w:cstheme="minorHAnsi"/>
                <w:bCs/>
                <w:sz w:val="24"/>
                <w:szCs w:val="24"/>
              </w:rPr>
              <w:t>Links pharmacy claims at the claims row level</w:t>
            </w:r>
          </w:p>
        </w:tc>
        <w:tc>
          <w:tcPr>
            <w:tcW w:w="1051" w:type="dxa"/>
            <w:tcBorders>
              <w:top w:val="single" w:sz="4" w:space="0" w:color="auto"/>
              <w:left w:val="single" w:sz="4" w:space="0" w:color="auto"/>
              <w:bottom w:val="single" w:sz="4" w:space="0" w:color="auto"/>
              <w:right w:val="single" w:sz="4" w:space="0" w:color="auto"/>
            </w:tcBorders>
            <w:vAlign w:val="center"/>
          </w:tcPr>
          <w:p w14:paraId="57D657C8" w14:textId="17B180A2" w:rsidR="00160D68" w:rsidRPr="00A00DCF" w:rsidRDefault="3C533A8C" w:rsidP="00160D68">
            <w:pPr>
              <w:spacing w:after="0" w:line="240" w:lineRule="auto"/>
              <w:rPr>
                <w:rFonts w:cstheme="minorHAnsi"/>
                <w:sz w:val="24"/>
                <w:szCs w:val="24"/>
              </w:rPr>
            </w:pPr>
            <w:r w:rsidRPr="00A00DCF">
              <w:rPr>
                <w:rFonts w:cstheme="minorHAnsi"/>
                <w:sz w:val="24"/>
                <w:szCs w:val="24"/>
              </w:rPr>
              <w:t>Char</w:t>
            </w:r>
          </w:p>
        </w:tc>
      </w:tr>
      <w:tr w:rsidR="00160D68" w:rsidRPr="00A00DCF" w14:paraId="536F14D5"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4482E24"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PHARM_REFILL</w:t>
            </w:r>
          </w:p>
        </w:tc>
        <w:tc>
          <w:tcPr>
            <w:tcW w:w="2622" w:type="dxa"/>
            <w:tcBorders>
              <w:top w:val="single" w:sz="4" w:space="0" w:color="auto"/>
              <w:left w:val="single" w:sz="4" w:space="0" w:color="auto"/>
              <w:bottom w:val="single" w:sz="4" w:space="0" w:color="auto"/>
              <w:right w:val="single" w:sz="4" w:space="0" w:color="auto"/>
            </w:tcBorders>
            <w:vAlign w:val="center"/>
          </w:tcPr>
          <w:p w14:paraId="301EE077"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New Prescription or Refill</w:t>
            </w:r>
          </w:p>
        </w:tc>
        <w:tc>
          <w:tcPr>
            <w:tcW w:w="3756" w:type="dxa"/>
            <w:tcBorders>
              <w:top w:val="single" w:sz="4" w:space="0" w:color="auto"/>
              <w:left w:val="single" w:sz="4" w:space="0" w:color="auto"/>
              <w:bottom w:val="single" w:sz="4" w:space="0" w:color="auto"/>
              <w:right w:val="single" w:sz="4" w:space="0" w:color="auto"/>
            </w:tcBorders>
            <w:vAlign w:val="center"/>
          </w:tcPr>
          <w:p w14:paraId="194B27FA" w14:textId="1DD7E22D" w:rsidR="00160D68" w:rsidRPr="00A00DCF" w:rsidRDefault="6657E452" w:rsidP="17FF9C08">
            <w:pPr>
              <w:spacing w:after="0" w:line="240" w:lineRule="auto"/>
              <w:rPr>
                <w:rFonts w:eastAsia="Times New Roman" w:cstheme="minorHAnsi"/>
                <w:sz w:val="24"/>
                <w:szCs w:val="24"/>
              </w:rPr>
            </w:pPr>
            <w:r w:rsidRPr="00A00DCF">
              <w:rPr>
                <w:rFonts w:eastAsia="Times New Roman" w:cstheme="minorHAnsi"/>
                <w:sz w:val="24"/>
                <w:szCs w:val="24"/>
              </w:rPr>
              <w:t xml:space="preserve">0 = new prescription </w:t>
            </w:r>
          </w:p>
          <w:p w14:paraId="21885EF2" w14:textId="13010D81" w:rsidR="00160D68" w:rsidRPr="00A00DCF" w:rsidRDefault="6657E452" w:rsidP="17FF9C08">
            <w:pPr>
              <w:spacing w:after="0" w:line="240" w:lineRule="auto"/>
              <w:rPr>
                <w:rFonts w:eastAsia="Times New Roman" w:cstheme="minorHAnsi"/>
                <w:sz w:val="24"/>
                <w:szCs w:val="24"/>
              </w:rPr>
            </w:pPr>
            <w:r w:rsidRPr="00A00DCF">
              <w:rPr>
                <w:rFonts w:eastAsia="Times New Roman" w:cstheme="minorHAnsi"/>
                <w:sz w:val="24"/>
                <w:szCs w:val="24"/>
              </w:rPr>
              <w:t xml:space="preserve">1 = First Refill </w:t>
            </w:r>
          </w:p>
          <w:p w14:paraId="4184AEBC" w14:textId="7FB4C3E9" w:rsidR="00160D68" w:rsidRPr="00A00DCF" w:rsidRDefault="6657E452" w:rsidP="17FF9C08">
            <w:pPr>
              <w:spacing w:after="0" w:line="240" w:lineRule="auto"/>
              <w:rPr>
                <w:rFonts w:eastAsia="Times New Roman" w:cstheme="minorHAnsi"/>
                <w:sz w:val="24"/>
                <w:szCs w:val="24"/>
              </w:rPr>
            </w:pPr>
            <w:r w:rsidRPr="00A00DCF">
              <w:rPr>
                <w:rFonts w:eastAsia="Times New Roman" w:cstheme="minorHAnsi"/>
                <w:sz w:val="24"/>
                <w:szCs w:val="24"/>
              </w:rPr>
              <w:t xml:space="preserve">2 = Second refill </w:t>
            </w:r>
          </w:p>
          <w:p w14:paraId="35B25519" w14:textId="167A4D4B" w:rsidR="00160D68" w:rsidRPr="00A00DCF" w:rsidRDefault="6657E452" w:rsidP="17FF9C08">
            <w:pPr>
              <w:spacing w:after="0" w:line="240" w:lineRule="auto"/>
              <w:rPr>
                <w:rFonts w:eastAsia="Times New Roman" w:cstheme="minorHAnsi"/>
                <w:sz w:val="24"/>
                <w:szCs w:val="24"/>
              </w:rPr>
            </w:pPr>
            <w:r w:rsidRPr="00A00DCF">
              <w:rPr>
                <w:rFonts w:eastAsia="Times New Roman" w:cstheme="minorHAnsi"/>
                <w:sz w:val="24"/>
                <w:szCs w:val="24"/>
              </w:rPr>
              <w:t xml:space="preserve">3-98 = that number refill </w:t>
            </w:r>
          </w:p>
          <w:p w14:paraId="674A684A" w14:textId="55A1E2E7" w:rsidR="00160D68" w:rsidRPr="00A00DCF" w:rsidRDefault="6657E452" w:rsidP="17FF9C08">
            <w:pPr>
              <w:spacing w:after="0" w:line="240" w:lineRule="auto"/>
              <w:rPr>
                <w:rFonts w:eastAsia="Times New Roman" w:cstheme="minorHAnsi"/>
                <w:sz w:val="24"/>
                <w:szCs w:val="24"/>
              </w:rPr>
            </w:pPr>
            <w:r w:rsidRPr="00A00DCF">
              <w:rPr>
                <w:rFonts w:eastAsia="Times New Roman" w:cstheme="minorHAnsi"/>
                <w:sz w:val="24"/>
                <w:szCs w:val="24"/>
              </w:rPr>
              <w:t xml:space="preserve">99= 99 or more refills </w:t>
            </w:r>
          </w:p>
          <w:p w14:paraId="5F95AB20" w14:textId="77777777" w:rsidR="00160D68" w:rsidRPr="00A00DCF" w:rsidRDefault="6657E452" w:rsidP="17FF9C08">
            <w:pPr>
              <w:spacing w:after="0" w:line="240" w:lineRule="auto"/>
              <w:rPr>
                <w:rFonts w:eastAsia="Times New Roman" w:cstheme="minorHAnsi"/>
                <w:sz w:val="24"/>
                <w:szCs w:val="24"/>
              </w:rPr>
            </w:pPr>
            <w:r w:rsidRPr="00A00DCF">
              <w:rPr>
                <w:rFonts w:eastAsia="Times New Roman" w:cstheme="minorHAnsi"/>
                <w:sz w:val="24"/>
                <w:szCs w:val="24"/>
              </w:rPr>
              <w:t>(blank) = missing</w:t>
            </w:r>
          </w:p>
          <w:p w14:paraId="33B02DE6" w14:textId="77777777" w:rsidR="007C55CE" w:rsidRPr="00A00DCF" w:rsidRDefault="007C55CE" w:rsidP="17FF9C08">
            <w:pPr>
              <w:spacing w:after="0" w:line="240" w:lineRule="auto"/>
              <w:rPr>
                <w:rFonts w:eastAsia="Times New Roman" w:cstheme="minorHAnsi"/>
                <w:sz w:val="24"/>
                <w:szCs w:val="24"/>
              </w:rPr>
            </w:pPr>
          </w:p>
          <w:p w14:paraId="2B95F05A" w14:textId="08DD9B43" w:rsidR="007C55CE" w:rsidRPr="00A00DCF" w:rsidRDefault="007C55CE" w:rsidP="17FF9C08">
            <w:pPr>
              <w:spacing w:after="0" w:line="240" w:lineRule="auto"/>
              <w:rPr>
                <w:rFonts w:eastAsia="Times New Roman" w:cstheme="minorHAnsi"/>
                <w:sz w:val="24"/>
                <w:szCs w:val="24"/>
              </w:rPr>
            </w:pPr>
            <w:r w:rsidRPr="00A00DCF">
              <w:rPr>
                <w:rFonts w:eastAsia="Times New Roman" w:cstheme="minorHAnsi"/>
                <w:bCs/>
                <w:sz w:val="24"/>
                <w:szCs w:val="24"/>
              </w:rPr>
              <w:t>(Negative amounts mean that the pharmaceutical was returned to supply for any number of reasons, failure to receive prior authorization, correction to prescription, no pick-up, pick-up attempt but the lower-than-expected coverage amount made the co-pay cost prohibitive, etc.)</w:t>
            </w:r>
          </w:p>
        </w:tc>
        <w:tc>
          <w:tcPr>
            <w:tcW w:w="1051" w:type="dxa"/>
            <w:tcBorders>
              <w:top w:val="single" w:sz="4" w:space="0" w:color="auto"/>
              <w:left w:val="single" w:sz="4" w:space="0" w:color="auto"/>
              <w:bottom w:val="single" w:sz="4" w:space="0" w:color="auto"/>
              <w:right w:val="single" w:sz="4" w:space="0" w:color="auto"/>
            </w:tcBorders>
            <w:vAlign w:val="center"/>
          </w:tcPr>
          <w:p w14:paraId="32326C3C"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160D68" w:rsidRPr="00A00DCF" w14:paraId="6FCB0568"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77F23D1"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PHARM_RELATION</w:t>
            </w:r>
          </w:p>
        </w:tc>
        <w:tc>
          <w:tcPr>
            <w:tcW w:w="2622" w:type="dxa"/>
            <w:tcBorders>
              <w:top w:val="single" w:sz="4" w:space="0" w:color="auto"/>
              <w:left w:val="single" w:sz="4" w:space="0" w:color="auto"/>
              <w:bottom w:val="single" w:sz="4" w:space="0" w:color="auto"/>
              <w:right w:val="single" w:sz="4" w:space="0" w:color="auto"/>
            </w:tcBorders>
            <w:vAlign w:val="center"/>
          </w:tcPr>
          <w:p w14:paraId="138DED1C"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Individual Relationship Code</w:t>
            </w:r>
          </w:p>
        </w:tc>
        <w:tc>
          <w:tcPr>
            <w:tcW w:w="3756" w:type="dxa"/>
            <w:tcBorders>
              <w:top w:val="single" w:sz="4" w:space="0" w:color="auto"/>
              <w:left w:val="single" w:sz="4" w:space="0" w:color="auto"/>
              <w:bottom w:val="single" w:sz="4" w:space="0" w:color="auto"/>
              <w:right w:val="single" w:sz="4" w:space="0" w:color="auto"/>
            </w:tcBorders>
            <w:vAlign w:val="center"/>
          </w:tcPr>
          <w:p w14:paraId="7B8FC3CF" w14:textId="77777777" w:rsidR="00F84626" w:rsidRPr="00A00DCF" w:rsidRDefault="00FF6C9F" w:rsidP="2350EB2F">
            <w:pPr>
              <w:spacing w:after="0" w:line="240" w:lineRule="auto"/>
              <w:rPr>
                <w:rFonts w:eastAsia="Times New Roman" w:cstheme="minorHAnsi"/>
                <w:sz w:val="24"/>
                <w:szCs w:val="24"/>
              </w:rPr>
            </w:pPr>
            <w:r w:rsidRPr="00A00DCF">
              <w:rPr>
                <w:rFonts w:eastAsia="Times New Roman" w:cstheme="minorHAnsi"/>
                <w:sz w:val="24"/>
                <w:szCs w:val="24"/>
              </w:rPr>
              <w:t>0</w:t>
            </w:r>
            <w:r w:rsidR="00160D68" w:rsidRPr="00A00DCF">
              <w:rPr>
                <w:rFonts w:eastAsia="Times New Roman" w:cstheme="minorHAnsi"/>
                <w:sz w:val="24"/>
                <w:szCs w:val="24"/>
              </w:rPr>
              <w:t>1=Spouse</w:t>
            </w:r>
            <w:r w:rsidRPr="00A00DCF">
              <w:rPr>
                <w:rFonts w:cstheme="minorHAnsi"/>
                <w:sz w:val="24"/>
                <w:szCs w:val="24"/>
              </w:rPr>
              <w:br/>
            </w:r>
            <w:r w:rsidRPr="00A00DCF">
              <w:rPr>
                <w:rFonts w:eastAsia="Times New Roman" w:cstheme="minorHAnsi"/>
                <w:sz w:val="24"/>
                <w:szCs w:val="24"/>
              </w:rPr>
              <w:t>04</w:t>
            </w:r>
            <w:r w:rsidR="00160D68" w:rsidRPr="00A00DCF">
              <w:rPr>
                <w:rFonts w:eastAsia="Times New Roman" w:cstheme="minorHAnsi"/>
                <w:sz w:val="24"/>
                <w:szCs w:val="24"/>
              </w:rPr>
              <w:t>=Grandfather or grandmother</w:t>
            </w:r>
            <w:r w:rsidRPr="00A00DCF">
              <w:rPr>
                <w:rFonts w:cstheme="minorHAnsi"/>
                <w:sz w:val="24"/>
                <w:szCs w:val="24"/>
              </w:rPr>
              <w:br/>
            </w:r>
            <w:r w:rsidRPr="00A00DCF">
              <w:rPr>
                <w:rFonts w:eastAsia="Times New Roman" w:cstheme="minorHAnsi"/>
                <w:sz w:val="24"/>
                <w:szCs w:val="24"/>
              </w:rPr>
              <w:t>05</w:t>
            </w:r>
            <w:r w:rsidR="00160D68" w:rsidRPr="00A00DCF">
              <w:rPr>
                <w:rFonts w:eastAsia="Times New Roman" w:cstheme="minorHAnsi"/>
                <w:sz w:val="24"/>
                <w:szCs w:val="24"/>
              </w:rPr>
              <w:t>=Grandson or granddaughter</w:t>
            </w:r>
            <w:r w:rsidRPr="00A00DCF">
              <w:rPr>
                <w:rFonts w:cstheme="minorHAnsi"/>
                <w:sz w:val="24"/>
                <w:szCs w:val="24"/>
              </w:rPr>
              <w:br/>
            </w:r>
            <w:r w:rsidR="00F23515" w:rsidRPr="00A00DCF">
              <w:rPr>
                <w:rFonts w:eastAsia="Times New Roman" w:cstheme="minorHAnsi"/>
                <w:sz w:val="24"/>
                <w:szCs w:val="24"/>
              </w:rPr>
              <w:t>07</w:t>
            </w:r>
            <w:r w:rsidR="00160D68" w:rsidRPr="00A00DCF">
              <w:rPr>
                <w:rFonts w:eastAsia="Times New Roman" w:cstheme="minorHAnsi"/>
                <w:sz w:val="24"/>
                <w:szCs w:val="24"/>
              </w:rPr>
              <w:t>=Nephew or niece</w:t>
            </w:r>
            <w:r w:rsidRPr="00A00DCF">
              <w:rPr>
                <w:rFonts w:cstheme="minorHAnsi"/>
                <w:sz w:val="24"/>
                <w:szCs w:val="24"/>
              </w:rPr>
              <w:br/>
            </w:r>
            <w:r w:rsidR="00F23515" w:rsidRPr="00A00DCF">
              <w:rPr>
                <w:rFonts w:eastAsia="Times New Roman" w:cstheme="minorHAnsi"/>
                <w:sz w:val="24"/>
                <w:szCs w:val="24"/>
              </w:rPr>
              <w:t>10</w:t>
            </w:r>
            <w:r w:rsidR="00160D68" w:rsidRPr="00A00DCF">
              <w:rPr>
                <w:rFonts w:eastAsia="Times New Roman" w:cstheme="minorHAnsi"/>
                <w:sz w:val="24"/>
                <w:szCs w:val="24"/>
              </w:rPr>
              <w:t>=Foster child</w:t>
            </w:r>
          </w:p>
          <w:p w14:paraId="76F527B7" w14:textId="731A4C2B" w:rsidR="00453FC8" w:rsidRPr="00A00DCF" w:rsidRDefault="00F84626" w:rsidP="2350EB2F">
            <w:pPr>
              <w:spacing w:after="0" w:line="240" w:lineRule="auto"/>
              <w:rPr>
                <w:rFonts w:eastAsia="Times New Roman" w:cstheme="minorHAnsi"/>
                <w:sz w:val="24"/>
                <w:szCs w:val="24"/>
              </w:rPr>
            </w:pPr>
            <w:r w:rsidRPr="00A00DCF">
              <w:rPr>
                <w:rFonts w:eastAsia="Times New Roman" w:cstheme="minorHAnsi"/>
                <w:sz w:val="24"/>
                <w:szCs w:val="24"/>
              </w:rPr>
              <w:t>12= Other Adult</w:t>
            </w:r>
            <w:r w:rsidRPr="00A00DCF">
              <w:rPr>
                <w:rFonts w:cstheme="minorHAnsi"/>
                <w:sz w:val="24"/>
                <w:szCs w:val="24"/>
              </w:rPr>
              <w:br/>
            </w:r>
            <w:r w:rsidR="00390371" w:rsidRPr="00A00DCF">
              <w:rPr>
                <w:rFonts w:eastAsia="Times New Roman" w:cstheme="minorHAnsi"/>
                <w:sz w:val="24"/>
                <w:szCs w:val="24"/>
              </w:rPr>
              <w:t>15</w:t>
            </w:r>
            <w:r w:rsidR="00160D68" w:rsidRPr="00A00DCF">
              <w:rPr>
                <w:rFonts w:eastAsia="Times New Roman" w:cstheme="minorHAnsi"/>
                <w:sz w:val="24"/>
                <w:szCs w:val="24"/>
              </w:rPr>
              <w:t>=Ward</w:t>
            </w:r>
            <w:r w:rsidRPr="00A00DCF">
              <w:rPr>
                <w:rFonts w:cstheme="minorHAnsi"/>
                <w:sz w:val="24"/>
                <w:szCs w:val="24"/>
              </w:rPr>
              <w:br/>
            </w:r>
            <w:r w:rsidR="003A1A3A" w:rsidRPr="00A00DCF">
              <w:rPr>
                <w:rFonts w:eastAsia="Times New Roman" w:cstheme="minorHAnsi"/>
                <w:sz w:val="24"/>
                <w:szCs w:val="24"/>
              </w:rPr>
              <w:t>1</w:t>
            </w:r>
            <w:r w:rsidR="00160D68" w:rsidRPr="00A00DCF">
              <w:rPr>
                <w:rFonts w:eastAsia="Times New Roman" w:cstheme="minorHAnsi"/>
                <w:sz w:val="24"/>
                <w:szCs w:val="24"/>
              </w:rPr>
              <w:t>7=Stepson or stepdaughter</w:t>
            </w:r>
            <w:r w:rsidRPr="00A00DCF">
              <w:rPr>
                <w:rFonts w:cstheme="minorHAnsi"/>
                <w:sz w:val="24"/>
                <w:szCs w:val="24"/>
              </w:rPr>
              <w:br/>
            </w:r>
            <w:r w:rsidR="003A1A3A" w:rsidRPr="00A00DCF">
              <w:rPr>
                <w:rFonts w:eastAsia="Times New Roman" w:cstheme="minorHAnsi"/>
                <w:sz w:val="24"/>
                <w:szCs w:val="24"/>
              </w:rPr>
              <w:t>19</w:t>
            </w:r>
            <w:r w:rsidR="00160D68" w:rsidRPr="00A00DCF">
              <w:rPr>
                <w:rFonts w:eastAsia="Times New Roman" w:cstheme="minorHAnsi"/>
                <w:sz w:val="24"/>
                <w:szCs w:val="24"/>
              </w:rPr>
              <w:t>=Child</w:t>
            </w:r>
            <w:r w:rsidRPr="00A00DCF">
              <w:rPr>
                <w:rFonts w:cstheme="minorHAnsi"/>
                <w:sz w:val="24"/>
                <w:szCs w:val="24"/>
              </w:rPr>
              <w:br/>
            </w:r>
            <w:r w:rsidR="003A1A3A" w:rsidRPr="00A00DCF">
              <w:rPr>
                <w:rFonts w:eastAsia="Times New Roman" w:cstheme="minorHAnsi"/>
                <w:sz w:val="24"/>
                <w:szCs w:val="24"/>
              </w:rPr>
              <w:t>20</w:t>
            </w:r>
            <w:r w:rsidR="00160D68" w:rsidRPr="00A00DCF">
              <w:rPr>
                <w:rFonts w:eastAsia="Times New Roman" w:cstheme="minorHAnsi"/>
                <w:sz w:val="24"/>
                <w:szCs w:val="24"/>
              </w:rPr>
              <w:t>=Self/employee</w:t>
            </w:r>
          </w:p>
          <w:p w14:paraId="6340F082" w14:textId="77777777" w:rsidR="00A36EAE" w:rsidRPr="00A00DCF" w:rsidRDefault="00453FC8" w:rsidP="00160D68">
            <w:pPr>
              <w:spacing w:after="0" w:line="240" w:lineRule="auto"/>
              <w:rPr>
                <w:rFonts w:eastAsia="Times New Roman" w:cstheme="minorHAnsi"/>
                <w:bCs/>
                <w:sz w:val="24"/>
                <w:szCs w:val="24"/>
              </w:rPr>
            </w:pPr>
            <w:r w:rsidRPr="00A00DCF">
              <w:rPr>
                <w:rFonts w:eastAsia="Times New Roman" w:cstheme="minorHAnsi"/>
                <w:bCs/>
                <w:sz w:val="24"/>
                <w:szCs w:val="24"/>
              </w:rPr>
              <w:t>21=Unknown</w:t>
            </w:r>
            <w:r w:rsidR="00160D68" w:rsidRPr="00A00DCF">
              <w:rPr>
                <w:rFonts w:eastAsia="Times New Roman" w:cstheme="minorHAnsi"/>
                <w:bCs/>
                <w:sz w:val="24"/>
                <w:szCs w:val="24"/>
              </w:rPr>
              <w:br/>
            </w:r>
            <w:r w:rsidR="00AD46D9" w:rsidRPr="00A00DCF">
              <w:rPr>
                <w:rFonts w:eastAsia="Times New Roman" w:cstheme="minorHAnsi"/>
                <w:bCs/>
                <w:sz w:val="24"/>
                <w:szCs w:val="24"/>
              </w:rPr>
              <w:t>22</w:t>
            </w:r>
            <w:r w:rsidR="00160D68" w:rsidRPr="00A00DCF">
              <w:rPr>
                <w:rFonts w:eastAsia="Times New Roman" w:cstheme="minorHAnsi"/>
                <w:bCs/>
                <w:sz w:val="24"/>
                <w:szCs w:val="24"/>
              </w:rPr>
              <w:t>=Handicapped dependent</w:t>
            </w:r>
            <w:r w:rsidR="00160D68" w:rsidRPr="00A00DCF">
              <w:rPr>
                <w:rFonts w:eastAsia="Times New Roman" w:cstheme="minorHAnsi"/>
                <w:bCs/>
                <w:sz w:val="24"/>
                <w:szCs w:val="24"/>
              </w:rPr>
              <w:br/>
            </w:r>
            <w:r w:rsidR="00AD46D9" w:rsidRPr="00A00DCF">
              <w:rPr>
                <w:rFonts w:eastAsia="Times New Roman" w:cstheme="minorHAnsi"/>
                <w:bCs/>
                <w:sz w:val="24"/>
                <w:szCs w:val="24"/>
              </w:rPr>
              <w:t>23</w:t>
            </w:r>
            <w:r w:rsidR="00160D68" w:rsidRPr="00A00DCF">
              <w:rPr>
                <w:rFonts w:eastAsia="Times New Roman" w:cstheme="minorHAnsi"/>
                <w:bCs/>
                <w:sz w:val="24"/>
                <w:szCs w:val="24"/>
              </w:rPr>
              <w:t>=Sponsored dependent</w:t>
            </w:r>
            <w:r w:rsidR="00160D68" w:rsidRPr="00A00DCF">
              <w:rPr>
                <w:rFonts w:eastAsia="Times New Roman" w:cstheme="minorHAnsi"/>
                <w:bCs/>
                <w:sz w:val="24"/>
                <w:szCs w:val="24"/>
              </w:rPr>
              <w:br/>
            </w:r>
            <w:r w:rsidR="00420A91" w:rsidRPr="00A00DCF">
              <w:rPr>
                <w:rFonts w:eastAsia="Times New Roman" w:cstheme="minorHAnsi"/>
                <w:bCs/>
                <w:sz w:val="24"/>
                <w:szCs w:val="24"/>
              </w:rPr>
              <w:t>24</w:t>
            </w:r>
            <w:r w:rsidR="00160D68" w:rsidRPr="00A00DCF">
              <w:rPr>
                <w:rFonts w:eastAsia="Times New Roman" w:cstheme="minorHAnsi"/>
                <w:bCs/>
                <w:sz w:val="24"/>
                <w:szCs w:val="24"/>
              </w:rPr>
              <w:t>=Dependent of a minor dependent</w:t>
            </w:r>
            <w:r w:rsidR="00160D68" w:rsidRPr="00A00DCF">
              <w:rPr>
                <w:rFonts w:eastAsia="Times New Roman" w:cstheme="minorHAnsi"/>
                <w:bCs/>
                <w:sz w:val="24"/>
                <w:szCs w:val="24"/>
              </w:rPr>
              <w:br/>
            </w:r>
            <w:r w:rsidR="00420A91" w:rsidRPr="00A00DCF">
              <w:rPr>
                <w:rFonts w:eastAsia="Times New Roman" w:cstheme="minorHAnsi"/>
                <w:bCs/>
                <w:sz w:val="24"/>
                <w:szCs w:val="24"/>
              </w:rPr>
              <w:t>29</w:t>
            </w:r>
            <w:r w:rsidR="00160D68" w:rsidRPr="00A00DCF">
              <w:rPr>
                <w:rFonts w:eastAsia="Times New Roman" w:cstheme="minorHAnsi"/>
                <w:bCs/>
                <w:sz w:val="24"/>
                <w:szCs w:val="24"/>
              </w:rPr>
              <w:t>=Significant other</w:t>
            </w:r>
            <w:r w:rsidR="00160D68" w:rsidRPr="00A00DCF">
              <w:rPr>
                <w:rFonts w:eastAsia="Times New Roman" w:cstheme="minorHAnsi"/>
                <w:bCs/>
                <w:sz w:val="24"/>
                <w:szCs w:val="24"/>
              </w:rPr>
              <w:br/>
            </w:r>
            <w:r w:rsidR="00420A91" w:rsidRPr="00A00DCF">
              <w:rPr>
                <w:rFonts w:eastAsia="Times New Roman" w:cstheme="minorHAnsi"/>
                <w:bCs/>
                <w:sz w:val="24"/>
                <w:szCs w:val="24"/>
              </w:rPr>
              <w:t>32</w:t>
            </w:r>
            <w:r w:rsidR="00160D68" w:rsidRPr="00A00DCF">
              <w:rPr>
                <w:rFonts w:eastAsia="Times New Roman" w:cstheme="minorHAnsi"/>
                <w:bCs/>
                <w:sz w:val="24"/>
                <w:szCs w:val="24"/>
              </w:rPr>
              <w:t>=Mother</w:t>
            </w:r>
            <w:r w:rsidR="00160D68" w:rsidRPr="00A00DCF">
              <w:rPr>
                <w:rFonts w:eastAsia="Times New Roman" w:cstheme="minorHAnsi"/>
                <w:bCs/>
                <w:sz w:val="24"/>
                <w:szCs w:val="24"/>
              </w:rPr>
              <w:br/>
            </w:r>
            <w:r w:rsidR="00420A91" w:rsidRPr="00A00DCF">
              <w:rPr>
                <w:rFonts w:eastAsia="Times New Roman" w:cstheme="minorHAnsi"/>
                <w:bCs/>
                <w:sz w:val="24"/>
                <w:szCs w:val="24"/>
              </w:rPr>
              <w:t>33</w:t>
            </w:r>
            <w:r w:rsidR="00160D68" w:rsidRPr="00A00DCF">
              <w:rPr>
                <w:rFonts w:eastAsia="Times New Roman" w:cstheme="minorHAnsi"/>
                <w:bCs/>
                <w:sz w:val="24"/>
                <w:szCs w:val="24"/>
              </w:rPr>
              <w:t>=Father</w:t>
            </w:r>
            <w:r w:rsidR="00160D68" w:rsidRPr="00A00DCF">
              <w:rPr>
                <w:rFonts w:eastAsia="Times New Roman" w:cstheme="minorHAnsi"/>
                <w:bCs/>
                <w:sz w:val="24"/>
                <w:szCs w:val="24"/>
              </w:rPr>
              <w:br/>
            </w:r>
            <w:r w:rsidR="00420A91" w:rsidRPr="00A00DCF">
              <w:rPr>
                <w:rFonts w:eastAsia="Times New Roman" w:cstheme="minorHAnsi"/>
                <w:bCs/>
                <w:sz w:val="24"/>
                <w:szCs w:val="24"/>
              </w:rPr>
              <w:t>36</w:t>
            </w:r>
            <w:r w:rsidR="00160D68" w:rsidRPr="00A00DCF">
              <w:rPr>
                <w:rFonts w:eastAsia="Times New Roman" w:cstheme="minorHAnsi"/>
                <w:bCs/>
                <w:sz w:val="24"/>
                <w:szCs w:val="24"/>
              </w:rPr>
              <w:t>=Emancipated minor</w:t>
            </w:r>
            <w:r w:rsidR="00160D68" w:rsidRPr="00A00DCF">
              <w:rPr>
                <w:rFonts w:eastAsia="Times New Roman" w:cstheme="minorHAnsi"/>
                <w:bCs/>
                <w:sz w:val="24"/>
                <w:szCs w:val="24"/>
              </w:rPr>
              <w:br/>
            </w:r>
            <w:r w:rsidR="00420A91" w:rsidRPr="00A00DCF">
              <w:rPr>
                <w:rFonts w:eastAsia="Times New Roman" w:cstheme="minorHAnsi"/>
                <w:bCs/>
                <w:sz w:val="24"/>
                <w:szCs w:val="24"/>
              </w:rPr>
              <w:t>39</w:t>
            </w:r>
            <w:r w:rsidR="00160D68" w:rsidRPr="00A00DCF">
              <w:rPr>
                <w:rFonts w:eastAsia="Times New Roman" w:cstheme="minorHAnsi"/>
                <w:bCs/>
                <w:sz w:val="24"/>
                <w:szCs w:val="24"/>
              </w:rPr>
              <w:t>=Organ donor</w:t>
            </w:r>
            <w:r w:rsidR="00160D68" w:rsidRPr="00A00DCF">
              <w:rPr>
                <w:rFonts w:eastAsia="Times New Roman" w:cstheme="minorHAnsi"/>
                <w:bCs/>
                <w:sz w:val="24"/>
                <w:szCs w:val="24"/>
              </w:rPr>
              <w:br/>
            </w:r>
            <w:r w:rsidR="00420A91" w:rsidRPr="00A00DCF">
              <w:rPr>
                <w:rFonts w:eastAsia="Times New Roman" w:cstheme="minorHAnsi"/>
                <w:bCs/>
                <w:sz w:val="24"/>
                <w:szCs w:val="24"/>
              </w:rPr>
              <w:t>40</w:t>
            </w:r>
            <w:r w:rsidR="00160D68" w:rsidRPr="00A00DCF">
              <w:rPr>
                <w:rFonts w:eastAsia="Times New Roman" w:cstheme="minorHAnsi"/>
                <w:bCs/>
                <w:sz w:val="24"/>
                <w:szCs w:val="24"/>
              </w:rPr>
              <w:t>=Cadaver donor</w:t>
            </w:r>
            <w:r w:rsidR="00160D68" w:rsidRPr="00A00DCF">
              <w:rPr>
                <w:rFonts w:eastAsia="Times New Roman" w:cstheme="minorHAnsi"/>
                <w:bCs/>
                <w:sz w:val="24"/>
                <w:szCs w:val="24"/>
              </w:rPr>
              <w:br/>
            </w:r>
            <w:r w:rsidR="00EB66C3" w:rsidRPr="00A00DCF">
              <w:rPr>
                <w:rFonts w:eastAsia="Times New Roman" w:cstheme="minorHAnsi"/>
                <w:bCs/>
                <w:sz w:val="24"/>
                <w:szCs w:val="24"/>
              </w:rPr>
              <w:t>41</w:t>
            </w:r>
            <w:r w:rsidR="00160D68" w:rsidRPr="00A00DCF">
              <w:rPr>
                <w:rFonts w:eastAsia="Times New Roman" w:cstheme="minorHAnsi"/>
                <w:bCs/>
                <w:sz w:val="24"/>
                <w:szCs w:val="24"/>
              </w:rPr>
              <w:t>=Injured plaintiff</w:t>
            </w:r>
            <w:r w:rsidR="00160D68" w:rsidRPr="00A00DCF">
              <w:rPr>
                <w:rFonts w:eastAsia="Times New Roman" w:cstheme="minorHAnsi"/>
                <w:bCs/>
                <w:sz w:val="24"/>
                <w:szCs w:val="24"/>
              </w:rPr>
              <w:br/>
            </w:r>
            <w:r w:rsidR="00EB66C3" w:rsidRPr="00A00DCF">
              <w:rPr>
                <w:rFonts w:eastAsia="Times New Roman" w:cstheme="minorHAnsi"/>
                <w:bCs/>
                <w:sz w:val="24"/>
                <w:szCs w:val="24"/>
              </w:rPr>
              <w:t>43</w:t>
            </w:r>
            <w:r w:rsidR="00160D68" w:rsidRPr="00A00DCF">
              <w:rPr>
                <w:rFonts w:eastAsia="Times New Roman" w:cstheme="minorHAnsi"/>
                <w:bCs/>
                <w:sz w:val="24"/>
                <w:szCs w:val="24"/>
              </w:rPr>
              <w:t>=Child where insured has no financial responsibility</w:t>
            </w:r>
            <w:r w:rsidR="00160D68" w:rsidRPr="00A00DCF">
              <w:rPr>
                <w:rFonts w:eastAsia="Times New Roman" w:cstheme="minorHAnsi"/>
                <w:bCs/>
                <w:sz w:val="24"/>
                <w:szCs w:val="24"/>
              </w:rPr>
              <w:br/>
            </w:r>
            <w:r w:rsidR="00EB66C3" w:rsidRPr="00A00DCF">
              <w:rPr>
                <w:rFonts w:eastAsia="Times New Roman" w:cstheme="minorHAnsi"/>
                <w:bCs/>
                <w:sz w:val="24"/>
                <w:szCs w:val="24"/>
              </w:rPr>
              <w:t>53</w:t>
            </w:r>
            <w:r w:rsidR="00160D68" w:rsidRPr="00A00DCF">
              <w:rPr>
                <w:rFonts w:eastAsia="Times New Roman" w:cstheme="minorHAnsi"/>
                <w:bCs/>
                <w:sz w:val="24"/>
                <w:szCs w:val="24"/>
              </w:rPr>
              <w:t>=Life partner</w:t>
            </w:r>
            <w:r w:rsidR="00160D68" w:rsidRPr="00A00DCF">
              <w:rPr>
                <w:rFonts w:eastAsia="Times New Roman" w:cstheme="minorHAnsi"/>
                <w:bCs/>
                <w:sz w:val="24"/>
                <w:szCs w:val="24"/>
              </w:rPr>
              <w:br/>
            </w:r>
            <w:r w:rsidR="00EB66C3" w:rsidRPr="00A00DCF">
              <w:rPr>
                <w:rFonts w:eastAsia="Times New Roman" w:cstheme="minorHAnsi"/>
                <w:bCs/>
                <w:sz w:val="24"/>
                <w:szCs w:val="24"/>
              </w:rPr>
              <w:t>76</w:t>
            </w:r>
            <w:r w:rsidR="00160D68" w:rsidRPr="00A00DCF">
              <w:rPr>
                <w:rFonts w:eastAsia="Times New Roman" w:cstheme="minorHAnsi"/>
                <w:bCs/>
                <w:sz w:val="24"/>
                <w:szCs w:val="24"/>
              </w:rPr>
              <w:t>=Dependent</w:t>
            </w:r>
          </w:p>
          <w:p w14:paraId="46CDF907" w14:textId="6C47F821"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br/>
            </w:r>
            <w:r w:rsidR="00A36EAE" w:rsidRPr="00A00DCF">
              <w:rPr>
                <w:rFonts w:eastAsiaTheme="minorEastAsia" w:cstheme="minorHAnsi"/>
                <w:sz w:val="24"/>
                <w:szCs w:val="24"/>
              </w:rPr>
              <w:t>For any other value not contained in the list above – those values are as is submitted by the insurance carrier (with unknown translation)</w:t>
            </w:r>
          </w:p>
        </w:tc>
        <w:tc>
          <w:tcPr>
            <w:tcW w:w="1051" w:type="dxa"/>
            <w:tcBorders>
              <w:top w:val="single" w:sz="4" w:space="0" w:color="auto"/>
              <w:left w:val="single" w:sz="4" w:space="0" w:color="auto"/>
              <w:bottom w:val="single" w:sz="4" w:space="0" w:color="auto"/>
              <w:right w:val="single" w:sz="4" w:space="0" w:color="auto"/>
            </w:tcBorders>
            <w:vAlign w:val="center"/>
          </w:tcPr>
          <w:p w14:paraId="66D761AD" w14:textId="68A5EC19" w:rsidR="00160D68" w:rsidRPr="00A00DCF" w:rsidRDefault="00490DB1" w:rsidP="00160D68">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160D68" w:rsidRPr="00A00DCF" w14:paraId="09E1C2F7"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9937F5B"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PHARM_ROA</w:t>
            </w:r>
          </w:p>
        </w:tc>
        <w:tc>
          <w:tcPr>
            <w:tcW w:w="2622" w:type="dxa"/>
            <w:tcBorders>
              <w:top w:val="single" w:sz="4" w:space="0" w:color="auto"/>
              <w:left w:val="single" w:sz="4" w:space="0" w:color="auto"/>
              <w:bottom w:val="single" w:sz="4" w:space="0" w:color="auto"/>
              <w:right w:val="single" w:sz="4" w:space="0" w:color="auto"/>
            </w:tcBorders>
            <w:vAlign w:val="center"/>
          </w:tcPr>
          <w:p w14:paraId="3A8996FB"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Route of Administration</w:t>
            </w:r>
          </w:p>
        </w:tc>
        <w:tc>
          <w:tcPr>
            <w:tcW w:w="3756" w:type="dxa"/>
            <w:tcBorders>
              <w:top w:val="single" w:sz="4" w:space="0" w:color="auto"/>
              <w:left w:val="single" w:sz="4" w:space="0" w:color="auto"/>
              <w:bottom w:val="single" w:sz="4" w:space="0" w:color="auto"/>
              <w:right w:val="single" w:sz="4" w:space="0" w:color="auto"/>
            </w:tcBorders>
            <w:vAlign w:val="center"/>
          </w:tcPr>
          <w:p w14:paraId="667F084F" w14:textId="3874DEB8"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1=Buccal</w:t>
            </w:r>
          </w:p>
          <w:p w14:paraId="326EB550" w14:textId="769100EC"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2=Dental</w:t>
            </w:r>
          </w:p>
          <w:p w14:paraId="5C2E8624" w14:textId="33DD53E6"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3=Inhalation</w:t>
            </w:r>
          </w:p>
          <w:p w14:paraId="7FDD093D" w14:textId="4CE86343"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4=Injection</w:t>
            </w:r>
          </w:p>
          <w:p w14:paraId="5DB85428" w14:textId="0A34F0D6"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5=Intraperitoneal</w:t>
            </w:r>
          </w:p>
          <w:p w14:paraId="03816B0F" w14:textId="2C080002"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6=Irrigation</w:t>
            </w:r>
          </w:p>
          <w:p w14:paraId="16F4E0D7" w14:textId="49F52464"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7=Mouth / Throat</w:t>
            </w:r>
          </w:p>
          <w:p w14:paraId="4B624909" w14:textId="5C81FE19"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8=Mucous Membrane</w:t>
            </w:r>
          </w:p>
          <w:p w14:paraId="1498A933" w14:textId="01FDE2E5"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9=Nasal</w:t>
            </w:r>
          </w:p>
          <w:p w14:paraId="3F9FD594"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10=Ophthalmic</w:t>
            </w:r>
          </w:p>
          <w:p w14:paraId="71D1769D"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11=Oral</w:t>
            </w:r>
          </w:p>
          <w:p w14:paraId="0BC05BCD"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12=Other / Misc.</w:t>
            </w:r>
          </w:p>
          <w:p w14:paraId="6D8E7733" w14:textId="66C08718"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13=</w:t>
            </w:r>
            <w:r w:rsidR="0040622D" w:rsidRPr="00A00DCF">
              <w:rPr>
                <w:rFonts w:eastAsia="Times New Roman" w:cstheme="minorHAnsi"/>
                <w:bCs/>
                <w:sz w:val="24"/>
                <w:szCs w:val="24"/>
              </w:rPr>
              <w:t>Optic</w:t>
            </w:r>
          </w:p>
          <w:p w14:paraId="0D7FD46B"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14=Perfusion</w:t>
            </w:r>
          </w:p>
          <w:p w14:paraId="7C04CE21"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15=Rectal</w:t>
            </w:r>
          </w:p>
          <w:p w14:paraId="5F64D035"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16=Sublingual</w:t>
            </w:r>
          </w:p>
          <w:p w14:paraId="399463C9"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17=Topical</w:t>
            </w:r>
          </w:p>
          <w:p w14:paraId="0CC4EA64"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18=Transdermal</w:t>
            </w:r>
          </w:p>
          <w:p w14:paraId="7960C608"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19=Translingual</w:t>
            </w:r>
          </w:p>
          <w:p w14:paraId="109A1A98"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20=Urethral</w:t>
            </w:r>
          </w:p>
          <w:p w14:paraId="02FAEC19"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21=Vaginal</w:t>
            </w:r>
          </w:p>
          <w:p w14:paraId="6F403B5E" w14:textId="77777777" w:rsidR="0078774C" w:rsidRPr="00A00DCF" w:rsidRDefault="0078774C" w:rsidP="0078774C">
            <w:pPr>
              <w:spacing w:after="0" w:line="240" w:lineRule="auto"/>
              <w:rPr>
                <w:rFonts w:eastAsia="Times New Roman" w:cstheme="minorHAnsi"/>
                <w:bCs/>
                <w:sz w:val="24"/>
                <w:szCs w:val="24"/>
              </w:rPr>
            </w:pPr>
            <w:r w:rsidRPr="00A00DCF">
              <w:rPr>
                <w:rFonts w:eastAsia="Times New Roman" w:cstheme="minorHAnsi"/>
                <w:bCs/>
                <w:sz w:val="24"/>
                <w:szCs w:val="24"/>
              </w:rPr>
              <w:t>22=Enteral</w:t>
            </w:r>
          </w:p>
          <w:p w14:paraId="4B71FB9E" w14:textId="188B70D8" w:rsidR="00140658" w:rsidRPr="00A00DCF" w:rsidRDefault="003C66F1" w:rsidP="00160D68">
            <w:pPr>
              <w:spacing w:after="0" w:line="240" w:lineRule="auto"/>
              <w:rPr>
                <w:rFonts w:eastAsia="Times New Roman" w:cstheme="minorHAnsi"/>
                <w:bCs/>
                <w:sz w:val="24"/>
                <w:szCs w:val="24"/>
              </w:rPr>
            </w:pPr>
            <w:r w:rsidRPr="00A00DCF">
              <w:rPr>
                <w:rFonts w:eastAsia="Times New Roman" w:cstheme="minorHAnsi"/>
                <w:bCs/>
                <w:sz w:val="24"/>
                <w:szCs w:val="24"/>
              </w:rPr>
              <w:t>99</w:t>
            </w:r>
            <w:r w:rsidR="0078774C" w:rsidRPr="00A00DCF">
              <w:rPr>
                <w:rFonts w:eastAsia="Times New Roman" w:cstheme="minorHAnsi"/>
                <w:bCs/>
                <w:sz w:val="24"/>
                <w:szCs w:val="24"/>
              </w:rPr>
              <w:t>=</w:t>
            </w:r>
            <w:r w:rsidRPr="00A00DCF">
              <w:rPr>
                <w:rFonts w:eastAsia="Times New Roman" w:cstheme="minorHAnsi"/>
                <w:bCs/>
                <w:sz w:val="24"/>
                <w:szCs w:val="24"/>
              </w:rPr>
              <w:t>Unknown</w:t>
            </w:r>
          </w:p>
        </w:tc>
        <w:tc>
          <w:tcPr>
            <w:tcW w:w="1051" w:type="dxa"/>
            <w:tcBorders>
              <w:top w:val="single" w:sz="4" w:space="0" w:color="auto"/>
              <w:left w:val="single" w:sz="4" w:space="0" w:color="auto"/>
              <w:bottom w:val="single" w:sz="4" w:space="0" w:color="auto"/>
              <w:right w:val="single" w:sz="4" w:space="0" w:color="auto"/>
            </w:tcBorders>
            <w:vAlign w:val="center"/>
          </w:tcPr>
          <w:p w14:paraId="6ECEAD78" w14:textId="2423D0D7" w:rsidR="00160D68" w:rsidRPr="00A00DCF" w:rsidRDefault="003C66F1" w:rsidP="00160D68">
            <w:pPr>
              <w:spacing w:after="0" w:line="240" w:lineRule="auto"/>
              <w:rPr>
                <w:rFonts w:eastAsia="Times New Roman" w:cstheme="minorHAnsi"/>
                <w:bCs/>
                <w:sz w:val="24"/>
                <w:szCs w:val="24"/>
              </w:rPr>
            </w:pPr>
            <w:r w:rsidRPr="00A00DCF">
              <w:rPr>
                <w:rFonts w:eastAsia="Times New Roman" w:cstheme="minorHAnsi"/>
                <w:bCs/>
                <w:sz w:val="24"/>
                <w:szCs w:val="24"/>
              </w:rPr>
              <w:t>Numeric</w:t>
            </w:r>
          </w:p>
        </w:tc>
      </w:tr>
      <w:tr w:rsidR="00160D68" w:rsidRPr="00A00DCF" w14:paraId="01EA6981"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350146A3"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PHARM_SEX</w:t>
            </w:r>
          </w:p>
        </w:tc>
        <w:tc>
          <w:tcPr>
            <w:tcW w:w="2622" w:type="dxa"/>
            <w:tcBorders>
              <w:top w:val="single" w:sz="4" w:space="0" w:color="auto"/>
              <w:left w:val="single" w:sz="4" w:space="0" w:color="auto"/>
              <w:bottom w:val="single" w:sz="4" w:space="0" w:color="auto"/>
              <w:right w:val="single" w:sz="4" w:space="0" w:color="auto"/>
            </w:tcBorders>
            <w:vAlign w:val="center"/>
          </w:tcPr>
          <w:p w14:paraId="0CFFAAF1" w14:textId="422FF18B"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Member Sex</w:t>
            </w:r>
          </w:p>
        </w:tc>
        <w:tc>
          <w:tcPr>
            <w:tcW w:w="3756" w:type="dxa"/>
            <w:tcBorders>
              <w:top w:val="single" w:sz="4" w:space="0" w:color="auto"/>
              <w:left w:val="single" w:sz="4" w:space="0" w:color="auto"/>
              <w:bottom w:val="single" w:sz="4" w:space="0" w:color="auto"/>
              <w:right w:val="single" w:sz="4" w:space="0" w:color="auto"/>
            </w:tcBorders>
            <w:vAlign w:val="center"/>
          </w:tcPr>
          <w:p w14:paraId="474D9D37" w14:textId="0E739779" w:rsidR="00160D68" w:rsidRPr="00A00DCF" w:rsidRDefault="00160D68" w:rsidP="009A4CE7">
            <w:pPr>
              <w:spacing w:after="0" w:line="240" w:lineRule="auto"/>
              <w:rPr>
                <w:rFonts w:eastAsia="Times New Roman" w:cstheme="minorHAnsi"/>
                <w:sz w:val="24"/>
                <w:szCs w:val="24"/>
              </w:rPr>
            </w:pPr>
            <w:r w:rsidRPr="00A00DCF">
              <w:rPr>
                <w:rFonts w:eastAsia="Times New Roman" w:cstheme="minorHAnsi"/>
                <w:sz w:val="24"/>
                <w:szCs w:val="24"/>
              </w:rPr>
              <w:t>1=Male</w:t>
            </w:r>
            <w:r w:rsidRPr="00A00DCF">
              <w:rPr>
                <w:rFonts w:cstheme="minorHAnsi"/>
                <w:sz w:val="24"/>
                <w:szCs w:val="24"/>
              </w:rPr>
              <w:br/>
            </w:r>
            <w:r w:rsidRPr="00A00DCF">
              <w:rPr>
                <w:rFonts w:eastAsia="Times New Roman" w:cstheme="minorHAnsi"/>
                <w:sz w:val="24"/>
                <w:szCs w:val="24"/>
              </w:rPr>
              <w:t>2=Female</w:t>
            </w:r>
            <w:r w:rsidRPr="00A00DCF">
              <w:rPr>
                <w:rFonts w:cstheme="minorHAnsi"/>
                <w:sz w:val="24"/>
                <w:szCs w:val="24"/>
              </w:rPr>
              <w:br/>
            </w:r>
            <w:r w:rsidR="69607559" w:rsidRPr="00A00DCF">
              <w:rPr>
                <w:rFonts w:eastAsia="Times New Roman" w:cstheme="minorHAnsi"/>
                <w:sz w:val="24"/>
                <w:szCs w:val="24"/>
              </w:rPr>
              <w:t>9</w:t>
            </w:r>
            <w:r w:rsidRPr="00A00DCF">
              <w:rPr>
                <w:rFonts w:eastAsia="Times New Roman" w:cstheme="minorHAnsi"/>
                <w:sz w:val="24"/>
                <w:szCs w:val="24"/>
              </w:rPr>
              <w:t>=Unknown</w:t>
            </w:r>
          </w:p>
        </w:tc>
        <w:tc>
          <w:tcPr>
            <w:tcW w:w="1051" w:type="dxa"/>
            <w:tcBorders>
              <w:top w:val="single" w:sz="4" w:space="0" w:color="auto"/>
              <w:left w:val="single" w:sz="4" w:space="0" w:color="auto"/>
              <w:bottom w:val="single" w:sz="4" w:space="0" w:color="auto"/>
              <w:right w:val="single" w:sz="4" w:space="0" w:color="auto"/>
            </w:tcBorders>
            <w:vAlign w:val="center"/>
          </w:tcPr>
          <w:p w14:paraId="079533A1"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160D68" w:rsidRPr="00A00DCF" w14:paraId="5961C525" w14:textId="77777777" w:rsidTr="0096543D">
        <w:trPr>
          <w:cantSplit/>
          <w:trHeight w:val="288"/>
        </w:trPr>
        <w:tc>
          <w:tcPr>
            <w:tcW w:w="2651" w:type="dxa"/>
            <w:tcBorders>
              <w:top w:val="single" w:sz="4" w:space="0" w:color="auto"/>
              <w:left w:val="single" w:sz="4" w:space="0" w:color="auto"/>
              <w:bottom w:val="single" w:sz="4" w:space="0" w:color="auto"/>
              <w:right w:val="single" w:sz="4" w:space="0" w:color="auto"/>
            </w:tcBorders>
            <w:noWrap/>
            <w:vAlign w:val="center"/>
          </w:tcPr>
          <w:p w14:paraId="46789189"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PHARM_STATE</w:t>
            </w:r>
          </w:p>
        </w:tc>
        <w:tc>
          <w:tcPr>
            <w:tcW w:w="2622" w:type="dxa"/>
            <w:tcBorders>
              <w:top w:val="single" w:sz="4" w:space="0" w:color="auto"/>
              <w:left w:val="single" w:sz="4" w:space="0" w:color="auto"/>
              <w:bottom w:val="single" w:sz="4" w:space="0" w:color="auto"/>
              <w:right w:val="single" w:sz="4" w:space="0" w:color="auto"/>
            </w:tcBorders>
            <w:vAlign w:val="center"/>
          </w:tcPr>
          <w:p w14:paraId="1A73FD01" w14:textId="43E35942" w:rsidR="00160D68" w:rsidRPr="00A00DCF" w:rsidRDefault="005939E5" w:rsidP="005939E5">
            <w:pPr>
              <w:spacing w:after="0" w:line="240" w:lineRule="auto"/>
              <w:rPr>
                <w:rFonts w:eastAsia="Times New Roman" w:cstheme="minorHAnsi"/>
                <w:bCs/>
                <w:sz w:val="24"/>
                <w:szCs w:val="24"/>
              </w:rPr>
            </w:pPr>
            <w:r w:rsidRPr="00A00DCF">
              <w:rPr>
                <w:rFonts w:eastAsia="Times New Roman" w:cstheme="minorHAnsi"/>
                <w:bCs/>
                <w:sz w:val="24"/>
                <w:szCs w:val="24"/>
              </w:rPr>
              <w:t>US State, territory, or armed forces 2-character U</w:t>
            </w:r>
            <w:r w:rsidR="00B064D0">
              <w:rPr>
                <w:rFonts w:eastAsia="Times New Roman" w:cstheme="minorHAnsi"/>
                <w:bCs/>
                <w:sz w:val="24"/>
                <w:szCs w:val="24"/>
              </w:rPr>
              <w:t xml:space="preserve">nited </w:t>
            </w:r>
            <w:r w:rsidRPr="00A00DCF">
              <w:rPr>
                <w:rFonts w:eastAsia="Times New Roman" w:cstheme="minorHAnsi"/>
                <w:bCs/>
                <w:sz w:val="24"/>
                <w:szCs w:val="24"/>
              </w:rPr>
              <w:t>S</w:t>
            </w:r>
            <w:r w:rsidR="00B064D0">
              <w:rPr>
                <w:rFonts w:eastAsia="Times New Roman" w:cstheme="minorHAnsi"/>
                <w:bCs/>
                <w:sz w:val="24"/>
                <w:szCs w:val="24"/>
              </w:rPr>
              <w:t xml:space="preserve">tates </w:t>
            </w:r>
            <w:r w:rsidRPr="00A00DCF">
              <w:rPr>
                <w:rFonts w:eastAsia="Times New Roman" w:cstheme="minorHAnsi"/>
                <w:bCs/>
                <w:sz w:val="24"/>
                <w:szCs w:val="24"/>
              </w:rPr>
              <w:t>P</w:t>
            </w:r>
            <w:r w:rsidR="00B064D0">
              <w:rPr>
                <w:rFonts w:eastAsia="Times New Roman" w:cstheme="minorHAnsi"/>
                <w:bCs/>
                <w:sz w:val="24"/>
                <w:szCs w:val="24"/>
              </w:rPr>
              <w:t xml:space="preserve">ostal </w:t>
            </w:r>
            <w:r w:rsidRPr="00A00DCF">
              <w:rPr>
                <w:rFonts w:eastAsia="Times New Roman" w:cstheme="minorHAnsi"/>
                <w:bCs/>
                <w:sz w:val="24"/>
                <w:szCs w:val="24"/>
              </w:rPr>
              <w:t>S</w:t>
            </w:r>
            <w:r w:rsidR="00B064D0">
              <w:rPr>
                <w:rFonts w:eastAsia="Times New Roman" w:cstheme="minorHAnsi"/>
                <w:bCs/>
                <w:sz w:val="24"/>
                <w:szCs w:val="24"/>
              </w:rPr>
              <w:t>ervice (USPS)</w:t>
            </w:r>
            <w:r w:rsidRPr="00A00DCF">
              <w:rPr>
                <w:rFonts w:eastAsia="Times New Roman" w:cstheme="minorHAnsi"/>
                <w:bCs/>
                <w:sz w:val="24"/>
                <w:szCs w:val="24"/>
              </w:rPr>
              <w:t xml:space="preserve"> postal abbreviation of the </w:t>
            </w:r>
            <w:r w:rsidR="00160D68" w:rsidRPr="00A00DCF">
              <w:rPr>
                <w:rFonts w:eastAsia="Times New Roman" w:cstheme="minorHAnsi"/>
                <w:bCs/>
                <w:sz w:val="24"/>
                <w:szCs w:val="24"/>
              </w:rPr>
              <w:t>Pharmacy Location</w:t>
            </w:r>
          </w:p>
        </w:tc>
        <w:tc>
          <w:tcPr>
            <w:tcW w:w="3756" w:type="dxa"/>
            <w:tcBorders>
              <w:top w:val="single" w:sz="4" w:space="0" w:color="auto"/>
              <w:left w:val="single" w:sz="4" w:space="0" w:color="auto"/>
              <w:bottom w:val="single" w:sz="4" w:space="0" w:color="auto"/>
              <w:right w:val="single" w:sz="4" w:space="0" w:color="auto"/>
            </w:tcBorders>
            <w:vAlign w:val="center"/>
          </w:tcPr>
          <w:p w14:paraId="6AB53572" w14:textId="77777777" w:rsidR="00B31026" w:rsidRPr="00A00DCF" w:rsidRDefault="00B31026" w:rsidP="00B31026">
            <w:pPr>
              <w:spacing w:after="0" w:line="240" w:lineRule="auto"/>
              <w:rPr>
                <w:rFonts w:eastAsia="Times New Roman" w:cstheme="minorHAnsi"/>
                <w:bCs/>
                <w:sz w:val="24"/>
                <w:szCs w:val="24"/>
              </w:rPr>
            </w:pPr>
            <w:r w:rsidRPr="00A00DCF">
              <w:rPr>
                <w:rFonts w:eastAsia="Times New Roman" w:cstheme="minorHAnsi"/>
                <w:bCs/>
                <w:sz w:val="24"/>
                <w:szCs w:val="24"/>
              </w:rPr>
              <w:t>2-character abbreviation</w:t>
            </w:r>
          </w:p>
          <w:p w14:paraId="44D0477B" w14:textId="77777777" w:rsidR="00B31026" w:rsidRPr="00A00DCF" w:rsidRDefault="00B31026" w:rsidP="00B31026">
            <w:pPr>
              <w:spacing w:after="0" w:line="240" w:lineRule="auto"/>
              <w:rPr>
                <w:rFonts w:eastAsia="Times New Roman" w:cstheme="minorHAnsi"/>
                <w:bCs/>
                <w:sz w:val="24"/>
                <w:szCs w:val="24"/>
              </w:rPr>
            </w:pPr>
          </w:p>
          <w:p w14:paraId="05531733" w14:textId="77777777" w:rsidR="00B31026" w:rsidRPr="00A00DCF" w:rsidRDefault="00B31026" w:rsidP="00B31026">
            <w:pPr>
              <w:spacing w:after="0" w:line="240" w:lineRule="auto"/>
              <w:rPr>
                <w:rFonts w:eastAsia="Times New Roman" w:cstheme="minorHAnsi"/>
                <w:bCs/>
                <w:sz w:val="24"/>
                <w:szCs w:val="24"/>
              </w:rPr>
            </w:pPr>
            <w:r w:rsidRPr="00A00DCF">
              <w:rPr>
                <w:rFonts w:eastAsia="Times New Roman" w:cstheme="minorHAnsi"/>
                <w:bCs/>
                <w:sz w:val="24"/>
                <w:szCs w:val="24"/>
              </w:rPr>
              <w:t>XX= another two-character abbreviation that is not a valid US State, territory, or armed forces 2-character USPS postal abbreviation</w:t>
            </w:r>
          </w:p>
          <w:p w14:paraId="5FADA703" w14:textId="77777777" w:rsidR="00B31026" w:rsidRPr="00A00DCF" w:rsidRDefault="00B31026" w:rsidP="00B31026">
            <w:pPr>
              <w:spacing w:after="0" w:line="240" w:lineRule="auto"/>
              <w:rPr>
                <w:rFonts w:eastAsia="Times New Roman" w:cstheme="minorHAnsi"/>
                <w:bCs/>
                <w:sz w:val="24"/>
                <w:szCs w:val="24"/>
              </w:rPr>
            </w:pPr>
          </w:p>
          <w:p w14:paraId="6EBDC6BC" w14:textId="23ED13BB" w:rsidR="00160D68" w:rsidRPr="00A00DCF" w:rsidRDefault="00B31026" w:rsidP="00B31026">
            <w:pPr>
              <w:spacing w:after="0" w:line="240" w:lineRule="auto"/>
              <w:rPr>
                <w:rFonts w:eastAsia="Times New Roman" w:cstheme="minorHAnsi"/>
                <w:bCs/>
                <w:sz w:val="24"/>
                <w:szCs w:val="24"/>
              </w:rPr>
            </w:pPr>
            <w:r w:rsidRPr="00A00DCF">
              <w:rPr>
                <w:rFonts w:eastAsia="Times New Roman" w:cstheme="minorHAnsi"/>
                <w:bCs/>
                <w:sz w:val="24"/>
                <w:szCs w:val="24"/>
              </w:rPr>
              <w:t>(blank) = missing</w:t>
            </w:r>
          </w:p>
        </w:tc>
        <w:tc>
          <w:tcPr>
            <w:tcW w:w="1051" w:type="dxa"/>
            <w:tcBorders>
              <w:top w:val="single" w:sz="4" w:space="0" w:color="auto"/>
              <w:left w:val="single" w:sz="4" w:space="0" w:color="auto"/>
              <w:bottom w:val="single" w:sz="4" w:space="0" w:color="auto"/>
              <w:right w:val="single" w:sz="4" w:space="0" w:color="auto"/>
            </w:tcBorders>
            <w:vAlign w:val="center"/>
          </w:tcPr>
          <w:p w14:paraId="017DFD0E"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A77227" w:rsidRPr="00A00DCF" w14:paraId="3AC3CE9A"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7D75FAD7" w14:textId="70303A1B" w:rsidR="00A77227" w:rsidRPr="00A00DCF" w:rsidRDefault="00A77227" w:rsidP="00A77227">
            <w:pPr>
              <w:spacing w:after="0" w:line="240" w:lineRule="auto"/>
              <w:rPr>
                <w:rFonts w:eastAsia="Times New Roman" w:cstheme="minorHAnsi"/>
                <w:bCs/>
                <w:sz w:val="24"/>
                <w:szCs w:val="24"/>
              </w:rPr>
            </w:pPr>
            <w:r w:rsidRPr="00A00DCF">
              <w:rPr>
                <w:rFonts w:eastAsia="Times New Roman" w:cstheme="minorHAnsi"/>
                <w:bCs/>
                <w:sz w:val="24"/>
                <w:szCs w:val="24"/>
              </w:rPr>
              <w:t>PHARM_SUB_CSUMID</w:t>
            </w:r>
          </w:p>
        </w:tc>
        <w:tc>
          <w:tcPr>
            <w:tcW w:w="2622" w:type="dxa"/>
            <w:tcBorders>
              <w:top w:val="single" w:sz="4" w:space="0" w:color="auto"/>
              <w:left w:val="single" w:sz="4" w:space="0" w:color="auto"/>
              <w:bottom w:val="single" w:sz="4" w:space="0" w:color="auto"/>
              <w:right w:val="single" w:sz="4" w:space="0" w:color="auto"/>
            </w:tcBorders>
            <w:vAlign w:val="center"/>
          </w:tcPr>
          <w:p w14:paraId="32250969" w14:textId="14225212" w:rsidR="00A77227" w:rsidRPr="00A00DCF" w:rsidRDefault="00A77227" w:rsidP="00A77227">
            <w:pPr>
              <w:pStyle w:val="NormalWeb"/>
              <w:spacing w:before="0" w:beforeAutospacing="0" w:after="0" w:afterAutospacing="0"/>
              <w:rPr>
                <w:rFonts w:asciiTheme="minorHAnsi" w:hAnsiTheme="minorHAnsi" w:cstheme="minorHAnsi"/>
              </w:rPr>
            </w:pPr>
            <w:r w:rsidRPr="00A00DCF">
              <w:rPr>
                <w:rFonts w:asciiTheme="minorHAnsi" w:hAnsiTheme="minorHAnsi" w:cstheme="minorHAnsi"/>
                <w:bCs/>
              </w:rPr>
              <w:t>Carrier Specific Unique Subscriber ID</w:t>
            </w:r>
          </w:p>
        </w:tc>
        <w:tc>
          <w:tcPr>
            <w:tcW w:w="3756" w:type="dxa"/>
            <w:tcBorders>
              <w:top w:val="single" w:sz="4" w:space="0" w:color="auto"/>
              <w:left w:val="single" w:sz="4" w:space="0" w:color="auto"/>
              <w:bottom w:val="single" w:sz="4" w:space="0" w:color="auto"/>
              <w:right w:val="single" w:sz="4" w:space="0" w:color="auto"/>
            </w:tcBorders>
            <w:vAlign w:val="center"/>
          </w:tcPr>
          <w:p w14:paraId="05D66992" w14:textId="77777777" w:rsidR="00A77227" w:rsidRPr="00A00DCF" w:rsidRDefault="00A77227" w:rsidP="00A77227">
            <w:pPr>
              <w:spacing w:after="0" w:line="240" w:lineRule="auto"/>
              <w:rPr>
                <w:rFonts w:eastAsia="Times New Roman" w:cstheme="minorHAnsi"/>
                <w:bCs/>
                <w:sz w:val="24"/>
                <w:szCs w:val="24"/>
              </w:rPr>
            </w:pPr>
            <w:r w:rsidRPr="00A00DCF">
              <w:rPr>
                <w:rFonts w:eastAsia="Times New Roman" w:cstheme="minorHAnsi"/>
                <w:bCs/>
                <w:sz w:val="24"/>
                <w:szCs w:val="24"/>
              </w:rPr>
              <w:t>Integer</w:t>
            </w:r>
          </w:p>
          <w:p w14:paraId="04631A80" w14:textId="77777777" w:rsidR="005115A2" w:rsidRPr="00A00DCF" w:rsidRDefault="005115A2" w:rsidP="00A77227">
            <w:pPr>
              <w:spacing w:after="0" w:line="240" w:lineRule="auto"/>
              <w:rPr>
                <w:rFonts w:eastAsia="Times New Roman" w:cstheme="minorHAnsi"/>
                <w:bCs/>
                <w:sz w:val="24"/>
                <w:szCs w:val="24"/>
              </w:rPr>
            </w:pPr>
          </w:p>
          <w:p w14:paraId="51E6CBFF" w14:textId="79D3C6E5" w:rsidR="005115A2" w:rsidRPr="00A00DCF" w:rsidRDefault="005115A2" w:rsidP="00A77227">
            <w:pPr>
              <w:spacing w:after="0" w:line="240" w:lineRule="auto"/>
              <w:rPr>
                <w:rFonts w:cstheme="minorHAnsi"/>
                <w:sz w:val="24"/>
                <w:szCs w:val="24"/>
              </w:rPr>
            </w:pPr>
            <w:r w:rsidRPr="00A00DCF">
              <w:rPr>
                <w:rFonts w:eastAsia="Times New Roman" w:cstheme="minorHAnsi"/>
                <w:b/>
                <w:sz w:val="24"/>
                <w:szCs w:val="24"/>
              </w:rPr>
              <w:t>This variable is available in the PHD for submission year 2020 and onwards.</w:t>
            </w:r>
          </w:p>
        </w:tc>
        <w:tc>
          <w:tcPr>
            <w:tcW w:w="1051" w:type="dxa"/>
            <w:tcBorders>
              <w:top w:val="single" w:sz="4" w:space="0" w:color="auto"/>
              <w:left w:val="single" w:sz="4" w:space="0" w:color="auto"/>
              <w:bottom w:val="single" w:sz="4" w:space="0" w:color="auto"/>
              <w:right w:val="single" w:sz="4" w:space="0" w:color="auto"/>
            </w:tcBorders>
            <w:vAlign w:val="center"/>
          </w:tcPr>
          <w:p w14:paraId="1E2CE116" w14:textId="2A840588" w:rsidR="00A77227" w:rsidRPr="00A00DCF" w:rsidRDefault="00A77227" w:rsidP="00A77227">
            <w:pPr>
              <w:spacing w:after="0" w:line="240" w:lineRule="auto"/>
              <w:rPr>
                <w:rFonts w:cstheme="minorHAnsi"/>
                <w:sz w:val="24"/>
                <w:szCs w:val="24"/>
              </w:rPr>
            </w:pPr>
            <w:r w:rsidRPr="00A00DCF">
              <w:rPr>
                <w:rFonts w:eastAsia="Times New Roman" w:cstheme="minorHAnsi"/>
                <w:sz w:val="24"/>
                <w:szCs w:val="24"/>
              </w:rPr>
              <w:t>Char</w:t>
            </w:r>
          </w:p>
        </w:tc>
      </w:tr>
      <w:tr w:rsidR="00C472FF" w:rsidRPr="00A00DCF" w14:paraId="0A1F6418"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5AA67B60" w14:textId="66486804" w:rsidR="00C472FF" w:rsidRPr="00A00DCF" w:rsidRDefault="00C472FF" w:rsidP="00C472FF">
            <w:pPr>
              <w:spacing w:after="0" w:line="240" w:lineRule="auto"/>
              <w:rPr>
                <w:rFonts w:eastAsia="Times New Roman" w:cstheme="minorHAnsi"/>
                <w:bCs/>
                <w:sz w:val="24"/>
                <w:szCs w:val="24"/>
              </w:rPr>
            </w:pPr>
            <w:r w:rsidRPr="00A00DCF">
              <w:rPr>
                <w:rFonts w:eastAsia="Times New Roman" w:cstheme="minorHAnsi"/>
                <w:bCs/>
                <w:sz w:val="24"/>
                <w:szCs w:val="24"/>
              </w:rPr>
              <w:lastRenderedPageBreak/>
              <w:t>PHARM_SUBCONTROLID</w:t>
            </w:r>
          </w:p>
        </w:tc>
        <w:tc>
          <w:tcPr>
            <w:tcW w:w="2622" w:type="dxa"/>
            <w:tcBorders>
              <w:top w:val="single" w:sz="4" w:space="0" w:color="auto"/>
              <w:left w:val="single" w:sz="4" w:space="0" w:color="auto"/>
              <w:bottom w:val="single" w:sz="4" w:space="0" w:color="auto"/>
              <w:right w:val="single" w:sz="4" w:space="0" w:color="auto"/>
            </w:tcBorders>
            <w:vAlign w:val="center"/>
          </w:tcPr>
          <w:p w14:paraId="54754158" w14:textId="77777777" w:rsidR="00C472FF" w:rsidRPr="00A00DCF" w:rsidRDefault="00C472FF" w:rsidP="00C472FF">
            <w:pPr>
              <w:pStyle w:val="NormalWeb"/>
              <w:spacing w:before="0" w:beforeAutospacing="0" w:after="0" w:afterAutospacing="0"/>
              <w:rPr>
                <w:rFonts w:asciiTheme="minorHAnsi" w:hAnsiTheme="minorHAnsi" w:cstheme="minorHAnsi"/>
              </w:rPr>
            </w:pPr>
            <w:r w:rsidRPr="00A00DCF">
              <w:rPr>
                <w:rFonts w:asciiTheme="minorHAnsi" w:hAnsiTheme="minorHAnsi" w:cstheme="minorHAnsi"/>
              </w:rPr>
              <w:t>Unique sequential</w:t>
            </w:r>
          </w:p>
          <w:p w14:paraId="3158A5E9" w14:textId="77777777" w:rsidR="00C472FF" w:rsidRPr="00A00DCF" w:rsidRDefault="00C472FF" w:rsidP="00C472FF">
            <w:pPr>
              <w:pStyle w:val="NormalWeb"/>
              <w:spacing w:before="0" w:beforeAutospacing="0" w:after="0" w:afterAutospacing="0"/>
              <w:rPr>
                <w:rFonts w:asciiTheme="minorHAnsi" w:hAnsiTheme="minorHAnsi" w:cstheme="minorHAnsi"/>
              </w:rPr>
            </w:pPr>
            <w:r w:rsidRPr="00A00DCF">
              <w:rPr>
                <w:rFonts w:asciiTheme="minorHAnsi" w:hAnsiTheme="minorHAnsi" w:cstheme="minorHAnsi"/>
              </w:rPr>
              <w:t>number assigned to any</w:t>
            </w:r>
          </w:p>
          <w:p w14:paraId="3FD7F9BA" w14:textId="56BA8893" w:rsidR="00C472FF" w:rsidRPr="00A00DCF" w:rsidRDefault="00C472FF" w:rsidP="00B064D0">
            <w:pPr>
              <w:pStyle w:val="NormalWeb"/>
              <w:spacing w:before="0" w:beforeAutospacing="0" w:after="0" w:afterAutospacing="0"/>
              <w:rPr>
                <w:rFonts w:asciiTheme="minorHAnsi" w:hAnsiTheme="minorHAnsi" w:cstheme="minorHAnsi"/>
                <w:bCs/>
              </w:rPr>
            </w:pPr>
            <w:r w:rsidRPr="00A00DCF">
              <w:rPr>
                <w:rFonts w:asciiTheme="minorHAnsi" w:hAnsiTheme="minorHAnsi" w:cstheme="minorHAnsi"/>
              </w:rPr>
              <w:t>new file type submitted to</w:t>
            </w:r>
            <w:r w:rsidR="00B064D0">
              <w:rPr>
                <w:rFonts w:asciiTheme="minorHAnsi" w:hAnsiTheme="minorHAnsi" w:cstheme="minorHAnsi"/>
              </w:rPr>
              <w:t xml:space="preserve"> </w:t>
            </w:r>
            <w:r w:rsidRPr="00A00DCF">
              <w:rPr>
                <w:rFonts w:asciiTheme="minorHAnsi" w:hAnsiTheme="minorHAnsi" w:cstheme="minorHAnsi"/>
              </w:rPr>
              <w:t>CHIA across all carriers</w:t>
            </w:r>
          </w:p>
        </w:tc>
        <w:tc>
          <w:tcPr>
            <w:tcW w:w="3756" w:type="dxa"/>
            <w:tcBorders>
              <w:top w:val="single" w:sz="4" w:space="0" w:color="auto"/>
              <w:left w:val="single" w:sz="4" w:space="0" w:color="auto"/>
              <w:bottom w:val="single" w:sz="4" w:space="0" w:color="auto"/>
              <w:right w:val="single" w:sz="4" w:space="0" w:color="auto"/>
            </w:tcBorders>
            <w:vAlign w:val="center"/>
          </w:tcPr>
          <w:p w14:paraId="5B9424F8" w14:textId="18437336" w:rsidR="00C472FF" w:rsidRPr="00A00DCF" w:rsidRDefault="00C472FF" w:rsidP="00C472FF">
            <w:pPr>
              <w:spacing w:after="0" w:line="240" w:lineRule="auto"/>
              <w:rPr>
                <w:rFonts w:eastAsia="Times New Roman" w:cstheme="minorHAnsi"/>
                <w:bCs/>
                <w:sz w:val="24"/>
                <w:szCs w:val="24"/>
              </w:rPr>
            </w:pPr>
            <w:r w:rsidRPr="00A00DCF">
              <w:rPr>
                <w:rFonts w:cstheme="minorHAnsi"/>
                <w:sz w:val="24"/>
                <w:szCs w:val="24"/>
              </w:rPr>
              <w:t>CHIA-derived variable</w:t>
            </w:r>
          </w:p>
        </w:tc>
        <w:tc>
          <w:tcPr>
            <w:tcW w:w="1051" w:type="dxa"/>
            <w:tcBorders>
              <w:top w:val="single" w:sz="4" w:space="0" w:color="auto"/>
              <w:left w:val="single" w:sz="4" w:space="0" w:color="auto"/>
              <w:bottom w:val="single" w:sz="4" w:space="0" w:color="auto"/>
              <w:right w:val="single" w:sz="4" w:space="0" w:color="auto"/>
            </w:tcBorders>
            <w:vAlign w:val="center"/>
          </w:tcPr>
          <w:p w14:paraId="5D5B141C" w14:textId="6EA7AE43" w:rsidR="00C472FF" w:rsidRPr="00A00DCF" w:rsidRDefault="00C472FF" w:rsidP="00C472FF">
            <w:pPr>
              <w:spacing w:after="0" w:line="240" w:lineRule="auto"/>
              <w:rPr>
                <w:rFonts w:eastAsia="Times New Roman" w:cstheme="minorHAnsi"/>
                <w:bCs/>
                <w:sz w:val="24"/>
                <w:szCs w:val="24"/>
              </w:rPr>
            </w:pPr>
            <w:r w:rsidRPr="00A00DCF">
              <w:rPr>
                <w:rFonts w:cstheme="minorHAnsi"/>
                <w:sz w:val="24"/>
                <w:szCs w:val="24"/>
              </w:rPr>
              <w:t>Char</w:t>
            </w:r>
          </w:p>
        </w:tc>
      </w:tr>
      <w:tr w:rsidR="007C7B0C" w:rsidRPr="00A00DCF" w14:paraId="15DB987D"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68E3D18F" w14:textId="6B7C1F97" w:rsidR="007C7B0C" w:rsidRPr="00A00DCF" w:rsidRDefault="007C7B0C" w:rsidP="5F951635">
            <w:pPr>
              <w:spacing w:after="0" w:line="240" w:lineRule="auto"/>
              <w:rPr>
                <w:rFonts w:eastAsia="Times New Roman" w:cstheme="minorHAnsi"/>
                <w:sz w:val="24"/>
                <w:szCs w:val="24"/>
              </w:rPr>
            </w:pPr>
            <w:r w:rsidRPr="00A00DCF">
              <w:rPr>
                <w:rFonts w:eastAsia="Times New Roman" w:cstheme="minorHAnsi"/>
                <w:sz w:val="24"/>
                <w:szCs w:val="24"/>
              </w:rPr>
              <w:t>PHARM_SUBMISSIONYEAR</w:t>
            </w:r>
          </w:p>
        </w:tc>
        <w:tc>
          <w:tcPr>
            <w:tcW w:w="2622" w:type="dxa"/>
            <w:tcBorders>
              <w:top w:val="single" w:sz="4" w:space="0" w:color="auto"/>
              <w:left w:val="single" w:sz="4" w:space="0" w:color="auto"/>
              <w:bottom w:val="single" w:sz="4" w:space="0" w:color="auto"/>
              <w:right w:val="single" w:sz="4" w:space="0" w:color="auto"/>
            </w:tcBorders>
            <w:vAlign w:val="center"/>
          </w:tcPr>
          <w:p w14:paraId="06EB4E45" w14:textId="397DB982" w:rsidR="007C7B0C" w:rsidRPr="00A00DCF" w:rsidRDefault="007C7B0C" w:rsidP="5F951635">
            <w:pPr>
              <w:pStyle w:val="NormalWeb"/>
              <w:spacing w:before="0" w:beforeAutospacing="0" w:after="0" w:afterAutospacing="0"/>
              <w:rPr>
                <w:rFonts w:asciiTheme="minorHAnsi" w:hAnsiTheme="minorHAnsi" w:cstheme="minorHAnsi"/>
              </w:rPr>
            </w:pPr>
            <w:r w:rsidRPr="00A00DCF">
              <w:rPr>
                <w:rFonts w:asciiTheme="minorHAnsi" w:hAnsiTheme="minorHAnsi" w:cstheme="minorHAnsi"/>
              </w:rPr>
              <w:t>The year the information was sent to CHIA</w:t>
            </w:r>
          </w:p>
        </w:tc>
        <w:tc>
          <w:tcPr>
            <w:tcW w:w="3756" w:type="dxa"/>
            <w:tcBorders>
              <w:top w:val="single" w:sz="4" w:space="0" w:color="auto"/>
              <w:left w:val="single" w:sz="4" w:space="0" w:color="auto"/>
              <w:bottom w:val="single" w:sz="4" w:space="0" w:color="auto"/>
              <w:right w:val="single" w:sz="4" w:space="0" w:color="auto"/>
            </w:tcBorders>
            <w:vAlign w:val="center"/>
          </w:tcPr>
          <w:p w14:paraId="0C264F16" w14:textId="4D165CDF" w:rsidR="007C7B0C" w:rsidRPr="00A00DCF" w:rsidRDefault="007C7B0C" w:rsidP="007C7B0C">
            <w:pPr>
              <w:spacing w:after="0" w:line="240" w:lineRule="auto"/>
              <w:rPr>
                <w:rFonts w:cstheme="minorHAnsi"/>
                <w:sz w:val="24"/>
                <w:szCs w:val="24"/>
              </w:rPr>
            </w:pPr>
            <w:r w:rsidRPr="00A00DCF">
              <w:rPr>
                <w:rFonts w:eastAsia="Times New Roman" w:cstheme="minorHAnsi"/>
                <w:sz w:val="24"/>
                <w:szCs w:val="24"/>
              </w:rPr>
              <w:t>Used to update the APCD files with the newest 3 years, likely not useful in any analyses</w:t>
            </w:r>
          </w:p>
        </w:tc>
        <w:tc>
          <w:tcPr>
            <w:tcW w:w="1051" w:type="dxa"/>
            <w:tcBorders>
              <w:top w:val="single" w:sz="4" w:space="0" w:color="auto"/>
              <w:left w:val="single" w:sz="4" w:space="0" w:color="auto"/>
              <w:bottom w:val="single" w:sz="4" w:space="0" w:color="auto"/>
              <w:right w:val="single" w:sz="4" w:space="0" w:color="auto"/>
            </w:tcBorders>
            <w:vAlign w:val="center"/>
          </w:tcPr>
          <w:p w14:paraId="34B4C44D" w14:textId="3F4179A4" w:rsidR="007C7B0C" w:rsidRPr="00A00DCF" w:rsidRDefault="007C7B0C" w:rsidP="007C7B0C">
            <w:pPr>
              <w:spacing w:after="0" w:line="240" w:lineRule="auto"/>
              <w:rPr>
                <w:rFonts w:cstheme="minorHAnsi"/>
                <w:sz w:val="24"/>
                <w:szCs w:val="24"/>
              </w:rPr>
            </w:pPr>
            <w:r w:rsidRPr="00A00DCF">
              <w:rPr>
                <w:rFonts w:eastAsia="Times New Roman" w:cstheme="minorHAnsi"/>
                <w:sz w:val="24"/>
                <w:szCs w:val="24"/>
              </w:rPr>
              <w:t>Num</w:t>
            </w:r>
          </w:p>
        </w:tc>
      </w:tr>
      <w:tr w:rsidR="00160D68" w:rsidRPr="00A00DCF" w14:paraId="21B916E2"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6D50C17"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PHARM_SUPPLY</w:t>
            </w:r>
          </w:p>
        </w:tc>
        <w:tc>
          <w:tcPr>
            <w:tcW w:w="2622" w:type="dxa"/>
            <w:tcBorders>
              <w:top w:val="single" w:sz="4" w:space="0" w:color="auto"/>
              <w:left w:val="single" w:sz="4" w:space="0" w:color="auto"/>
              <w:bottom w:val="single" w:sz="4" w:space="0" w:color="auto"/>
              <w:right w:val="single" w:sz="4" w:space="0" w:color="auto"/>
            </w:tcBorders>
            <w:vAlign w:val="center"/>
          </w:tcPr>
          <w:p w14:paraId="063D7FAA" w14:textId="69C8CE88"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The number of days the</w:t>
            </w:r>
            <w:r w:rsidRPr="00A00DCF">
              <w:rPr>
                <w:rFonts w:eastAsia="Times New Roman" w:cstheme="minorHAnsi"/>
                <w:bCs/>
                <w:sz w:val="24"/>
                <w:szCs w:val="24"/>
              </w:rPr>
              <w:br/>
              <w:t>prescription will last if taken as</w:t>
            </w:r>
            <w:r w:rsidR="00B51680" w:rsidRPr="00A00DCF">
              <w:rPr>
                <w:rFonts w:eastAsia="Times New Roman" w:cstheme="minorHAnsi"/>
                <w:bCs/>
                <w:sz w:val="24"/>
                <w:szCs w:val="24"/>
              </w:rPr>
              <w:t xml:space="preserve"> </w:t>
            </w:r>
            <w:r w:rsidRPr="00A00DCF">
              <w:rPr>
                <w:rFonts w:eastAsia="Times New Roman" w:cstheme="minorHAnsi"/>
                <w:bCs/>
                <w:sz w:val="24"/>
                <w:szCs w:val="24"/>
              </w:rPr>
              <w:t xml:space="preserve">prescribed. </w:t>
            </w:r>
          </w:p>
        </w:tc>
        <w:tc>
          <w:tcPr>
            <w:tcW w:w="3756" w:type="dxa"/>
            <w:tcBorders>
              <w:top w:val="single" w:sz="4" w:space="0" w:color="auto"/>
              <w:left w:val="single" w:sz="4" w:space="0" w:color="auto"/>
              <w:bottom w:val="single" w:sz="4" w:space="0" w:color="auto"/>
              <w:right w:val="single" w:sz="4" w:space="0" w:color="auto"/>
            </w:tcBorders>
            <w:vAlign w:val="center"/>
          </w:tcPr>
          <w:p w14:paraId="19233FB9"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Integer</w:t>
            </w:r>
          </w:p>
          <w:p w14:paraId="3E74E292" w14:textId="77777777" w:rsidR="00B51680" w:rsidRPr="00A00DCF" w:rsidRDefault="00B51680" w:rsidP="00160D68">
            <w:pPr>
              <w:spacing w:after="0" w:line="240" w:lineRule="auto"/>
              <w:rPr>
                <w:rFonts w:eastAsia="Times New Roman" w:cstheme="minorHAnsi"/>
                <w:bCs/>
                <w:sz w:val="24"/>
                <w:szCs w:val="24"/>
              </w:rPr>
            </w:pPr>
          </w:p>
          <w:p w14:paraId="00573DCE" w14:textId="2524D4E1" w:rsidR="00B51680" w:rsidRPr="00A00DCF" w:rsidRDefault="00B51680" w:rsidP="00160D68">
            <w:pPr>
              <w:spacing w:after="0" w:line="240" w:lineRule="auto"/>
              <w:rPr>
                <w:rFonts w:eastAsia="Times New Roman" w:cstheme="minorHAnsi"/>
                <w:bCs/>
                <w:sz w:val="24"/>
                <w:szCs w:val="24"/>
              </w:rPr>
            </w:pPr>
            <w:r w:rsidRPr="00A00DCF">
              <w:rPr>
                <w:rFonts w:eastAsia="Times New Roman" w:cstheme="minorHAnsi"/>
                <w:bCs/>
                <w:sz w:val="24"/>
                <w:szCs w:val="24"/>
              </w:rPr>
              <w:t>(Negative amounts mean that the pharmaceutical was returned to supply for any number of reasons, failure to receive prior authorization, correction to prescription, no pick-up, pick-up attempt but the lower-than-expected coverage amount made the co-pay cost prohibitive, etc.)</w:t>
            </w:r>
          </w:p>
        </w:tc>
        <w:tc>
          <w:tcPr>
            <w:tcW w:w="1051" w:type="dxa"/>
            <w:tcBorders>
              <w:top w:val="single" w:sz="4" w:space="0" w:color="auto"/>
              <w:left w:val="single" w:sz="4" w:space="0" w:color="auto"/>
              <w:bottom w:val="single" w:sz="4" w:space="0" w:color="auto"/>
              <w:right w:val="single" w:sz="4" w:space="0" w:color="auto"/>
            </w:tcBorders>
            <w:vAlign w:val="center"/>
          </w:tcPr>
          <w:p w14:paraId="2DEABF49"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160D68" w:rsidRPr="00A00DCF" w14:paraId="646DA217"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54AFA947"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PHARM_UOM</w:t>
            </w:r>
          </w:p>
        </w:tc>
        <w:tc>
          <w:tcPr>
            <w:tcW w:w="2622" w:type="dxa"/>
            <w:tcBorders>
              <w:top w:val="single" w:sz="4" w:space="0" w:color="auto"/>
              <w:left w:val="single" w:sz="4" w:space="0" w:color="auto"/>
              <w:bottom w:val="single" w:sz="4" w:space="0" w:color="auto"/>
              <w:right w:val="single" w:sz="4" w:space="0" w:color="auto"/>
            </w:tcBorders>
            <w:vAlign w:val="center"/>
          </w:tcPr>
          <w:p w14:paraId="71FDE613"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Drug Unit of Measure</w:t>
            </w:r>
          </w:p>
        </w:tc>
        <w:tc>
          <w:tcPr>
            <w:tcW w:w="3756" w:type="dxa"/>
            <w:tcBorders>
              <w:top w:val="single" w:sz="4" w:space="0" w:color="auto"/>
              <w:left w:val="single" w:sz="4" w:space="0" w:color="auto"/>
              <w:bottom w:val="single" w:sz="4" w:space="0" w:color="auto"/>
              <w:right w:val="single" w:sz="4" w:space="0" w:color="auto"/>
            </w:tcBorders>
            <w:vAlign w:val="center"/>
          </w:tcPr>
          <w:p w14:paraId="0066963D"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EA= Each</w:t>
            </w:r>
          </w:p>
          <w:p w14:paraId="7A9E405A"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F2 =International Units</w:t>
            </w:r>
          </w:p>
          <w:p w14:paraId="2417C49E"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GM =Grams</w:t>
            </w:r>
          </w:p>
          <w:p w14:paraId="3EDEB64B"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ML =Milliliters</w:t>
            </w:r>
          </w:p>
          <w:p w14:paraId="01042D5F"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MG =Milligram</w:t>
            </w:r>
          </w:p>
          <w:p w14:paraId="184D4BFD"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MEQ =Milliequivalent</w:t>
            </w:r>
          </w:p>
          <w:p w14:paraId="6868DE68"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MM =Millimeter</w:t>
            </w:r>
          </w:p>
          <w:p w14:paraId="1A293BA6" w14:textId="77777777" w:rsidR="00F906A4"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UG =Microgram</w:t>
            </w:r>
          </w:p>
          <w:p w14:paraId="38D8138E" w14:textId="77777777" w:rsidR="00160D68" w:rsidRPr="00A00DCF" w:rsidRDefault="00F906A4" w:rsidP="00F906A4">
            <w:pPr>
              <w:spacing w:after="0" w:line="240" w:lineRule="auto"/>
              <w:rPr>
                <w:rFonts w:eastAsia="Times New Roman" w:cstheme="minorHAnsi"/>
                <w:bCs/>
                <w:sz w:val="24"/>
                <w:szCs w:val="24"/>
              </w:rPr>
            </w:pPr>
            <w:r w:rsidRPr="00A00DCF">
              <w:rPr>
                <w:rFonts w:eastAsia="Times New Roman" w:cstheme="minorHAnsi"/>
                <w:bCs/>
                <w:sz w:val="24"/>
                <w:szCs w:val="24"/>
              </w:rPr>
              <w:t>UU =Unit</w:t>
            </w:r>
          </w:p>
          <w:p w14:paraId="5C61CBE8" w14:textId="77777777" w:rsidR="00F906A4" w:rsidRPr="00A00DCF" w:rsidRDefault="00F906A4" w:rsidP="00F906A4">
            <w:pPr>
              <w:spacing w:after="0" w:line="240" w:lineRule="auto"/>
              <w:rPr>
                <w:rFonts w:eastAsia="Times New Roman" w:cstheme="minorHAnsi"/>
                <w:bCs/>
                <w:sz w:val="24"/>
                <w:szCs w:val="24"/>
              </w:rPr>
            </w:pPr>
          </w:p>
          <w:p w14:paraId="34706C93" w14:textId="3E4187F9" w:rsidR="00F906A4" w:rsidRPr="00A00DCF" w:rsidRDefault="00F906A4" w:rsidP="00F906A4">
            <w:pPr>
              <w:spacing w:after="0" w:line="240" w:lineRule="auto"/>
              <w:rPr>
                <w:rFonts w:eastAsia="Times New Roman" w:cstheme="minorHAnsi"/>
                <w:bCs/>
                <w:sz w:val="24"/>
                <w:szCs w:val="24"/>
              </w:rPr>
            </w:pPr>
            <w:r w:rsidRPr="00A00DCF">
              <w:rPr>
                <w:rFonts w:eastAsiaTheme="minorEastAsia" w:cstheme="minorHAnsi"/>
                <w:sz w:val="24"/>
                <w:szCs w:val="24"/>
              </w:rPr>
              <w:t>For any other value not contained in the list above – those values are as is submitted by the insurance carrier (with unknown translation)</w:t>
            </w:r>
          </w:p>
        </w:tc>
        <w:tc>
          <w:tcPr>
            <w:tcW w:w="1051" w:type="dxa"/>
            <w:tcBorders>
              <w:top w:val="single" w:sz="4" w:space="0" w:color="auto"/>
              <w:left w:val="single" w:sz="4" w:space="0" w:color="auto"/>
              <w:bottom w:val="single" w:sz="4" w:space="0" w:color="auto"/>
              <w:right w:val="single" w:sz="4" w:space="0" w:color="auto"/>
            </w:tcBorders>
            <w:vAlign w:val="center"/>
          </w:tcPr>
          <w:p w14:paraId="58021F0A" w14:textId="3745D804" w:rsidR="00160D68" w:rsidRPr="00A00DCF" w:rsidRDefault="00F906A4" w:rsidP="00160D68">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160D68" w:rsidRPr="00A00DCF" w14:paraId="1EF24702" w14:textId="77777777" w:rsidTr="0096543D">
        <w:trPr>
          <w:cantSplit/>
          <w:trHeight w:val="288"/>
        </w:trPr>
        <w:tc>
          <w:tcPr>
            <w:tcW w:w="2651" w:type="dxa"/>
            <w:tcBorders>
              <w:top w:val="single" w:sz="4" w:space="0" w:color="auto"/>
              <w:left w:val="single" w:sz="4" w:space="0" w:color="auto"/>
              <w:bottom w:val="single" w:sz="4" w:space="0" w:color="auto"/>
              <w:right w:val="single" w:sz="4" w:space="0" w:color="auto"/>
            </w:tcBorders>
            <w:noWrap/>
            <w:vAlign w:val="center"/>
          </w:tcPr>
          <w:p w14:paraId="5CF035EE"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PHARM_VERSION</w:t>
            </w:r>
          </w:p>
        </w:tc>
        <w:tc>
          <w:tcPr>
            <w:tcW w:w="2622" w:type="dxa"/>
            <w:tcBorders>
              <w:top w:val="single" w:sz="4" w:space="0" w:color="auto"/>
              <w:left w:val="single" w:sz="4" w:space="0" w:color="auto"/>
              <w:bottom w:val="single" w:sz="4" w:space="0" w:color="auto"/>
              <w:right w:val="single" w:sz="4" w:space="0" w:color="auto"/>
            </w:tcBorders>
            <w:vAlign w:val="center"/>
          </w:tcPr>
          <w:p w14:paraId="0651C2AE"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Version Number</w:t>
            </w:r>
          </w:p>
        </w:tc>
        <w:tc>
          <w:tcPr>
            <w:tcW w:w="3756" w:type="dxa"/>
            <w:tcBorders>
              <w:top w:val="single" w:sz="4" w:space="0" w:color="auto"/>
              <w:left w:val="single" w:sz="4" w:space="0" w:color="auto"/>
              <w:bottom w:val="single" w:sz="4" w:space="0" w:color="auto"/>
              <w:right w:val="single" w:sz="4" w:space="0" w:color="auto"/>
            </w:tcBorders>
            <w:vAlign w:val="center"/>
          </w:tcPr>
          <w:p w14:paraId="425ABFE9"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Integer</w:t>
            </w:r>
          </w:p>
          <w:p w14:paraId="09A6512D" w14:textId="56C16353" w:rsidR="00EB1273" w:rsidRPr="00A00DCF" w:rsidRDefault="00EB1273" w:rsidP="00160D68">
            <w:pPr>
              <w:spacing w:after="0" w:line="240" w:lineRule="auto"/>
              <w:rPr>
                <w:rFonts w:eastAsia="Times New Roman" w:cstheme="minorHAnsi"/>
                <w:bCs/>
                <w:sz w:val="24"/>
                <w:szCs w:val="24"/>
              </w:rPr>
            </w:pPr>
            <w:r w:rsidRPr="00A00DCF">
              <w:rPr>
                <w:rFonts w:eastAsia="Times New Roman" w:cstheme="minorHAnsi"/>
                <w:bCs/>
                <w:sz w:val="24"/>
                <w:szCs w:val="24"/>
              </w:rPr>
              <w:t>(blank) = missing</w:t>
            </w:r>
          </w:p>
        </w:tc>
        <w:tc>
          <w:tcPr>
            <w:tcW w:w="1051" w:type="dxa"/>
            <w:tcBorders>
              <w:top w:val="single" w:sz="4" w:space="0" w:color="auto"/>
              <w:left w:val="single" w:sz="4" w:space="0" w:color="auto"/>
              <w:bottom w:val="single" w:sz="4" w:space="0" w:color="auto"/>
              <w:right w:val="single" w:sz="4" w:space="0" w:color="auto"/>
            </w:tcBorders>
            <w:vAlign w:val="center"/>
          </w:tcPr>
          <w:p w14:paraId="4C84D528"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Num</w:t>
            </w:r>
          </w:p>
        </w:tc>
      </w:tr>
      <w:tr w:rsidR="00160D68" w:rsidRPr="00A00DCF" w14:paraId="0F92E6E9"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283D7885" w14:textId="6106A1E6"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sz w:val="24"/>
                <w:szCs w:val="24"/>
              </w:rPr>
              <w:t>PHARM_YEAR</w:t>
            </w:r>
          </w:p>
        </w:tc>
        <w:tc>
          <w:tcPr>
            <w:tcW w:w="2622" w:type="dxa"/>
            <w:tcBorders>
              <w:top w:val="single" w:sz="4" w:space="0" w:color="auto"/>
              <w:left w:val="single" w:sz="4" w:space="0" w:color="auto"/>
              <w:bottom w:val="single" w:sz="4" w:space="0" w:color="auto"/>
              <w:right w:val="single" w:sz="4" w:space="0" w:color="auto"/>
            </w:tcBorders>
            <w:vAlign w:val="center"/>
          </w:tcPr>
          <w:p w14:paraId="59455E22" w14:textId="567DEBEA"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sz w:val="24"/>
                <w:szCs w:val="24"/>
              </w:rPr>
              <w:t>CHIA Incurred Date (Year and Month only)</w:t>
            </w:r>
          </w:p>
        </w:tc>
        <w:tc>
          <w:tcPr>
            <w:tcW w:w="3756" w:type="dxa"/>
            <w:tcBorders>
              <w:top w:val="single" w:sz="4" w:space="0" w:color="auto"/>
              <w:left w:val="single" w:sz="4" w:space="0" w:color="auto"/>
              <w:bottom w:val="single" w:sz="4" w:space="0" w:color="auto"/>
              <w:right w:val="single" w:sz="4" w:space="0" w:color="auto"/>
            </w:tcBorders>
            <w:vAlign w:val="center"/>
          </w:tcPr>
          <w:p w14:paraId="553913B2" w14:textId="37D05769"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sz w:val="24"/>
                <w:szCs w:val="24"/>
              </w:rPr>
              <w:t>Years, YYYY format</w:t>
            </w:r>
          </w:p>
        </w:tc>
        <w:tc>
          <w:tcPr>
            <w:tcW w:w="1051" w:type="dxa"/>
            <w:tcBorders>
              <w:top w:val="single" w:sz="4" w:space="0" w:color="auto"/>
              <w:left w:val="single" w:sz="4" w:space="0" w:color="auto"/>
              <w:bottom w:val="single" w:sz="4" w:space="0" w:color="auto"/>
              <w:right w:val="single" w:sz="4" w:space="0" w:color="auto"/>
            </w:tcBorders>
            <w:vAlign w:val="center"/>
          </w:tcPr>
          <w:p w14:paraId="09B5693C" w14:textId="4EB62418"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sz w:val="24"/>
                <w:szCs w:val="24"/>
              </w:rPr>
              <w:t>Num</w:t>
            </w:r>
          </w:p>
        </w:tc>
      </w:tr>
      <w:tr w:rsidR="00160D68" w:rsidRPr="00A00DCF" w14:paraId="7C0266EC"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F9AEBA5"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PHARM_ZIP_APCD</w:t>
            </w:r>
          </w:p>
        </w:tc>
        <w:tc>
          <w:tcPr>
            <w:tcW w:w="2622" w:type="dxa"/>
            <w:tcBorders>
              <w:top w:val="single" w:sz="4" w:space="0" w:color="auto"/>
              <w:left w:val="single" w:sz="4" w:space="0" w:color="auto"/>
              <w:bottom w:val="single" w:sz="4" w:space="0" w:color="auto"/>
              <w:right w:val="single" w:sz="4" w:space="0" w:color="auto"/>
            </w:tcBorders>
            <w:vAlign w:val="center"/>
          </w:tcPr>
          <w:p w14:paraId="054F0391"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Pharmacy ZIP Code</w:t>
            </w:r>
          </w:p>
        </w:tc>
        <w:tc>
          <w:tcPr>
            <w:tcW w:w="3756" w:type="dxa"/>
            <w:tcBorders>
              <w:top w:val="single" w:sz="4" w:space="0" w:color="auto"/>
              <w:left w:val="single" w:sz="4" w:space="0" w:color="auto"/>
              <w:bottom w:val="single" w:sz="4" w:space="0" w:color="auto"/>
              <w:right w:val="single" w:sz="4" w:space="0" w:color="auto"/>
            </w:tcBorders>
            <w:vAlign w:val="center"/>
          </w:tcPr>
          <w:p w14:paraId="4348975C"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5 digit zip</w:t>
            </w:r>
            <w:r w:rsidRPr="00A00DCF">
              <w:rPr>
                <w:rFonts w:eastAsia="Times New Roman" w:cstheme="minorHAnsi"/>
                <w:bCs/>
                <w:sz w:val="24"/>
                <w:szCs w:val="24"/>
              </w:rPr>
              <w:br/>
              <w:t>99999=Unknown</w:t>
            </w:r>
          </w:p>
        </w:tc>
        <w:tc>
          <w:tcPr>
            <w:tcW w:w="1051" w:type="dxa"/>
            <w:tcBorders>
              <w:top w:val="single" w:sz="4" w:space="0" w:color="auto"/>
              <w:left w:val="single" w:sz="4" w:space="0" w:color="auto"/>
              <w:bottom w:val="single" w:sz="4" w:space="0" w:color="auto"/>
              <w:right w:val="single" w:sz="4" w:space="0" w:color="auto"/>
            </w:tcBorders>
            <w:vAlign w:val="center"/>
          </w:tcPr>
          <w:p w14:paraId="52E37B6A" w14:textId="77777777" w:rsidR="00160D68" w:rsidRPr="00A00DCF" w:rsidRDefault="00160D68" w:rsidP="00160D68">
            <w:pPr>
              <w:spacing w:after="0" w:line="240" w:lineRule="auto"/>
              <w:rPr>
                <w:rFonts w:eastAsia="Times New Roman" w:cstheme="minorHAnsi"/>
                <w:bCs/>
                <w:sz w:val="24"/>
                <w:szCs w:val="24"/>
              </w:rPr>
            </w:pPr>
            <w:r w:rsidRPr="00A00DCF">
              <w:rPr>
                <w:rFonts w:eastAsia="Times New Roman" w:cstheme="minorHAnsi"/>
                <w:bCs/>
                <w:sz w:val="24"/>
                <w:szCs w:val="24"/>
              </w:rPr>
              <w:t>Char</w:t>
            </w:r>
          </w:p>
        </w:tc>
      </w:tr>
      <w:tr w:rsidR="00626D4E" w:rsidRPr="00A00DCF" w14:paraId="56413906" w14:textId="77777777" w:rsidTr="0096543D">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B693901" w14:textId="75347A40" w:rsidR="00626D4E" w:rsidRPr="00A00DCF" w:rsidRDefault="00626D4E" w:rsidP="00626D4E">
            <w:pPr>
              <w:spacing w:after="0" w:line="240" w:lineRule="auto"/>
              <w:rPr>
                <w:rFonts w:eastAsia="Times New Roman" w:cstheme="minorHAnsi"/>
                <w:bCs/>
                <w:sz w:val="24"/>
                <w:szCs w:val="24"/>
              </w:rPr>
            </w:pPr>
            <w:r w:rsidRPr="00A00DCF">
              <w:rPr>
                <w:rFonts w:eastAsia="Times New Roman" w:cstheme="minorHAnsi"/>
                <w:bCs/>
                <w:sz w:val="24"/>
                <w:szCs w:val="24"/>
              </w:rPr>
              <w:lastRenderedPageBreak/>
              <w:t>RES_ZIP_APCD_PHARM</w:t>
            </w:r>
          </w:p>
        </w:tc>
        <w:tc>
          <w:tcPr>
            <w:tcW w:w="2622" w:type="dxa"/>
            <w:tcBorders>
              <w:top w:val="single" w:sz="4" w:space="0" w:color="auto"/>
              <w:left w:val="single" w:sz="4" w:space="0" w:color="auto"/>
              <w:bottom w:val="single" w:sz="4" w:space="0" w:color="auto"/>
              <w:right w:val="single" w:sz="4" w:space="0" w:color="auto"/>
            </w:tcBorders>
            <w:vAlign w:val="center"/>
          </w:tcPr>
          <w:p w14:paraId="1EBCAAA4" w14:textId="26269829" w:rsidR="00626D4E" w:rsidRPr="00A00DCF" w:rsidRDefault="00626D4E" w:rsidP="00626D4E">
            <w:pPr>
              <w:spacing w:after="0" w:line="240" w:lineRule="auto"/>
              <w:rPr>
                <w:rFonts w:eastAsia="Times New Roman" w:cstheme="minorHAnsi"/>
                <w:bCs/>
                <w:sz w:val="24"/>
                <w:szCs w:val="24"/>
              </w:rPr>
            </w:pPr>
            <w:r w:rsidRPr="00A00DCF">
              <w:rPr>
                <w:rFonts w:eastAsia="Times New Roman" w:cstheme="minorHAnsi"/>
                <w:bCs/>
                <w:sz w:val="24"/>
                <w:szCs w:val="24"/>
              </w:rPr>
              <w:t>Patient’s zip code</w:t>
            </w:r>
          </w:p>
        </w:tc>
        <w:tc>
          <w:tcPr>
            <w:tcW w:w="3756" w:type="dxa"/>
            <w:tcBorders>
              <w:top w:val="single" w:sz="4" w:space="0" w:color="auto"/>
              <w:left w:val="single" w:sz="4" w:space="0" w:color="auto"/>
              <w:bottom w:val="single" w:sz="4" w:space="0" w:color="auto"/>
              <w:right w:val="single" w:sz="4" w:space="0" w:color="auto"/>
            </w:tcBorders>
            <w:vAlign w:val="center"/>
          </w:tcPr>
          <w:p w14:paraId="432ABB1F" w14:textId="730A22B6" w:rsidR="240867FC" w:rsidRDefault="240867FC" w:rsidP="2350EB2F">
            <w:pPr>
              <w:rPr>
                <w:rFonts w:eastAsia="Arial" w:cstheme="minorHAnsi"/>
                <w:b/>
                <w:bCs/>
                <w:sz w:val="24"/>
                <w:szCs w:val="24"/>
              </w:rPr>
            </w:pPr>
            <w:r w:rsidRPr="00A00DCF">
              <w:rPr>
                <w:rFonts w:eastAsia="Arial" w:cstheme="minorHAnsi"/>
                <w:b/>
                <w:bCs/>
                <w:sz w:val="24"/>
                <w:szCs w:val="24"/>
              </w:rPr>
              <w:t>Please note this is the zip code associated with primary monthly medical insurance for the member – it may not reflect their actual zip code during the claim to which it is attached.</w:t>
            </w:r>
          </w:p>
          <w:p w14:paraId="4CC9A706" w14:textId="2852A786" w:rsidR="00EC1EC2" w:rsidRPr="00A00DCF" w:rsidRDefault="00EC1EC2" w:rsidP="2350EB2F">
            <w:pPr>
              <w:rPr>
                <w:rFonts w:eastAsia="Arial" w:cstheme="minorHAnsi"/>
                <w:b/>
                <w:bCs/>
                <w:sz w:val="24"/>
                <w:szCs w:val="24"/>
              </w:rPr>
            </w:pPr>
            <w:r w:rsidRPr="00EC1EC2">
              <w:rPr>
                <w:rFonts w:eastAsia="Arial" w:cstheme="minorHAnsi"/>
                <w:b/>
                <w:bCs/>
                <w:sz w:val="24"/>
                <w:szCs w:val="24"/>
              </w:rPr>
              <w:t xml:space="preserve">Also please note that starting with </w:t>
            </w:r>
            <w:r>
              <w:rPr>
                <w:rFonts w:eastAsia="Arial" w:cstheme="minorHAnsi"/>
                <w:b/>
                <w:bCs/>
                <w:sz w:val="24"/>
                <w:szCs w:val="24"/>
              </w:rPr>
              <w:t>PHARM</w:t>
            </w:r>
            <w:r w:rsidRPr="00EC1EC2">
              <w:rPr>
                <w:rFonts w:eastAsia="Arial" w:cstheme="minorHAnsi"/>
                <w:b/>
                <w:bCs/>
                <w:sz w:val="24"/>
                <w:szCs w:val="24"/>
              </w:rPr>
              <w:t>_SUBMISSIONYEAR 2020 and beyond, RES_ZIP_APCD_</w:t>
            </w:r>
            <w:r>
              <w:rPr>
                <w:rFonts w:eastAsia="Arial" w:cstheme="minorHAnsi"/>
                <w:b/>
                <w:bCs/>
                <w:sz w:val="24"/>
                <w:szCs w:val="24"/>
              </w:rPr>
              <w:t>PHARM</w:t>
            </w:r>
            <w:r w:rsidRPr="00EC1EC2">
              <w:rPr>
                <w:rFonts w:eastAsia="Arial" w:cstheme="minorHAnsi"/>
                <w:b/>
                <w:bCs/>
                <w:sz w:val="24"/>
                <w:szCs w:val="24"/>
              </w:rPr>
              <w:t xml:space="preserve"> has been set to missing. To get zip code information please use the VW_PHD_APCD_ZIP_ANALYTIC file.</w:t>
            </w:r>
          </w:p>
          <w:p w14:paraId="0FB7E95C" w14:textId="5ABFB38A" w:rsidR="005C16EE" w:rsidRPr="00B064D0" w:rsidRDefault="005C16EE" w:rsidP="562F1C57">
            <w:pPr>
              <w:rPr>
                <w:rFonts w:eastAsia="Times New Roman" w:cstheme="minorHAnsi"/>
                <w:b/>
                <w:bCs/>
                <w:sz w:val="24"/>
                <w:szCs w:val="24"/>
              </w:rPr>
            </w:pPr>
            <w:r w:rsidRPr="00A00DCF">
              <w:rPr>
                <w:rStyle w:val="normaltextrun"/>
                <w:rFonts w:cstheme="minorHAnsi"/>
                <w:sz w:val="24"/>
                <w:szCs w:val="24"/>
              </w:rPr>
              <w:t xml:space="preserve">Additionally, small population zip codes are assigned to larger population zip codes. One zip code per </w:t>
            </w:r>
            <w:proofErr w:type="gramStart"/>
            <w:r w:rsidRPr="00A00DCF">
              <w:rPr>
                <w:rStyle w:val="normaltextrun"/>
                <w:rFonts w:cstheme="minorHAnsi"/>
                <w:sz w:val="24"/>
                <w:szCs w:val="24"/>
              </w:rPr>
              <w:t>person</w:t>
            </w:r>
            <w:proofErr w:type="gramEnd"/>
            <w:r w:rsidRPr="00A00DCF">
              <w:rPr>
                <w:rStyle w:val="normaltextrun"/>
                <w:rFonts w:cstheme="minorHAnsi"/>
                <w:sz w:val="24"/>
                <w:szCs w:val="24"/>
              </w:rPr>
              <w:t xml:space="preserve"> year is reported (i.e. the same zip code will be reported all year even if there are changes over time); the zip code reported is the first zip code reported for that year.</w:t>
            </w:r>
          </w:p>
          <w:p w14:paraId="5DF07689" w14:textId="076D593F" w:rsidR="562F1C57" w:rsidRPr="00A00DCF" w:rsidRDefault="562F1C57" w:rsidP="562F1C57">
            <w:pPr>
              <w:spacing w:after="0" w:line="240" w:lineRule="auto"/>
              <w:rPr>
                <w:rFonts w:eastAsia="Times New Roman" w:cstheme="minorHAnsi"/>
                <w:sz w:val="24"/>
                <w:szCs w:val="24"/>
              </w:rPr>
            </w:pPr>
          </w:p>
          <w:p w14:paraId="46EB0FCC" w14:textId="2DC32DDF" w:rsidR="00626D4E" w:rsidRPr="00A00DCF" w:rsidRDefault="00626D4E" w:rsidP="2350EB2F">
            <w:pPr>
              <w:spacing w:after="0" w:line="240" w:lineRule="auto"/>
              <w:rPr>
                <w:rFonts w:eastAsia="Times New Roman" w:cstheme="minorHAnsi"/>
                <w:sz w:val="24"/>
                <w:szCs w:val="24"/>
              </w:rPr>
            </w:pPr>
            <w:r w:rsidRPr="00A00DCF">
              <w:rPr>
                <w:rFonts w:eastAsia="Times New Roman" w:cstheme="minorHAnsi"/>
                <w:sz w:val="24"/>
                <w:szCs w:val="24"/>
              </w:rPr>
              <w:t>5 digit zip</w:t>
            </w:r>
            <w:r w:rsidRPr="00A00DCF">
              <w:rPr>
                <w:rFonts w:cstheme="minorHAnsi"/>
                <w:sz w:val="24"/>
                <w:szCs w:val="24"/>
              </w:rPr>
              <w:br/>
            </w:r>
            <w:r w:rsidRPr="00A00DCF">
              <w:rPr>
                <w:rFonts w:eastAsia="Times New Roman" w:cstheme="minorHAnsi"/>
                <w:sz w:val="24"/>
                <w:szCs w:val="24"/>
              </w:rPr>
              <w:t>99999=Unknown</w:t>
            </w:r>
          </w:p>
        </w:tc>
        <w:tc>
          <w:tcPr>
            <w:tcW w:w="1051" w:type="dxa"/>
            <w:tcBorders>
              <w:top w:val="single" w:sz="4" w:space="0" w:color="auto"/>
              <w:left w:val="single" w:sz="4" w:space="0" w:color="auto"/>
              <w:bottom w:val="single" w:sz="4" w:space="0" w:color="auto"/>
              <w:right w:val="single" w:sz="4" w:space="0" w:color="auto"/>
            </w:tcBorders>
            <w:vAlign w:val="center"/>
          </w:tcPr>
          <w:p w14:paraId="42C9E41E" w14:textId="33C39DA1" w:rsidR="00626D4E" w:rsidRPr="00A00DCF" w:rsidRDefault="00626D4E" w:rsidP="00B03BF1">
            <w:pPr>
              <w:keepNext/>
              <w:spacing w:after="0" w:line="240" w:lineRule="auto"/>
              <w:rPr>
                <w:rFonts w:eastAsia="Times New Roman" w:cstheme="minorHAnsi"/>
                <w:bCs/>
                <w:sz w:val="24"/>
                <w:szCs w:val="24"/>
              </w:rPr>
            </w:pPr>
            <w:r w:rsidRPr="00A00DCF">
              <w:rPr>
                <w:rFonts w:eastAsia="Times New Roman" w:cstheme="minorHAnsi"/>
                <w:bCs/>
                <w:sz w:val="24"/>
                <w:szCs w:val="24"/>
              </w:rPr>
              <w:t>Char</w:t>
            </w:r>
          </w:p>
        </w:tc>
      </w:tr>
    </w:tbl>
    <w:p w14:paraId="3B28182E" w14:textId="3FF3F1EF" w:rsidR="583B9A38" w:rsidRPr="00A00DCF" w:rsidRDefault="00B03BF1" w:rsidP="00B03BF1">
      <w:pPr>
        <w:pStyle w:val="Caption"/>
        <w:rPr>
          <w:rFonts w:cstheme="minorHAnsi"/>
          <w:color w:val="auto"/>
          <w:sz w:val="24"/>
          <w:szCs w:val="24"/>
        </w:rPr>
      </w:pPr>
      <w:r>
        <w:t xml:space="preserve">Table </w:t>
      </w:r>
      <w:fldSimple w:instr=" SEQ Table \* ARABIC ">
        <w:r>
          <w:rPr>
            <w:noProof/>
          </w:rPr>
          <w:t>1</w:t>
        </w:r>
      </w:fldSimple>
      <w:r>
        <w:t>-Analytic data dictionary for Pharmacy Claims</w:t>
      </w:r>
    </w:p>
    <w:p w14:paraId="49750B30" w14:textId="77777777" w:rsidR="000342A4" w:rsidRPr="00A00DCF" w:rsidRDefault="000342A4" w:rsidP="000342A4">
      <w:pPr>
        <w:rPr>
          <w:rFonts w:cstheme="minorHAnsi"/>
          <w:b/>
          <w:bCs/>
          <w:sz w:val="24"/>
          <w:szCs w:val="24"/>
        </w:rPr>
      </w:pPr>
      <w:bookmarkStart w:id="1" w:name="_Pharm_PV_Specialty"/>
      <w:bookmarkStart w:id="2" w:name="_PHARM_PV_TAXONOMY"/>
      <w:bookmarkEnd w:id="1"/>
      <w:bookmarkEnd w:id="2"/>
      <w:r w:rsidRPr="00A00DCF">
        <w:rPr>
          <w:rFonts w:cstheme="minorHAnsi"/>
          <w:b/>
          <w:sz w:val="24"/>
          <w:szCs w:val="24"/>
        </w:rPr>
        <w:t xml:space="preserve">Appendix: </w:t>
      </w:r>
      <w:r w:rsidRPr="00A00DCF">
        <w:rPr>
          <w:rFonts w:cstheme="minorHAnsi"/>
          <w:b/>
          <w:bCs/>
          <w:sz w:val="24"/>
          <w:szCs w:val="24"/>
        </w:rPr>
        <w:t>Changes between PHD 2.0 and 3.0</w:t>
      </w:r>
    </w:p>
    <w:p w14:paraId="2A3AFE97" w14:textId="77777777" w:rsidR="000342A4" w:rsidRPr="00A00DCF" w:rsidRDefault="000342A4" w:rsidP="000342A4">
      <w:pPr>
        <w:rPr>
          <w:rFonts w:cstheme="minorHAnsi"/>
          <w:b/>
          <w:bCs/>
          <w:sz w:val="24"/>
          <w:szCs w:val="24"/>
        </w:rPr>
      </w:pPr>
      <w:r w:rsidRPr="00A00DCF">
        <w:rPr>
          <w:rFonts w:cstheme="minorHAnsi"/>
          <w:b/>
          <w:bCs/>
          <w:sz w:val="24"/>
          <w:szCs w:val="24"/>
        </w:rPr>
        <w:t xml:space="preserve">Variables from PHD 2.0 that were changed </w:t>
      </w:r>
      <w:proofErr w:type="gramStart"/>
      <w:r w:rsidRPr="00A00DCF">
        <w:rPr>
          <w:rFonts w:cstheme="minorHAnsi"/>
          <w:b/>
          <w:bCs/>
          <w:sz w:val="24"/>
          <w:szCs w:val="24"/>
        </w:rPr>
        <w:t>in</w:t>
      </w:r>
      <w:proofErr w:type="gramEnd"/>
      <w:r w:rsidRPr="00A00DCF">
        <w:rPr>
          <w:rFonts w:cstheme="minorHAnsi"/>
          <w:b/>
          <w:bCs/>
          <w:sz w:val="24"/>
          <w:szCs w:val="24"/>
        </w:rPr>
        <w:t xml:space="preserve"> PHD 3.0</w:t>
      </w:r>
    </w:p>
    <w:p w14:paraId="77322CD6" w14:textId="57FBD1F1" w:rsidR="00380DE2" w:rsidRPr="00A00DCF" w:rsidRDefault="001F2FBB" w:rsidP="00B4732A">
      <w:pPr>
        <w:pStyle w:val="ListParagraph"/>
        <w:numPr>
          <w:ilvl w:val="0"/>
          <w:numId w:val="2"/>
        </w:numPr>
        <w:rPr>
          <w:rFonts w:cstheme="minorHAnsi"/>
          <w:b/>
          <w:bCs/>
          <w:sz w:val="24"/>
          <w:szCs w:val="24"/>
        </w:rPr>
      </w:pPr>
      <w:r>
        <w:t>S</w:t>
      </w:r>
      <w:r w:rsidR="00EC1EC2" w:rsidRPr="00EC1EC2">
        <w:rPr>
          <w:rFonts w:cstheme="minorHAnsi"/>
          <w:sz w:val="24"/>
          <w:szCs w:val="24"/>
        </w:rPr>
        <w:t>tarting with PHARM_SUBMISSIONYEAR 2020 and beyond, RES_ZIP_APCD_PHARM has been set to missing. To get zip code information please use the VW_PHD_APCD_ZIP_ANALYTIC file.</w:t>
      </w:r>
    </w:p>
    <w:p w14:paraId="6FD682AD" w14:textId="17AA314E" w:rsidR="000342A4" w:rsidRPr="00A00DCF" w:rsidRDefault="000342A4" w:rsidP="00380DE2">
      <w:pPr>
        <w:rPr>
          <w:rFonts w:cstheme="minorHAnsi"/>
          <w:b/>
          <w:bCs/>
          <w:sz w:val="24"/>
          <w:szCs w:val="24"/>
        </w:rPr>
      </w:pPr>
      <w:r w:rsidRPr="00A00DCF">
        <w:rPr>
          <w:rFonts w:cstheme="minorHAnsi"/>
          <w:b/>
          <w:bCs/>
          <w:sz w:val="24"/>
          <w:szCs w:val="24"/>
        </w:rPr>
        <w:t>Variables removed in PHD 3.0:</w:t>
      </w:r>
    </w:p>
    <w:p w14:paraId="1360075C" w14:textId="77777777" w:rsidR="000342A4" w:rsidRPr="00A00DCF" w:rsidRDefault="000342A4" w:rsidP="000342A4">
      <w:pPr>
        <w:pStyle w:val="ListParagraph"/>
        <w:numPr>
          <w:ilvl w:val="0"/>
          <w:numId w:val="3"/>
        </w:numPr>
        <w:rPr>
          <w:rFonts w:eastAsia="Times New Roman" w:cstheme="minorHAnsi"/>
          <w:bCs/>
          <w:sz w:val="24"/>
          <w:szCs w:val="24"/>
        </w:rPr>
      </w:pPr>
      <w:r w:rsidRPr="00A00DCF">
        <w:rPr>
          <w:rFonts w:eastAsia="Times New Roman" w:cstheme="minorHAnsi"/>
          <w:bCs/>
          <w:sz w:val="24"/>
          <w:szCs w:val="24"/>
        </w:rPr>
        <w:t>N/A</w:t>
      </w:r>
    </w:p>
    <w:p w14:paraId="66070619" w14:textId="77777777" w:rsidR="000342A4" w:rsidRPr="00A00DCF" w:rsidRDefault="000342A4" w:rsidP="000342A4">
      <w:pPr>
        <w:rPr>
          <w:rFonts w:cstheme="minorHAnsi"/>
          <w:b/>
          <w:bCs/>
          <w:sz w:val="24"/>
          <w:szCs w:val="24"/>
        </w:rPr>
      </w:pPr>
      <w:r w:rsidRPr="00A00DCF">
        <w:rPr>
          <w:rFonts w:cstheme="minorHAnsi"/>
          <w:b/>
          <w:bCs/>
          <w:sz w:val="24"/>
          <w:szCs w:val="24"/>
        </w:rPr>
        <w:lastRenderedPageBreak/>
        <w:t>New variables added with PHD 3.0:</w:t>
      </w:r>
    </w:p>
    <w:p w14:paraId="3681D755" w14:textId="77777777" w:rsidR="000342A4" w:rsidRPr="00A00DCF" w:rsidRDefault="000342A4" w:rsidP="000342A4">
      <w:pPr>
        <w:pStyle w:val="ListParagraph"/>
        <w:numPr>
          <w:ilvl w:val="0"/>
          <w:numId w:val="3"/>
        </w:numPr>
        <w:rPr>
          <w:rFonts w:cstheme="minorHAnsi"/>
          <w:sz w:val="24"/>
          <w:szCs w:val="24"/>
        </w:rPr>
      </w:pPr>
      <w:r w:rsidRPr="00A00DCF">
        <w:rPr>
          <w:rFonts w:eastAsia="Times New Roman" w:cstheme="minorHAnsi"/>
          <w:bCs/>
          <w:sz w:val="24"/>
          <w:szCs w:val="24"/>
        </w:rPr>
        <w:t>PHARM_GENDER, PHARM_PCCN, PHARM_SUB_CSUMID</w:t>
      </w:r>
    </w:p>
    <w:p w14:paraId="76956F59" w14:textId="5D7420EB" w:rsidR="003D4EEF" w:rsidRPr="00500D00" w:rsidRDefault="00500D00" w:rsidP="008E389C">
      <w:pPr>
        <w:rPr>
          <w:rFonts w:cstheme="minorHAnsi"/>
          <w:sz w:val="24"/>
          <w:szCs w:val="24"/>
        </w:rPr>
      </w:pPr>
      <w:bookmarkStart w:id="3" w:name="PHARM_AppendixTable1"/>
      <w:r w:rsidRPr="00500D00">
        <w:rPr>
          <w:rFonts w:cstheme="minorHAnsi"/>
          <w:sz w:val="24"/>
          <w:szCs w:val="24"/>
        </w:rPr>
        <w:t>Appendix Table 1: PHARM_INSURANCE_TYPE Codes</w:t>
      </w:r>
    </w:p>
    <w:tbl>
      <w:tblPr>
        <w:tblStyle w:val="TableGrid"/>
        <w:tblW w:w="0" w:type="auto"/>
        <w:tblLook w:val="06A0" w:firstRow="1" w:lastRow="0" w:firstColumn="1" w:lastColumn="0" w:noHBand="1" w:noVBand="1"/>
        <w:tblCaption w:val="Appendix Table 1: PHARM_INSURANCE_TYPE Codes"/>
        <w:tblDescription w:val="This table crosswalks the PHARM_INSURANCE_TYPE Codes with their descriptions"/>
      </w:tblPr>
      <w:tblGrid>
        <w:gridCol w:w="2653"/>
        <w:gridCol w:w="3627"/>
        <w:gridCol w:w="1670"/>
        <w:gridCol w:w="1626"/>
      </w:tblGrid>
      <w:tr w:rsidR="00B4060E" w:rsidRPr="00A00DCF" w14:paraId="366A25B6" w14:textId="77777777" w:rsidTr="00E92B9D">
        <w:trPr>
          <w:cantSplit/>
          <w:trHeight w:val="290"/>
          <w:tblHeader/>
        </w:trPr>
        <w:tc>
          <w:tcPr>
            <w:tcW w:w="2311" w:type="dxa"/>
            <w:noWrap/>
            <w:hideMark/>
          </w:tcPr>
          <w:bookmarkEnd w:id="3"/>
          <w:p w14:paraId="5D0D9BA7" w14:textId="00CB9B04" w:rsidR="00B4060E" w:rsidRPr="00A00DCF" w:rsidRDefault="00B4060E" w:rsidP="00113680">
            <w:pPr>
              <w:rPr>
                <w:rFonts w:cstheme="minorHAnsi"/>
                <w:sz w:val="24"/>
                <w:szCs w:val="24"/>
              </w:rPr>
            </w:pPr>
            <w:r w:rsidRPr="00A00DCF">
              <w:rPr>
                <w:rFonts w:cstheme="minorHAnsi"/>
                <w:sz w:val="24"/>
                <w:szCs w:val="24"/>
              </w:rPr>
              <w:t>PHARM_INSURANCE_TYPE</w:t>
            </w:r>
          </w:p>
        </w:tc>
        <w:tc>
          <w:tcPr>
            <w:tcW w:w="3873" w:type="dxa"/>
            <w:noWrap/>
            <w:hideMark/>
          </w:tcPr>
          <w:p w14:paraId="6E193426" w14:textId="77777777" w:rsidR="00B4060E" w:rsidRPr="00A00DCF" w:rsidRDefault="00B4060E" w:rsidP="00113680">
            <w:pPr>
              <w:rPr>
                <w:rFonts w:cstheme="minorHAnsi"/>
                <w:sz w:val="24"/>
                <w:szCs w:val="24"/>
              </w:rPr>
            </w:pPr>
            <w:r w:rsidRPr="00A00DCF">
              <w:rPr>
                <w:rFonts w:cstheme="minorHAnsi"/>
                <w:sz w:val="24"/>
                <w:szCs w:val="24"/>
              </w:rPr>
              <w:t>Description</w:t>
            </w:r>
          </w:p>
        </w:tc>
        <w:tc>
          <w:tcPr>
            <w:tcW w:w="1664" w:type="dxa"/>
            <w:noWrap/>
            <w:hideMark/>
          </w:tcPr>
          <w:p w14:paraId="57F297E1" w14:textId="77777777" w:rsidR="00B4060E" w:rsidRPr="00A00DCF" w:rsidRDefault="00B4060E" w:rsidP="00113680">
            <w:pPr>
              <w:rPr>
                <w:rFonts w:cstheme="minorHAnsi"/>
                <w:sz w:val="24"/>
                <w:szCs w:val="24"/>
              </w:rPr>
            </w:pPr>
            <w:r w:rsidRPr="00A00DCF">
              <w:rPr>
                <w:rFonts w:cstheme="minorHAnsi"/>
                <w:sz w:val="24"/>
                <w:szCs w:val="24"/>
              </w:rPr>
              <w:t>Plan Type</w:t>
            </w:r>
          </w:p>
        </w:tc>
        <w:tc>
          <w:tcPr>
            <w:tcW w:w="1728" w:type="dxa"/>
            <w:noWrap/>
            <w:hideMark/>
          </w:tcPr>
          <w:p w14:paraId="10B9792B" w14:textId="77777777" w:rsidR="00B4060E" w:rsidRPr="00A00DCF" w:rsidRDefault="00B4060E" w:rsidP="00113680">
            <w:pPr>
              <w:rPr>
                <w:rFonts w:cstheme="minorHAnsi"/>
                <w:sz w:val="24"/>
                <w:szCs w:val="24"/>
              </w:rPr>
            </w:pPr>
            <w:r w:rsidRPr="00A00DCF">
              <w:rPr>
                <w:rFonts w:cstheme="minorHAnsi"/>
                <w:sz w:val="24"/>
                <w:szCs w:val="24"/>
              </w:rPr>
              <w:t>Product Market</w:t>
            </w:r>
          </w:p>
        </w:tc>
      </w:tr>
      <w:tr w:rsidR="00B4060E" w:rsidRPr="00A00DCF" w14:paraId="14A8FCCD" w14:textId="77777777" w:rsidTr="00E92B9D">
        <w:trPr>
          <w:cantSplit/>
          <w:trHeight w:val="290"/>
        </w:trPr>
        <w:tc>
          <w:tcPr>
            <w:tcW w:w="2311" w:type="dxa"/>
            <w:noWrap/>
            <w:hideMark/>
          </w:tcPr>
          <w:p w14:paraId="21358EB6" w14:textId="77777777" w:rsidR="00B4060E" w:rsidRPr="00A00DCF" w:rsidRDefault="00B4060E" w:rsidP="00113680">
            <w:pPr>
              <w:rPr>
                <w:rFonts w:cstheme="minorHAnsi"/>
                <w:sz w:val="24"/>
                <w:szCs w:val="24"/>
              </w:rPr>
            </w:pPr>
            <w:r w:rsidRPr="00A00DCF">
              <w:rPr>
                <w:rFonts w:cstheme="minorHAnsi"/>
                <w:sz w:val="24"/>
                <w:szCs w:val="24"/>
              </w:rPr>
              <w:t>09</w:t>
            </w:r>
          </w:p>
        </w:tc>
        <w:tc>
          <w:tcPr>
            <w:tcW w:w="3873" w:type="dxa"/>
            <w:noWrap/>
            <w:hideMark/>
          </w:tcPr>
          <w:p w14:paraId="1EB09C8F" w14:textId="77777777" w:rsidR="00B4060E" w:rsidRPr="00A00DCF" w:rsidRDefault="00B4060E" w:rsidP="00113680">
            <w:pPr>
              <w:rPr>
                <w:rFonts w:cstheme="minorHAnsi"/>
                <w:sz w:val="24"/>
                <w:szCs w:val="24"/>
              </w:rPr>
            </w:pPr>
            <w:r w:rsidRPr="00A00DCF">
              <w:rPr>
                <w:rFonts w:cstheme="minorHAnsi"/>
                <w:sz w:val="24"/>
                <w:szCs w:val="24"/>
              </w:rPr>
              <w:t>Self-pay</w:t>
            </w:r>
          </w:p>
        </w:tc>
        <w:tc>
          <w:tcPr>
            <w:tcW w:w="1664" w:type="dxa"/>
            <w:noWrap/>
            <w:hideMark/>
          </w:tcPr>
          <w:p w14:paraId="7872D584"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6876124D"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0FA923DC" w14:textId="77777777" w:rsidTr="00E92B9D">
        <w:trPr>
          <w:cantSplit/>
          <w:trHeight w:val="290"/>
        </w:trPr>
        <w:tc>
          <w:tcPr>
            <w:tcW w:w="2311" w:type="dxa"/>
            <w:noWrap/>
            <w:hideMark/>
          </w:tcPr>
          <w:p w14:paraId="31F6FC5F" w14:textId="77777777" w:rsidR="00B4060E" w:rsidRPr="00A00DCF" w:rsidRDefault="00B4060E" w:rsidP="00113680">
            <w:pPr>
              <w:rPr>
                <w:rFonts w:cstheme="minorHAnsi"/>
                <w:sz w:val="24"/>
                <w:szCs w:val="24"/>
              </w:rPr>
            </w:pPr>
            <w:r w:rsidRPr="00A00DCF">
              <w:rPr>
                <w:rFonts w:cstheme="minorHAnsi"/>
                <w:sz w:val="24"/>
                <w:szCs w:val="24"/>
              </w:rPr>
              <w:t>10</w:t>
            </w:r>
          </w:p>
        </w:tc>
        <w:tc>
          <w:tcPr>
            <w:tcW w:w="3873" w:type="dxa"/>
            <w:noWrap/>
            <w:hideMark/>
          </w:tcPr>
          <w:p w14:paraId="6B3C8F51" w14:textId="77777777" w:rsidR="00B4060E" w:rsidRPr="00A00DCF" w:rsidRDefault="00B4060E" w:rsidP="00113680">
            <w:pPr>
              <w:rPr>
                <w:rFonts w:cstheme="minorHAnsi"/>
                <w:sz w:val="24"/>
                <w:szCs w:val="24"/>
              </w:rPr>
            </w:pPr>
            <w:r w:rsidRPr="00A00DCF">
              <w:rPr>
                <w:rFonts w:cstheme="minorHAnsi"/>
                <w:sz w:val="24"/>
                <w:szCs w:val="24"/>
              </w:rPr>
              <w:t>Central Certification</w:t>
            </w:r>
          </w:p>
        </w:tc>
        <w:tc>
          <w:tcPr>
            <w:tcW w:w="1664" w:type="dxa"/>
            <w:noWrap/>
            <w:hideMark/>
          </w:tcPr>
          <w:p w14:paraId="0D530938"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4595674F"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3346CE61" w14:textId="77777777" w:rsidTr="00E92B9D">
        <w:trPr>
          <w:cantSplit/>
          <w:trHeight w:val="290"/>
        </w:trPr>
        <w:tc>
          <w:tcPr>
            <w:tcW w:w="2311" w:type="dxa"/>
            <w:noWrap/>
            <w:hideMark/>
          </w:tcPr>
          <w:p w14:paraId="66D16073" w14:textId="77777777" w:rsidR="00B4060E" w:rsidRPr="00A00DCF" w:rsidRDefault="00B4060E" w:rsidP="00113680">
            <w:pPr>
              <w:rPr>
                <w:rFonts w:cstheme="minorHAnsi"/>
                <w:sz w:val="24"/>
                <w:szCs w:val="24"/>
              </w:rPr>
            </w:pPr>
            <w:r w:rsidRPr="00A00DCF">
              <w:rPr>
                <w:rFonts w:cstheme="minorHAnsi"/>
                <w:sz w:val="24"/>
                <w:szCs w:val="24"/>
              </w:rPr>
              <w:t>11</w:t>
            </w:r>
          </w:p>
        </w:tc>
        <w:tc>
          <w:tcPr>
            <w:tcW w:w="3873" w:type="dxa"/>
            <w:noWrap/>
            <w:hideMark/>
          </w:tcPr>
          <w:p w14:paraId="096DF818" w14:textId="77777777" w:rsidR="00B4060E" w:rsidRPr="00A00DCF" w:rsidRDefault="00B4060E" w:rsidP="00113680">
            <w:pPr>
              <w:rPr>
                <w:rFonts w:cstheme="minorHAnsi"/>
                <w:sz w:val="24"/>
                <w:szCs w:val="24"/>
              </w:rPr>
            </w:pPr>
            <w:r w:rsidRPr="00A00DCF">
              <w:rPr>
                <w:rFonts w:cstheme="minorHAnsi"/>
                <w:sz w:val="24"/>
                <w:szCs w:val="24"/>
              </w:rPr>
              <w:t>Other Non-Federal Programs</w:t>
            </w:r>
          </w:p>
        </w:tc>
        <w:tc>
          <w:tcPr>
            <w:tcW w:w="1664" w:type="dxa"/>
            <w:noWrap/>
            <w:hideMark/>
          </w:tcPr>
          <w:p w14:paraId="5AD35BCD"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7975B251"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53F8037D" w14:textId="77777777" w:rsidTr="00E92B9D">
        <w:trPr>
          <w:cantSplit/>
          <w:trHeight w:val="290"/>
        </w:trPr>
        <w:tc>
          <w:tcPr>
            <w:tcW w:w="2311" w:type="dxa"/>
            <w:noWrap/>
            <w:hideMark/>
          </w:tcPr>
          <w:p w14:paraId="3E6829F1" w14:textId="77777777" w:rsidR="00B4060E" w:rsidRPr="00A00DCF" w:rsidRDefault="00B4060E" w:rsidP="00113680">
            <w:pPr>
              <w:rPr>
                <w:rFonts w:cstheme="minorHAnsi"/>
                <w:sz w:val="24"/>
                <w:szCs w:val="24"/>
              </w:rPr>
            </w:pPr>
            <w:r w:rsidRPr="00A00DCF">
              <w:rPr>
                <w:rFonts w:cstheme="minorHAnsi"/>
                <w:sz w:val="24"/>
                <w:szCs w:val="24"/>
              </w:rPr>
              <w:t>12</w:t>
            </w:r>
          </w:p>
        </w:tc>
        <w:tc>
          <w:tcPr>
            <w:tcW w:w="3873" w:type="dxa"/>
            <w:noWrap/>
            <w:hideMark/>
          </w:tcPr>
          <w:p w14:paraId="3D1DE010" w14:textId="77777777" w:rsidR="00B4060E" w:rsidRPr="00A00DCF" w:rsidRDefault="00B4060E" w:rsidP="00113680">
            <w:pPr>
              <w:rPr>
                <w:rFonts w:cstheme="minorHAnsi"/>
                <w:sz w:val="24"/>
                <w:szCs w:val="24"/>
              </w:rPr>
            </w:pPr>
            <w:r w:rsidRPr="00A00DCF">
              <w:rPr>
                <w:rFonts w:cstheme="minorHAnsi"/>
                <w:sz w:val="24"/>
                <w:szCs w:val="24"/>
              </w:rPr>
              <w:t>Preferred Provider Organization (PPO)</w:t>
            </w:r>
          </w:p>
        </w:tc>
        <w:tc>
          <w:tcPr>
            <w:tcW w:w="1664" w:type="dxa"/>
            <w:noWrap/>
            <w:hideMark/>
          </w:tcPr>
          <w:p w14:paraId="3E2993AA" w14:textId="77777777" w:rsidR="00B4060E" w:rsidRPr="00A00DCF" w:rsidRDefault="00B4060E" w:rsidP="00113680">
            <w:pPr>
              <w:rPr>
                <w:rFonts w:cstheme="minorHAnsi"/>
                <w:sz w:val="24"/>
                <w:szCs w:val="24"/>
              </w:rPr>
            </w:pPr>
            <w:r w:rsidRPr="00A00DCF">
              <w:rPr>
                <w:rFonts w:cstheme="minorHAnsi"/>
                <w:sz w:val="24"/>
                <w:szCs w:val="24"/>
              </w:rPr>
              <w:t>PPO</w:t>
            </w:r>
          </w:p>
        </w:tc>
        <w:tc>
          <w:tcPr>
            <w:tcW w:w="1728" w:type="dxa"/>
            <w:noWrap/>
            <w:hideMark/>
          </w:tcPr>
          <w:p w14:paraId="5C12B008"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629C052B" w14:textId="77777777" w:rsidTr="00E92B9D">
        <w:trPr>
          <w:cantSplit/>
          <w:trHeight w:val="290"/>
        </w:trPr>
        <w:tc>
          <w:tcPr>
            <w:tcW w:w="2311" w:type="dxa"/>
            <w:noWrap/>
            <w:hideMark/>
          </w:tcPr>
          <w:p w14:paraId="6CAAB16B" w14:textId="77777777" w:rsidR="00B4060E" w:rsidRPr="00A00DCF" w:rsidRDefault="00B4060E" w:rsidP="00113680">
            <w:pPr>
              <w:rPr>
                <w:rFonts w:cstheme="minorHAnsi"/>
                <w:sz w:val="24"/>
                <w:szCs w:val="24"/>
              </w:rPr>
            </w:pPr>
            <w:r w:rsidRPr="00A00DCF">
              <w:rPr>
                <w:rFonts w:cstheme="minorHAnsi"/>
                <w:sz w:val="24"/>
                <w:szCs w:val="24"/>
              </w:rPr>
              <w:t>13</w:t>
            </w:r>
          </w:p>
        </w:tc>
        <w:tc>
          <w:tcPr>
            <w:tcW w:w="3873" w:type="dxa"/>
            <w:noWrap/>
            <w:hideMark/>
          </w:tcPr>
          <w:p w14:paraId="6B653BFF" w14:textId="77777777" w:rsidR="00B4060E" w:rsidRPr="00A00DCF" w:rsidRDefault="00B4060E" w:rsidP="00113680">
            <w:pPr>
              <w:rPr>
                <w:rFonts w:cstheme="minorHAnsi"/>
                <w:sz w:val="24"/>
                <w:szCs w:val="24"/>
              </w:rPr>
            </w:pPr>
            <w:r w:rsidRPr="00A00DCF">
              <w:rPr>
                <w:rFonts w:cstheme="minorHAnsi"/>
                <w:sz w:val="24"/>
                <w:szCs w:val="24"/>
              </w:rPr>
              <w:t>Point of Service (POS)</w:t>
            </w:r>
          </w:p>
        </w:tc>
        <w:tc>
          <w:tcPr>
            <w:tcW w:w="1664" w:type="dxa"/>
            <w:noWrap/>
            <w:hideMark/>
          </w:tcPr>
          <w:p w14:paraId="25BB95A8" w14:textId="77777777" w:rsidR="00B4060E" w:rsidRPr="00A00DCF" w:rsidRDefault="00B4060E" w:rsidP="00113680">
            <w:pPr>
              <w:rPr>
                <w:rFonts w:cstheme="minorHAnsi"/>
                <w:sz w:val="24"/>
                <w:szCs w:val="24"/>
              </w:rPr>
            </w:pPr>
            <w:r w:rsidRPr="00A00DCF">
              <w:rPr>
                <w:rFonts w:cstheme="minorHAnsi"/>
                <w:sz w:val="24"/>
                <w:szCs w:val="24"/>
              </w:rPr>
              <w:t>POS</w:t>
            </w:r>
          </w:p>
        </w:tc>
        <w:tc>
          <w:tcPr>
            <w:tcW w:w="1728" w:type="dxa"/>
            <w:noWrap/>
            <w:hideMark/>
          </w:tcPr>
          <w:p w14:paraId="286916CA"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5ADCF9CE" w14:textId="77777777" w:rsidTr="00E92B9D">
        <w:trPr>
          <w:cantSplit/>
          <w:trHeight w:val="290"/>
        </w:trPr>
        <w:tc>
          <w:tcPr>
            <w:tcW w:w="2311" w:type="dxa"/>
            <w:noWrap/>
            <w:hideMark/>
          </w:tcPr>
          <w:p w14:paraId="167F2EE5" w14:textId="77777777" w:rsidR="00B4060E" w:rsidRPr="00A00DCF" w:rsidRDefault="00B4060E" w:rsidP="00113680">
            <w:pPr>
              <w:rPr>
                <w:rFonts w:cstheme="minorHAnsi"/>
                <w:sz w:val="24"/>
                <w:szCs w:val="24"/>
              </w:rPr>
            </w:pPr>
            <w:r w:rsidRPr="00A00DCF">
              <w:rPr>
                <w:rFonts w:cstheme="minorHAnsi"/>
                <w:sz w:val="24"/>
                <w:szCs w:val="24"/>
              </w:rPr>
              <w:t>14</w:t>
            </w:r>
          </w:p>
        </w:tc>
        <w:tc>
          <w:tcPr>
            <w:tcW w:w="3873" w:type="dxa"/>
            <w:noWrap/>
            <w:hideMark/>
          </w:tcPr>
          <w:p w14:paraId="2836CCBA" w14:textId="77777777" w:rsidR="00B4060E" w:rsidRPr="00A00DCF" w:rsidRDefault="00B4060E" w:rsidP="00113680">
            <w:pPr>
              <w:rPr>
                <w:rFonts w:cstheme="minorHAnsi"/>
                <w:sz w:val="24"/>
                <w:szCs w:val="24"/>
              </w:rPr>
            </w:pPr>
            <w:r w:rsidRPr="00A00DCF">
              <w:rPr>
                <w:rFonts w:cstheme="minorHAnsi"/>
                <w:sz w:val="24"/>
                <w:szCs w:val="24"/>
              </w:rPr>
              <w:t>Exclusive Provider Organization (EPO)</w:t>
            </w:r>
          </w:p>
        </w:tc>
        <w:tc>
          <w:tcPr>
            <w:tcW w:w="1664" w:type="dxa"/>
            <w:noWrap/>
            <w:hideMark/>
          </w:tcPr>
          <w:p w14:paraId="5958C4A0" w14:textId="77777777" w:rsidR="00B4060E" w:rsidRPr="00A00DCF" w:rsidRDefault="00B4060E" w:rsidP="00113680">
            <w:pPr>
              <w:rPr>
                <w:rFonts w:cstheme="minorHAnsi"/>
                <w:sz w:val="24"/>
                <w:szCs w:val="24"/>
              </w:rPr>
            </w:pPr>
            <w:r w:rsidRPr="00A00DCF">
              <w:rPr>
                <w:rFonts w:cstheme="minorHAnsi"/>
                <w:sz w:val="24"/>
                <w:szCs w:val="24"/>
              </w:rPr>
              <w:t>EPO</w:t>
            </w:r>
          </w:p>
        </w:tc>
        <w:tc>
          <w:tcPr>
            <w:tcW w:w="1728" w:type="dxa"/>
            <w:noWrap/>
            <w:hideMark/>
          </w:tcPr>
          <w:p w14:paraId="3D7C0BC9"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6FDDC73E" w14:textId="77777777" w:rsidTr="00E92B9D">
        <w:trPr>
          <w:cantSplit/>
          <w:trHeight w:val="290"/>
        </w:trPr>
        <w:tc>
          <w:tcPr>
            <w:tcW w:w="2311" w:type="dxa"/>
            <w:noWrap/>
            <w:hideMark/>
          </w:tcPr>
          <w:p w14:paraId="6A68413B" w14:textId="77777777" w:rsidR="00B4060E" w:rsidRPr="00A00DCF" w:rsidRDefault="00B4060E" w:rsidP="00113680">
            <w:pPr>
              <w:rPr>
                <w:rFonts w:cstheme="minorHAnsi"/>
                <w:sz w:val="24"/>
                <w:szCs w:val="24"/>
              </w:rPr>
            </w:pPr>
            <w:r w:rsidRPr="00A00DCF">
              <w:rPr>
                <w:rFonts w:cstheme="minorHAnsi"/>
                <w:sz w:val="24"/>
                <w:szCs w:val="24"/>
              </w:rPr>
              <w:t>15</w:t>
            </w:r>
          </w:p>
        </w:tc>
        <w:tc>
          <w:tcPr>
            <w:tcW w:w="3873" w:type="dxa"/>
            <w:noWrap/>
            <w:hideMark/>
          </w:tcPr>
          <w:p w14:paraId="3C9B55C4" w14:textId="77777777" w:rsidR="00B4060E" w:rsidRPr="00A00DCF" w:rsidRDefault="00B4060E" w:rsidP="00113680">
            <w:pPr>
              <w:rPr>
                <w:rFonts w:cstheme="minorHAnsi"/>
                <w:sz w:val="24"/>
                <w:szCs w:val="24"/>
              </w:rPr>
            </w:pPr>
            <w:r w:rsidRPr="00A00DCF">
              <w:rPr>
                <w:rFonts w:cstheme="minorHAnsi"/>
                <w:sz w:val="24"/>
                <w:szCs w:val="24"/>
              </w:rPr>
              <w:t>Indemnity Insurance</w:t>
            </w:r>
          </w:p>
        </w:tc>
        <w:tc>
          <w:tcPr>
            <w:tcW w:w="1664" w:type="dxa"/>
            <w:noWrap/>
            <w:hideMark/>
          </w:tcPr>
          <w:p w14:paraId="2E36182C" w14:textId="77777777" w:rsidR="00B4060E" w:rsidRPr="00A00DCF" w:rsidRDefault="00B4060E" w:rsidP="00113680">
            <w:pPr>
              <w:rPr>
                <w:rFonts w:cstheme="minorHAnsi"/>
                <w:sz w:val="24"/>
                <w:szCs w:val="24"/>
              </w:rPr>
            </w:pPr>
            <w:r w:rsidRPr="00A00DCF">
              <w:rPr>
                <w:rFonts w:cstheme="minorHAnsi"/>
                <w:sz w:val="24"/>
                <w:szCs w:val="24"/>
              </w:rPr>
              <w:t>Indemnity</w:t>
            </w:r>
          </w:p>
        </w:tc>
        <w:tc>
          <w:tcPr>
            <w:tcW w:w="1728" w:type="dxa"/>
            <w:noWrap/>
            <w:hideMark/>
          </w:tcPr>
          <w:p w14:paraId="6C4A0CE6"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4DAE226F" w14:textId="77777777" w:rsidTr="00E92B9D">
        <w:trPr>
          <w:cantSplit/>
          <w:trHeight w:val="290"/>
        </w:trPr>
        <w:tc>
          <w:tcPr>
            <w:tcW w:w="2311" w:type="dxa"/>
            <w:noWrap/>
            <w:hideMark/>
          </w:tcPr>
          <w:p w14:paraId="2A3180BF" w14:textId="77777777" w:rsidR="00B4060E" w:rsidRPr="00A00DCF" w:rsidRDefault="00B4060E" w:rsidP="00113680">
            <w:pPr>
              <w:rPr>
                <w:rFonts w:cstheme="minorHAnsi"/>
                <w:sz w:val="24"/>
                <w:szCs w:val="24"/>
              </w:rPr>
            </w:pPr>
            <w:r w:rsidRPr="00A00DCF">
              <w:rPr>
                <w:rFonts w:cstheme="minorHAnsi"/>
                <w:sz w:val="24"/>
                <w:szCs w:val="24"/>
              </w:rPr>
              <w:t>16</w:t>
            </w:r>
          </w:p>
        </w:tc>
        <w:tc>
          <w:tcPr>
            <w:tcW w:w="3873" w:type="dxa"/>
            <w:noWrap/>
            <w:hideMark/>
          </w:tcPr>
          <w:p w14:paraId="4824F687" w14:textId="77777777" w:rsidR="00B4060E" w:rsidRPr="00A00DCF" w:rsidRDefault="00B4060E" w:rsidP="00113680">
            <w:pPr>
              <w:rPr>
                <w:rFonts w:cstheme="minorHAnsi"/>
                <w:sz w:val="24"/>
                <w:szCs w:val="24"/>
              </w:rPr>
            </w:pPr>
            <w:r w:rsidRPr="00A00DCF">
              <w:rPr>
                <w:rFonts w:cstheme="minorHAnsi"/>
                <w:sz w:val="24"/>
                <w:szCs w:val="24"/>
              </w:rPr>
              <w:t>Health Maintenance Organization (HMO) Medicare Advantage</w:t>
            </w:r>
          </w:p>
        </w:tc>
        <w:tc>
          <w:tcPr>
            <w:tcW w:w="1664" w:type="dxa"/>
            <w:noWrap/>
            <w:hideMark/>
          </w:tcPr>
          <w:p w14:paraId="4D127C66" w14:textId="77777777" w:rsidR="00B4060E" w:rsidRPr="00A00DCF" w:rsidRDefault="00B4060E" w:rsidP="00113680">
            <w:pPr>
              <w:rPr>
                <w:rFonts w:cstheme="minorHAnsi"/>
                <w:sz w:val="24"/>
                <w:szCs w:val="24"/>
              </w:rPr>
            </w:pPr>
            <w:r w:rsidRPr="00A00DCF">
              <w:rPr>
                <w:rFonts w:cstheme="minorHAnsi"/>
                <w:sz w:val="24"/>
                <w:szCs w:val="24"/>
              </w:rPr>
              <w:t>Medicare Advantage</w:t>
            </w:r>
          </w:p>
        </w:tc>
        <w:tc>
          <w:tcPr>
            <w:tcW w:w="1728" w:type="dxa"/>
            <w:noWrap/>
            <w:hideMark/>
          </w:tcPr>
          <w:p w14:paraId="593B2959"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3DAE212E" w14:textId="77777777" w:rsidTr="00E92B9D">
        <w:trPr>
          <w:cantSplit/>
          <w:trHeight w:val="290"/>
        </w:trPr>
        <w:tc>
          <w:tcPr>
            <w:tcW w:w="2311" w:type="dxa"/>
            <w:noWrap/>
            <w:hideMark/>
          </w:tcPr>
          <w:p w14:paraId="2C6BD3C4" w14:textId="77777777" w:rsidR="00B4060E" w:rsidRPr="00A00DCF" w:rsidRDefault="00B4060E" w:rsidP="00113680">
            <w:pPr>
              <w:rPr>
                <w:rFonts w:cstheme="minorHAnsi"/>
                <w:sz w:val="24"/>
                <w:szCs w:val="24"/>
              </w:rPr>
            </w:pPr>
            <w:r w:rsidRPr="00A00DCF">
              <w:rPr>
                <w:rFonts w:cstheme="minorHAnsi"/>
                <w:sz w:val="24"/>
                <w:szCs w:val="24"/>
              </w:rPr>
              <w:t>17</w:t>
            </w:r>
          </w:p>
        </w:tc>
        <w:tc>
          <w:tcPr>
            <w:tcW w:w="3873" w:type="dxa"/>
            <w:noWrap/>
            <w:hideMark/>
          </w:tcPr>
          <w:p w14:paraId="3FA7DF12" w14:textId="77777777" w:rsidR="00B4060E" w:rsidRPr="00A00DCF" w:rsidRDefault="00B4060E" w:rsidP="00113680">
            <w:pPr>
              <w:rPr>
                <w:rFonts w:cstheme="minorHAnsi"/>
                <w:sz w:val="24"/>
                <w:szCs w:val="24"/>
              </w:rPr>
            </w:pPr>
            <w:r w:rsidRPr="00A00DCF">
              <w:rPr>
                <w:rFonts w:cstheme="minorHAnsi"/>
                <w:sz w:val="24"/>
                <w:szCs w:val="24"/>
              </w:rPr>
              <w:t>Dental Maintenance Organization (DMO)</w:t>
            </w:r>
          </w:p>
        </w:tc>
        <w:tc>
          <w:tcPr>
            <w:tcW w:w="1664" w:type="dxa"/>
            <w:noWrap/>
            <w:hideMark/>
          </w:tcPr>
          <w:p w14:paraId="2625795A"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06AD33F0"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17C347F9" w14:textId="77777777" w:rsidTr="00E92B9D">
        <w:trPr>
          <w:cantSplit/>
          <w:trHeight w:val="290"/>
        </w:trPr>
        <w:tc>
          <w:tcPr>
            <w:tcW w:w="2311" w:type="dxa"/>
            <w:noWrap/>
            <w:hideMark/>
          </w:tcPr>
          <w:p w14:paraId="5C3BB4E1" w14:textId="77777777" w:rsidR="00B4060E" w:rsidRPr="00A00DCF" w:rsidRDefault="00B4060E" w:rsidP="00113680">
            <w:pPr>
              <w:rPr>
                <w:rFonts w:cstheme="minorHAnsi"/>
                <w:sz w:val="24"/>
                <w:szCs w:val="24"/>
              </w:rPr>
            </w:pPr>
            <w:r w:rsidRPr="00A00DCF">
              <w:rPr>
                <w:rFonts w:cstheme="minorHAnsi"/>
                <w:sz w:val="24"/>
                <w:szCs w:val="24"/>
              </w:rPr>
              <w:t>20</w:t>
            </w:r>
          </w:p>
        </w:tc>
        <w:tc>
          <w:tcPr>
            <w:tcW w:w="3873" w:type="dxa"/>
            <w:noWrap/>
            <w:hideMark/>
          </w:tcPr>
          <w:p w14:paraId="79970D67" w14:textId="77777777" w:rsidR="00B4060E" w:rsidRPr="00A00DCF" w:rsidRDefault="00B4060E" w:rsidP="00113680">
            <w:pPr>
              <w:rPr>
                <w:rFonts w:cstheme="minorHAnsi"/>
                <w:sz w:val="24"/>
                <w:szCs w:val="24"/>
              </w:rPr>
            </w:pPr>
            <w:r w:rsidRPr="00A00DCF">
              <w:rPr>
                <w:rFonts w:cstheme="minorHAnsi"/>
                <w:sz w:val="24"/>
                <w:szCs w:val="24"/>
              </w:rPr>
              <w:t>Medicare Advantage PPO</w:t>
            </w:r>
          </w:p>
        </w:tc>
        <w:tc>
          <w:tcPr>
            <w:tcW w:w="1664" w:type="dxa"/>
            <w:noWrap/>
            <w:hideMark/>
          </w:tcPr>
          <w:p w14:paraId="32EA1750" w14:textId="77777777" w:rsidR="00B4060E" w:rsidRPr="00A00DCF" w:rsidRDefault="00B4060E" w:rsidP="00113680">
            <w:pPr>
              <w:rPr>
                <w:rFonts w:cstheme="minorHAnsi"/>
                <w:sz w:val="24"/>
                <w:szCs w:val="24"/>
              </w:rPr>
            </w:pPr>
            <w:r w:rsidRPr="00A00DCF">
              <w:rPr>
                <w:rFonts w:cstheme="minorHAnsi"/>
                <w:sz w:val="24"/>
                <w:szCs w:val="24"/>
              </w:rPr>
              <w:t>Medicare Advantage</w:t>
            </w:r>
          </w:p>
        </w:tc>
        <w:tc>
          <w:tcPr>
            <w:tcW w:w="1728" w:type="dxa"/>
            <w:noWrap/>
            <w:hideMark/>
          </w:tcPr>
          <w:p w14:paraId="598D2B4E"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55098A36" w14:textId="77777777" w:rsidTr="00E92B9D">
        <w:trPr>
          <w:cantSplit/>
          <w:trHeight w:val="290"/>
        </w:trPr>
        <w:tc>
          <w:tcPr>
            <w:tcW w:w="2311" w:type="dxa"/>
            <w:noWrap/>
            <w:hideMark/>
          </w:tcPr>
          <w:p w14:paraId="39ACDFDE" w14:textId="77777777" w:rsidR="00B4060E" w:rsidRPr="00A00DCF" w:rsidRDefault="00B4060E" w:rsidP="00113680">
            <w:pPr>
              <w:rPr>
                <w:rFonts w:cstheme="minorHAnsi"/>
                <w:sz w:val="24"/>
                <w:szCs w:val="24"/>
              </w:rPr>
            </w:pPr>
            <w:r w:rsidRPr="00A00DCF">
              <w:rPr>
                <w:rFonts w:cstheme="minorHAnsi"/>
                <w:sz w:val="24"/>
                <w:szCs w:val="24"/>
              </w:rPr>
              <w:t>21</w:t>
            </w:r>
          </w:p>
        </w:tc>
        <w:tc>
          <w:tcPr>
            <w:tcW w:w="3873" w:type="dxa"/>
            <w:noWrap/>
            <w:hideMark/>
          </w:tcPr>
          <w:p w14:paraId="38151B45" w14:textId="77777777" w:rsidR="00B4060E" w:rsidRPr="00A00DCF" w:rsidRDefault="00B4060E" w:rsidP="00113680">
            <w:pPr>
              <w:rPr>
                <w:rFonts w:cstheme="minorHAnsi"/>
                <w:sz w:val="24"/>
                <w:szCs w:val="24"/>
              </w:rPr>
            </w:pPr>
            <w:r w:rsidRPr="00A00DCF">
              <w:rPr>
                <w:rFonts w:cstheme="minorHAnsi"/>
                <w:sz w:val="24"/>
                <w:szCs w:val="24"/>
              </w:rPr>
              <w:t>Medicare Advantage Private Fee for Service</w:t>
            </w:r>
          </w:p>
        </w:tc>
        <w:tc>
          <w:tcPr>
            <w:tcW w:w="1664" w:type="dxa"/>
            <w:noWrap/>
            <w:hideMark/>
          </w:tcPr>
          <w:p w14:paraId="1CC3F4D2" w14:textId="77777777" w:rsidR="00B4060E" w:rsidRPr="00A00DCF" w:rsidRDefault="00B4060E" w:rsidP="00113680">
            <w:pPr>
              <w:rPr>
                <w:rFonts w:cstheme="minorHAnsi"/>
                <w:sz w:val="24"/>
                <w:szCs w:val="24"/>
              </w:rPr>
            </w:pPr>
            <w:r w:rsidRPr="00A00DCF">
              <w:rPr>
                <w:rFonts w:cstheme="minorHAnsi"/>
                <w:sz w:val="24"/>
                <w:szCs w:val="24"/>
              </w:rPr>
              <w:t>Medicare Advantage</w:t>
            </w:r>
          </w:p>
        </w:tc>
        <w:tc>
          <w:tcPr>
            <w:tcW w:w="1728" w:type="dxa"/>
            <w:noWrap/>
            <w:hideMark/>
          </w:tcPr>
          <w:p w14:paraId="2493CC18"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68ECCAE4" w14:textId="77777777" w:rsidTr="00E92B9D">
        <w:trPr>
          <w:cantSplit/>
          <w:trHeight w:val="290"/>
        </w:trPr>
        <w:tc>
          <w:tcPr>
            <w:tcW w:w="2311" w:type="dxa"/>
            <w:noWrap/>
            <w:hideMark/>
          </w:tcPr>
          <w:p w14:paraId="6A081D1F" w14:textId="77777777" w:rsidR="00B4060E" w:rsidRPr="00A00DCF" w:rsidRDefault="00B4060E" w:rsidP="00113680">
            <w:pPr>
              <w:rPr>
                <w:rFonts w:cstheme="minorHAnsi"/>
                <w:sz w:val="24"/>
                <w:szCs w:val="24"/>
              </w:rPr>
            </w:pPr>
            <w:r w:rsidRPr="00A00DCF">
              <w:rPr>
                <w:rFonts w:cstheme="minorHAnsi"/>
                <w:sz w:val="24"/>
                <w:szCs w:val="24"/>
              </w:rPr>
              <w:t>30</w:t>
            </w:r>
          </w:p>
        </w:tc>
        <w:tc>
          <w:tcPr>
            <w:tcW w:w="3873" w:type="dxa"/>
            <w:noWrap/>
            <w:hideMark/>
          </w:tcPr>
          <w:p w14:paraId="5452107E" w14:textId="77777777" w:rsidR="00B4060E" w:rsidRPr="00A00DCF" w:rsidRDefault="00B4060E" w:rsidP="00113680">
            <w:pPr>
              <w:rPr>
                <w:rFonts w:cstheme="minorHAnsi"/>
                <w:sz w:val="24"/>
                <w:szCs w:val="24"/>
              </w:rPr>
            </w:pPr>
            <w:r w:rsidRPr="00A00DCF">
              <w:rPr>
                <w:rFonts w:cstheme="minorHAnsi"/>
                <w:sz w:val="24"/>
                <w:szCs w:val="24"/>
              </w:rPr>
              <w:t>Accountable Care Organization (ACO) - MassHealth</w:t>
            </w:r>
          </w:p>
        </w:tc>
        <w:tc>
          <w:tcPr>
            <w:tcW w:w="1664" w:type="dxa"/>
            <w:noWrap/>
            <w:hideMark/>
          </w:tcPr>
          <w:p w14:paraId="6B4F90A1" w14:textId="77777777" w:rsidR="00B4060E" w:rsidRPr="00A00DCF" w:rsidRDefault="00B4060E" w:rsidP="00113680">
            <w:pPr>
              <w:rPr>
                <w:rFonts w:cstheme="minorHAnsi"/>
                <w:sz w:val="24"/>
                <w:szCs w:val="24"/>
              </w:rPr>
            </w:pPr>
            <w:r w:rsidRPr="00A00DCF">
              <w:rPr>
                <w:rFonts w:cstheme="minorHAnsi"/>
                <w:sz w:val="24"/>
                <w:szCs w:val="24"/>
              </w:rPr>
              <w:t>Medicaid ACO</w:t>
            </w:r>
          </w:p>
        </w:tc>
        <w:tc>
          <w:tcPr>
            <w:tcW w:w="1728" w:type="dxa"/>
            <w:noWrap/>
            <w:hideMark/>
          </w:tcPr>
          <w:p w14:paraId="666C6F0A" w14:textId="77777777" w:rsidR="00B4060E" w:rsidRPr="00A00DCF" w:rsidRDefault="00B4060E" w:rsidP="00113680">
            <w:pPr>
              <w:rPr>
                <w:rFonts w:cstheme="minorHAnsi"/>
                <w:sz w:val="24"/>
                <w:szCs w:val="24"/>
              </w:rPr>
            </w:pPr>
            <w:r w:rsidRPr="00A00DCF">
              <w:rPr>
                <w:rFonts w:cstheme="minorHAnsi"/>
                <w:sz w:val="24"/>
                <w:szCs w:val="24"/>
              </w:rPr>
              <w:t>Medicaid</w:t>
            </w:r>
          </w:p>
        </w:tc>
      </w:tr>
      <w:tr w:rsidR="00B4060E" w:rsidRPr="00A00DCF" w14:paraId="148C990B" w14:textId="77777777" w:rsidTr="00E92B9D">
        <w:trPr>
          <w:cantSplit/>
          <w:trHeight w:val="290"/>
        </w:trPr>
        <w:tc>
          <w:tcPr>
            <w:tcW w:w="2311" w:type="dxa"/>
            <w:noWrap/>
            <w:hideMark/>
          </w:tcPr>
          <w:p w14:paraId="5F307B1F" w14:textId="77777777" w:rsidR="00B4060E" w:rsidRPr="00A00DCF" w:rsidRDefault="00B4060E" w:rsidP="00113680">
            <w:pPr>
              <w:rPr>
                <w:rFonts w:cstheme="minorHAnsi"/>
                <w:sz w:val="24"/>
                <w:szCs w:val="24"/>
              </w:rPr>
            </w:pPr>
            <w:r w:rsidRPr="00A00DCF">
              <w:rPr>
                <w:rFonts w:cstheme="minorHAnsi"/>
                <w:sz w:val="24"/>
                <w:szCs w:val="24"/>
              </w:rPr>
              <w:t>AM</w:t>
            </w:r>
          </w:p>
        </w:tc>
        <w:tc>
          <w:tcPr>
            <w:tcW w:w="3873" w:type="dxa"/>
            <w:noWrap/>
            <w:hideMark/>
          </w:tcPr>
          <w:p w14:paraId="61F03C7C" w14:textId="77777777" w:rsidR="00B4060E" w:rsidRPr="00A00DCF" w:rsidRDefault="00B4060E" w:rsidP="00113680">
            <w:pPr>
              <w:rPr>
                <w:rFonts w:cstheme="minorHAnsi"/>
                <w:sz w:val="24"/>
                <w:szCs w:val="24"/>
              </w:rPr>
            </w:pPr>
            <w:r w:rsidRPr="00A00DCF">
              <w:rPr>
                <w:rFonts w:cstheme="minorHAnsi"/>
                <w:sz w:val="24"/>
                <w:szCs w:val="24"/>
              </w:rPr>
              <w:t>Automobile Medical</w:t>
            </w:r>
          </w:p>
        </w:tc>
        <w:tc>
          <w:tcPr>
            <w:tcW w:w="1664" w:type="dxa"/>
            <w:noWrap/>
            <w:hideMark/>
          </w:tcPr>
          <w:p w14:paraId="584D5449"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29A75C4C"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7C40DFBD" w14:textId="77777777" w:rsidTr="00E92B9D">
        <w:trPr>
          <w:cantSplit/>
          <w:trHeight w:val="290"/>
        </w:trPr>
        <w:tc>
          <w:tcPr>
            <w:tcW w:w="2311" w:type="dxa"/>
            <w:noWrap/>
            <w:hideMark/>
          </w:tcPr>
          <w:p w14:paraId="70D7EEC5" w14:textId="77777777" w:rsidR="00B4060E" w:rsidRPr="00A00DCF" w:rsidRDefault="00B4060E" w:rsidP="00113680">
            <w:pPr>
              <w:rPr>
                <w:rFonts w:cstheme="minorHAnsi"/>
                <w:sz w:val="24"/>
                <w:szCs w:val="24"/>
              </w:rPr>
            </w:pPr>
            <w:r w:rsidRPr="00A00DCF">
              <w:rPr>
                <w:rFonts w:cstheme="minorHAnsi"/>
                <w:sz w:val="24"/>
                <w:szCs w:val="24"/>
              </w:rPr>
              <w:t>BL</w:t>
            </w:r>
          </w:p>
        </w:tc>
        <w:tc>
          <w:tcPr>
            <w:tcW w:w="3873" w:type="dxa"/>
            <w:noWrap/>
            <w:hideMark/>
          </w:tcPr>
          <w:p w14:paraId="26EFE91D" w14:textId="77777777" w:rsidR="00B4060E" w:rsidRPr="00A00DCF" w:rsidRDefault="00B4060E" w:rsidP="00113680">
            <w:pPr>
              <w:rPr>
                <w:rFonts w:cstheme="minorHAnsi"/>
                <w:sz w:val="24"/>
                <w:szCs w:val="24"/>
              </w:rPr>
            </w:pPr>
            <w:r w:rsidRPr="00A00DCF">
              <w:rPr>
                <w:rFonts w:cstheme="minorHAnsi"/>
                <w:sz w:val="24"/>
                <w:szCs w:val="24"/>
              </w:rPr>
              <w:t>Blue Cross / Blue Shield</w:t>
            </w:r>
          </w:p>
        </w:tc>
        <w:tc>
          <w:tcPr>
            <w:tcW w:w="1664" w:type="dxa"/>
            <w:noWrap/>
            <w:hideMark/>
          </w:tcPr>
          <w:p w14:paraId="5CCEC697"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03A56C85"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2DACE940" w14:textId="77777777" w:rsidTr="00E92B9D">
        <w:trPr>
          <w:cantSplit/>
          <w:trHeight w:val="290"/>
        </w:trPr>
        <w:tc>
          <w:tcPr>
            <w:tcW w:w="2311" w:type="dxa"/>
            <w:noWrap/>
            <w:hideMark/>
          </w:tcPr>
          <w:p w14:paraId="5FD4430E" w14:textId="77777777" w:rsidR="00B4060E" w:rsidRPr="00A00DCF" w:rsidRDefault="00B4060E" w:rsidP="00113680">
            <w:pPr>
              <w:rPr>
                <w:rFonts w:cstheme="minorHAnsi"/>
                <w:sz w:val="24"/>
                <w:szCs w:val="24"/>
              </w:rPr>
            </w:pPr>
            <w:r w:rsidRPr="00A00DCF">
              <w:rPr>
                <w:rFonts w:cstheme="minorHAnsi"/>
                <w:sz w:val="24"/>
                <w:szCs w:val="24"/>
              </w:rPr>
              <w:t>CC</w:t>
            </w:r>
          </w:p>
        </w:tc>
        <w:tc>
          <w:tcPr>
            <w:tcW w:w="3873" w:type="dxa"/>
            <w:noWrap/>
            <w:hideMark/>
          </w:tcPr>
          <w:p w14:paraId="6D1D516A" w14:textId="77777777" w:rsidR="00B4060E" w:rsidRPr="00A00DCF" w:rsidRDefault="00B4060E" w:rsidP="00113680">
            <w:pPr>
              <w:rPr>
                <w:rFonts w:cstheme="minorHAnsi"/>
                <w:sz w:val="24"/>
                <w:szCs w:val="24"/>
              </w:rPr>
            </w:pPr>
            <w:r w:rsidRPr="00A00DCF">
              <w:rPr>
                <w:rFonts w:cstheme="minorHAnsi"/>
                <w:sz w:val="24"/>
                <w:szCs w:val="24"/>
              </w:rPr>
              <w:t>Commonwealth Care</w:t>
            </w:r>
          </w:p>
        </w:tc>
        <w:tc>
          <w:tcPr>
            <w:tcW w:w="1664" w:type="dxa"/>
            <w:noWrap/>
            <w:hideMark/>
          </w:tcPr>
          <w:p w14:paraId="18C94DD7" w14:textId="77777777" w:rsidR="00B4060E" w:rsidRPr="00A00DCF" w:rsidRDefault="00B4060E" w:rsidP="00113680">
            <w:pPr>
              <w:rPr>
                <w:rFonts w:cstheme="minorHAnsi"/>
                <w:sz w:val="24"/>
                <w:szCs w:val="24"/>
              </w:rPr>
            </w:pPr>
            <w:r w:rsidRPr="00A00DCF">
              <w:rPr>
                <w:rFonts w:cstheme="minorHAnsi"/>
                <w:sz w:val="24"/>
                <w:szCs w:val="24"/>
              </w:rPr>
              <w:t>Commonwealth Care</w:t>
            </w:r>
          </w:p>
        </w:tc>
        <w:tc>
          <w:tcPr>
            <w:tcW w:w="1728" w:type="dxa"/>
            <w:noWrap/>
            <w:hideMark/>
          </w:tcPr>
          <w:p w14:paraId="7DBBEE2B"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31F02D4E" w14:textId="77777777" w:rsidTr="00E92B9D">
        <w:trPr>
          <w:cantSplit/>
          <w:trHeight w:val="290"/>
        </w:trPr>
        <w:tc>
          <w:tcPr>
            <w:tcW w:w="2311" w:type="dxa"/>
            <w:noWrap/>
            <w:hideMark/>
          </w:tcPr>
          <w:p w14:paraId="5D7CF904" w14:textId="77777777" w:rsidR="00B4060E" w:rsidRPr="00A00DCF" w:rsidRDefault="00B4060E" w:rsidP="00113680">
            <w:pPr>
              <w:rPr>
                <w:rFonts w:cstheme="minorHAnsi"/>
                <w:sz w:val="24"/>
                <w:szCs w:val="24"/>
              </w:rPr>
            </w:pPr>
            <w:r w:rsidRPr="00A00DCF">
              <w:rPr>
                <w:rFonts w:cstheme="minorHAnsi"/>
                <w:sz w:val="24"/>
                <w:szCs w:val="24"/>
              </w:rPr>
              <w:t>CE</w:t>
            </w:r>
          </w:p>
        </w:tc>
        <w:tc>
          <w:tcPr>
            <w:tcW w:w="3873" w:type="dxa"/>
            <w:noWrap/>
            <w:hideMark/>
          </w:tcPr>
          <w:p w14:paraId="1E69F435" w14:textId="77777777" w:rsidR="00B4060E" w:rsidRPr="00A00DCF" w:rsidRDefault="00B4060E" w:rsidP="00113680">
            <w:pPr>
              <w:rPr>
                <w:rFonts w:cstheme="minorHAnsi"/>
                <w:sz w:val="24"/>
                <w:szCs w:val="24"/>
              </w:rPr>
            </w:pPr>
            <w:r w:rsidRPr="00A00DCF">
              <w:rPr>
                <w:rFonts w:cstheme="minorHAnsi"/>
                <w:sz w:val="24"/>
                <w:szCs w:val="24"/>
              </w:rPr>
              <w:t>Commonwealth Choice</w:t>
            </w:r>
          </w:p>
        </w:tc>
        <w:tc>
          <w:tcPr>
            <w:tcW w:w="1664" w:type="dxa"/>
            <w:noWrap/>
            <w:hideMark/>
          </w:tcPr>
          <w:p w14:paraId="61CA625A" w14:textId="77777777" w:rsidR="00B4060E" w:rsidRPr="00A00DCF" w:rsidRDefault="00B4060E" w:rsidP="00113680">
            <w:pPr>
              <w:rPr>
                <w:rFonts w:cstheme="minorHAnsi"/>
                <w:sz w:val="24"/>
                <w:szCs w:val="24"/>
              </w:rPr>
            </w:pPr>
            <w:r w:rsidRPr="00A00DCF">
              <w:rPr>
                <w:rFonts w:cstheme="minorHAnsi"/>
                <w:sz w:val="24"/>
                <w:szCs w:val="24"/>
              </w:rPr>
              <w:t>Commonwealth Choice</w:t>
            </w:r>
          </w:p>
        </w:tc>
        <w:tc>
          <w:tcPr>
            <w:tcW w:w="1728" w:type="dxa"/>
            <w:noWrap/>
            <w:hideMark/>
          </w:tcPr>
          <w:p w14:paraId="2C2C1361"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636ADD72" w14:textId="77777777" w:rsidTr="00E92B9D">
        <w:trPr>
          <w:cantSplit/>
          <w:trHeight w:val="290"/>
        </w:trPr>
        <w:tc>
          <w:tcPr>
            <w:tcW w:w="2311" w:type="dxa"/>
            <w:noWrap/>
            <w:hideMark/>
          </w:tcPr>
          <w:p w14:paraId="6606E499" w14:textId="77777777" w:rsidR="00B4060E" w:rsidRPr="00A00DCF" w:rsidRDefault="00B4060E" w:rsidP="00113680">
            <w:pPr>
              <w:rPr>
                <w:rFonts w:cstheme="minorHAnsi"/>
                <w:sz w:val="24"/>
                <w:szCs w:val="24"/>
              </w:rPr>
            </w:pPr>
            <w:r w:rsidRPr="00A00DCF">
              <w:rPr>
                <w:rFonts w:cstheme="minorHAnsi"/>
                <w:sz w:val="24"/>
                <w:szCs w:val="24"/>
              </w:rPr>
              <w:t>CH</w:t>
            </w:r>
          </w:p>
        </w:tc>
        <w:tc>
          <w:tcPr>
            <w:tcW w:w="3873" w:type="dxa"/>
            <w:noWrap/>
            <w:hideMark/>
          </w:tcPr>
          <w:p w14:paraId="317CA490" w14:textId="34BF8686" w:rsidR="00B4060E" w:rsidRPr="00A00DCF" w:rsidRDefault="00500D00" w:rsidP="00113680">
            <w:pPr>
              <w:rPr>
                <w:rFonts w:cstheme="minorHAnsi"/>
                <w:sz w:val="24"/>
                <w:szCs w:val="24"/>
              </w:rPr>
            </w:pPr>
            <w:r w:rsidRPr="00500D00">
              <w:rPr>
                <w:rFonts w:cstheme="minorHAnsi"/>
                <w:sz w:val="24"/>
                <w:szCs w:val="24"/>
              </w:rPr>
              <w:t>Civilian Health and Medical Program of the Uniformed Services (CHAMPUS)</w:t>
            </w:r>
          </w:p>
        </w:tc>
        <w:tc>
          <w:tcPr>
            <w:tcW w:w="1664" w:type="dxa"/>
            <w:noWrap/>
            <w:hideMark/>
          </w:tcPr>
          <w:p w14:paraId="15C20022"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4E8BC755"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695D26AE" w14:textId="77777777" w:rsidTr="00E92B9D">
        <w:trPr>
          <w:cantSplit/>
          <w:trHeight w:val="290"/>
        </w:trPr>
        <w:tc>
          <w:tcPr>
            <w:tcW w:w="2311" w:type="dxa"/>
            <w:noWrap/>
            <w:hideMark/>
          </w:tcPr>
          <w:p w14:paraId="15BE48E4" w14:textId="77777777" w:rsidR="00B4060E" w:rsidRPr="00A00DCF" w:rsidRDefault="00B4060E" w:rsidP="00113680">
            <w:pPr>
              <w:rPr>
                <w:rFonts w:cstheme="minorHAnsi"/>
                <w:sz w:val="24"/>
                <w:szCs w:val="24"/>
              </w:rPr>
            </w:pPr>
            <w:r w:rsidRPr="00A00DCF">
              <w:rPr>
                <w:rFonts w:cstheme="minorHAnsi"/>
                <w:sz w:val="24"/>
                <w:szCs w:val="24"/>
              </w:rPr>
              <w:t>CI</w:t>
            </w:r>
          </w:p>
        </w:tc>
        <w:tc>
          <w:tcPr>
            <w:tcW w:w="3873" w:type="dxa"/>
            <w:noWrap/>
            <w:hideMark/>
          </w:tcPr>
          <w:p w14:paraId="3FFF0A93" w14:textId="77777777" w:rsidR="00B4060E" w:rsidRPr="00A00DCF" w:rsidRDefault="00B4060E" w:rsidP="00113680">
            <w:pPr>
              <w:rPr>
                <w:rFonts w:cstheme="minorHAnsi"/>
                <w:sz w:val="24"/>
                <w:szCs w:val="24"/>
              </w:rPr>
            </w:pPr>
            <w:r w:rsidRPr="00A00DCF">
              <w:rPr>
                <w:rFonts w:cstheme="minorHAnsi"/>
                <w:sz w:val="24"/>
                <w:szCs w:val="24"/>
              </w:rPr>
              <w:t>Commercial Insurance</w:t>
            </w:r>
          </w:p>
        </w:tc>
        <w:tc>
          <w:tcPr>
            <w:tcW w:w="1664" w:type="dxa"/>
            <w:noWrap/>
            <w:hideMark/>
          </w:tcPr>
          <w:p w14:paraId="364588A3"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2497A9E3"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6A8CB607" w14:textId="77777777" w:rsidTr="00E92B9D">
        <w:trPr>
          <w:cantSplit/>
          <w:trHeight w:val="290"/>
        </w:trPr>
        <w:tc>
          <w:tcPr>
            <w:tcW w:w="2311" w:type="dxa"/>
            <w:noWrap/>
            <w:hideMark/>
          </w:tcPr>
          <w:p w14:paraId="35A1CA69" w14:textId="77777777" w:rsidR="00B4060E" w:rsidRPr="00A00DCF" w:rsidRDefault="00B4060E" w:rsidP="00113680">
            <w:pPr>
              <w:rPr>
                <w:rFonts w:cstheme="minorHAnsi"/>
                <w:sz w:val="24"/>
                <w:szCs w:val="24"/>
              </w:rPr>
            </w:pPr>
            <w:r w:rsidRPr="00A00DCF">
              <w:rPr>
                <w:rFonts w:cstheme="minorHAnsi"/>
                <w:sz w:val="24"/>
                <w:szCs w:val="24"/>
              </w:rPr>
              <w:t>DS</w:t>
            </w:r>
          </w:p>
        </w:tc>
        <w:tc>
          <w:tcPr>
            <w:tcW w:w="3873" w:type="dxa"/>
            <w:noWrap/>
            <w:hideMark/>
          </w:tcPr>
          <w:p w14:paraId="1ADEF8E3" w14:textId="77777777" w:rsidR="00B4060E" w:rsidRPr="00A00DCF" w:rsidRDefault="00B4060E" w:rsidP="00113680">
            <w:pPr>
              <w:rPr>
                <w:rFonts w:cstheme="minorHAnsi"/>
                <w:sz w:val="24"/>
                <w:szCs w:val="24"/>
              </w:rPr>
            </w:pPr>
            <w:r w:rsidRPr="00A00DCF">
              <w:rPr>
                <w:rFonts w:cstheme="minorHAnsi"/>
                <w:sz w:val="24"/>
                <w:szCs w:val="24"/>
              </w:rPr>
              <w:t>Disability</w:t>
            </w:r>
          </w:p>
        </w:tc>
        <w:tc>
          <w:tcPr>
            <w:tcW w:w="1664" w:type="dxa"/>
            <w:noWrap/>
            <w:hideMark/>
          </w:tcPr>
          <w:p w14:paraId="76FECEAA"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284B446C"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1CDE6264" w14:textId="77777777" w:rsidTr="00E92B9D">
        <w:trPr>
          <w:cantSplit/>
          <w:trHeight w:val="290"/>
        </w:trPr>
        <w:tc>
          <w:tcPr>
            <w:tcW w:w="2311" w:type="dxa"/>
            <w:noWrap/>
            <w:hideMark/>
          </w:tcPr>
          <w:p w14:paraId="33301FBB" w14:textId="77777777" w:rsidR="00B4060E" w:rsidRPr="00A00DCF" w:rsidRDefault="00B4060E" w:rsidP="00113680">
            <w:pPr>
              <w:rPr>
                <w:rFonts w:cstheme="minorHAnsi"/>
                <w:sz w:val="24"/>
                <w:szCs w:val="24"/>
              </w:rPr>
            </w:pPr>
            <w:r w:rsidRPr="00A00DCF">
              <w:rPr>
                <w:rFonts w:cstheme="minorHAnsi"/>
                <w:sz w:val="24"/>
                <w:szCs w:val="24"/>
              </w:rPr>
              <w:t>HM</w:t>
            </w:r>
          </w:p>
        </w:tc>
        <w:tc>
          <w:tcPr>
            <w:tcW w:w="3873" w:type="dxa"/>
            <w:noWrap/>
            <w:hideMark/>
          </w:tcPr>
          <w:p w14:paraId="583E2611" w14:textId="77777777" w:rsidR="00B4060E" w:rsidRPr="00A00DCF" w:rsidRDefault="00B4060E" w:rsidP="00113680">
            <w:pPr>
              <w:rPr>
                <w:rFonts w:cstheme="minorHAnsi"/>
                <w:sz w:val="24"/>
                <w:szCs w:val="24"/>
              </w:rPr>
            </w:pPr>
            <w:r w:rsidRPr="00A00DCF">
              <w:rPr>
                <w:rFonts w:cstheme="minorHAnsi"/>
                <w:sz w:val="24"/>
                <w:szCs w:val="24"/>
              </w:rPr>
              <w:t>Health Maintenance Organization</w:t>
            </w:r>
          </w:p>
        </w:tc>
        <w:tc>
          <w:tcPr>
            <w:tcW w:w="1664" w:type="dxa"/>
            <w:noWrap/>
            <w:hideMark/>
          </w:tcPr>
          <w:p w14:paraId="634751E9" w14:textId="77777777" w:rsidR="00B4060E" w:rsidRPr="00A00DCF" w:rsidRDefault="00B4060E" w:rsidP="00113680">
            <w:pPr>
              <w:rPr>
                <w:rFonts w:cstheme="minorHAnsi"/>
                <w:sz w:val="24"/>
                <w:szCs w:val="24"/>
              </w:rPr>
            </w:pPr>
            <w:r w:rsidRPr="00A00DCF">
              <w:rPr>
                <w:rFonts w:cstheme="minorHAnsi"/>
                <w:sz w:val="24"/>
                <w:szCs w:val="24"/>
              </w:rPr>
              <w:t>HMO</w:t>
            </w:r>
          </w:p>
        </w:tc>
        <w:tc>
          <w:tcPr>
            <w:tcW w:w="1728" w:type="dxa"/>
            <w:noWrap/>
            <w:hideMark/>
          </w:tcPr>
          <w:p w14:paraId="421E3B86" w14:textId="77777777" w:rsidR="00B4060E" w:rsidRPr="00A00DCF" w:rsidRDefault="00B4060E" w:rsidP="00113680">
            <w:pPr>
              <w:rPr>
                <w:rFonts w:cstheme="minorHAnsi"/>
                <w:sz w:val="24"/>
                <w:szCs w:val="24"/>
              </w:rPr>
            </w:pPr>
            <w:r w:rsidRPr="00A00DCF">
              <w:rPr>
                <w:rFonts w:cstheme="minorHAnsi"/>
                <w:sz w:val="24"/>
                <w:szCs w:val="24"/>
              </w:rPr>
              <w:t>Commercial</w:t>
            </w:r>
          </w:p>
        </w:tc>
      </w:tr>
      <w:tr w:rsidR="00B4060E" w:rsidRPr="00A00DCF" w14:paraId="1B43320E" w14:textId="77777777" w:rsidTr="00E92B9D">
        <w:trPr>
          <w:cantSplit/>
          <w:trHeight w:val="290"/>
        </w:trPr>
        <w:tc>
          <w:tcPr>
            <w:tcW w:w="2311" w:type="dxa"/>
            <w:noWrap/>
            <w:hideMark/>
          </w:tcPr>
          <w:p w14:paraId="1A716096" w14:textId="77777777" w:rsidR="00B4060E" w:rsidRPr="00A00DCF" w:rsidRDefault="00B4060E" w:rsidP="00113680">
            <w:pPr>
              <w:rPr>
                <w:rFonts w:cstheme="minorHAnsi"/>
                <w:sz w:val="24"/>
                <w:szCs w:val="24"/>
              </w:rPr>
            </w:pPr>
            <w:r w:rsidRPr="00A00DCF">
              <w:rPr>
                <w:rFonts w:cstheme="minorHAnsi"/>
                <w:sz w:val="24"/>
                <w:szCs w:val="24"/>
              </w:rPr>
              <w:t>HN</w:t>
            </w:r>
          </w:p>
        </w:tc>
        <w:tc>
          <w:tcPr>
            <w:tcW w:w="3873" w:type="dxa"/>
            <w:noWrap/>
            <w:hideMark/>
          </w:tcPr>
          <w:p w14:paraId="0A930E32" w14:textId="77777777" w:rsidR="00B4060E" w:rsidRPr="00A00DCF" w:rsidRDefault="00B4060E" w:rsidP="00113680">
            <w:pPr>
              <w:rPr>
                <w:rFonts w:cstheme="minorHAnsi"/>
                <w:sz w:val="24"/>
                <w:szCs w:val="24"/>
              </w:rPr>
            </w:pPr>
            <w:r w:rsidRPr="00A00DCF">
              <w:rPr>
                <w:rFonts w:cstheme="minorHAnsi"/>
                <w:sz w:val="24"/>
                <w:szCs w:val="24"/>
              </w:rPr>
              <w:t>HMO Medicare Risk/Medicare Part C</w:t>
            </w:r>
          </w:p>
        </w:tc>
        <w:tc>
          <w:tcPr>
            <w:tcW w:w="1664" w:type="dxa"/>
            <w:noWrap/>
            <w:hideMark/>
          </w:tcPr>
          <w:p w14:paraId="46945461" w14:textId="77777777" w:rsidR="00B4060E" w:rsidRPr="00A00DCF" w:rsidRDefault="00B4060E" w:rsidP="00113680">
            <w:pPr>
              <w:rPr>
                <w:rFonts w:cstheme="minorHAnsi"/>
                <w:sz w:val="24"/>
                <w:szCs w:val="24"/>
              </w:rPr>
            </w:pPr>
            <w:r w:rsidRPr="00A00DCF">
              <w:rPr>
                <w:rFonts w:cstheme="minorHAnsi"/>
                <w:sz w:val="24"/>
                <w:szCs w:val="24"/>
              </w:rPr>
              <w:t>Medicare Advantage</w:t>
            </w:r>
          </w:p>
        </w:tc>
        <w:tc>
          <w:tcPr>
            <w:tcW w:w="1728" w:type="dxa"/>
            <w:noWrap/>
            <w:hideMark/>
          </w:tcPr>
          <w:p w14:paraId="4375DA44"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42E7C88D" w14:textId="77777777" w:rsidTr="00E92B9D">
        <w:trPr>
          <w:cantSplit/>
          <w:trHeight w:val="290"/>
        </w:trPr>
        <w:tc>
          <w:tcPr>
            <w:tcW w:w="2311" w:type="dxa"/>
            <w:noWrap/>
            <w:hideMark/>
          </w:tcPr>
          <w:p w14:paraId="7BE40445" w14:textId="77777777" w:rsidR="00B4060E" w:rsidRPr="00A00DCF" w:rsidRDefault="00B4060E" w:rsidP="00113680">
            <w:pPr>
              <w:rPr>
                <w:rFonts w:cstheme="minorHAnsi"/>
                <w:sz w:val="24"/>
                <w:szCs w:val="24"/>
              </w:rPr>
            </w:pPr>
            <w:r w:rsidRPr="00A00DCF">
              <w:rPr>
                <w:rFonts w:cstheme="minorHAnsi"/>
                <w:sz w:val="24"/>
                <w:szCs w:val="24"/>
              </w:rPr>
              <w:t>IC</w:t>
            </w:r>
          </w:p>
        </w:tc>
        <w:tc>
          <w:tcPr>
            <w:tcW w:w="3873" w:type="dxa"/>
            <w:noWrap/>
            <w:hideMark/>
          </w:tcPr>
          <w:p w14:paraId="7584CC51" w14:textId="77777777" w:rsidR="00B4060E" w:rsidRPr="00A00DCF" w:rsidRDefault="00B4060E" w:rsidP="00113680">
            <w:pPr>
              <w:rPr>
                <w:rFonts w:cstheme="minorHAnsi"/>
                <w:sz w:val="24"/>
                <w:szCs w:val="24"/>
              </w:rPr>
            </w:pPr>
            <w:r w:rsidRPr="00A00DCF">
              <w:rPr>
                <w:rFonts w:cstheme="minorHAnsi"/>
                <w:sz w:val="24"/>
                <w:szCs w:val="24"/>
              </w:rPr>
              <w:t>Integrated Care Organization</w:t>
            </w:r>
          </w:p>
        </w:tc>
        <w:tc>
          <w:tcPr>
            <w:tcW w:w="1664" w:type="dxa"/>
            <w:noWrap/>
            <w:hideMark/>
          </w:tcPr>
          <w:p w14:paraId="029F2602" w14:textId="77777777" w:rsidR="00B4060E" w:rsidRPr="00A00DCF" w:rsidRDefault="00B4060E" w:rsidP="00113680">
            <w:pPr>
              <w:rPr>
                <w:rFonts w:cstheme="minorHAnsi"/>
                <w:sz w:val="24"/>
                <w:szCs w:val="24"/>
              </w:rPr>
            </w:pPr>
            <w:r w:rsidRPr="00A00DCF">
              <w:rPr>
                <w:rFonts w:cstheme="minorHAnsi"/>
                <w:sz w:val="24"/>
                <w:szCs w:val="24"/>
              </w:rPr>
              <w:t>OneCare</w:t>
            </w:r>
          </w:p>
        </w:tc>
        <w:tc>
          <w:tcPr>
            <w:tcW w:w="1728" w:type="dxa"/>
            <w:noWrap/>
            <w:hideMark/>
          </w:tcPr>
          <w:p w14:paraId="2E81C177" w14:textId="77777777" w:rsidR="00B4060E" w:rsidRPr="00A00DCF" w:rsidRDefault="00B4060E" w:rsidP="00113680">
            <w:pPr>
              <w:rPr>
                <w:rFonts w:cstheme="minorHAnsi"/>
                <w:sz w:val="24"/>
                <w:szCs w:val="24"/>
              </w:rPr>
            </w:pPr>
            <w:r w:rsidRPr="00A00DCF">
              <w:rPr>
                <w:rFonts w:cstheme="minorHAnsi"/>
                <w:sz w:val="24"/>
                <w:szCs w:val="24"/>
              </w:rPr>
              <w:t>Medicaid</w:t>
            </w:r>
          </w:p>
        </w:tc>
      </w:tr>
      <w:tr w:rsidR="00B4060E" w:rsidRPr="00A00DCF" w14:paraId="76291758" w14:textId="77777777" w:rsidTr="00E92B9D">
        <w:trPr>
          <w:cantSplit/>
          <w:trHeight w:val="290"/>
        </w:trPr>
        <w:tc>
          <w:tcPr>
            <w:tcW w:w="2311" w:type="dxa"/>
            <w:noWrap/>
            <w:hideMark/>
          </w:tcPr>
          <w:p w14:paraId="51059D4B" w14:textId="77777777" w:rsidR="00B4060E" w:rsidRPr="00A00DCF" w:rsidRDefault="00B4060E" w:rsidP="00113680">
            <w:pPr>
              <w:rPr>
                <w:rFonts w:cstheme="minorHAnsi"/>
                <w:sz w:val="24"/>
                <w:szCs w:val="24"/>
              </w:rPr>
            </w:pPr>
            <w:r w:rsidRPr="00A00DCF">
              <w:rPr>
                <w:rFonts w:cstheme="minorHAnsi"/>
                <w:sz w:val="24"/>
                <w:szCs w:val="24"/>
              </w:rPr>
              <w:t>LI</w:t>
            </w:r>
          </w:p>
        </w:tc>
        <w:tc>
          <w:tcPr>
            <w:tcW w:w="3873" w:type="dxa"/>
            <w:noWrap/>
            <w:hideMark/>
          </w:tcPr>
          <w:p w14:paraId="5F701871" w14:textId="77777777" w:rsidR="00B4060E" w:rsidRPr="00A00DCF" w:rsidRDefault="00B4060E" w:rsidP="00113680">
            <w:pPr>
              <w:rPr>
                <w:rFonts w:cstheme="minorHAnsi"/>
                <w:sz w:val="24"/>
                <w:szCs w:val="24"/>
              </w:rPr>
            </w:pPr>
            <w:r w:rsidRPr="00A00DCF">
              <w:rPr>
                <w:rFonts w:cstheme="minorHAnsi"/>
                <w:sz w:val="24"/>
                <w:szCs w:val="24"/>
              </w:rPr>
              <w:t>Liability</w:t>
            </w:r>
          </w:p>
        </w:tc>
        <w:tc>
          <w:tcPr>
            <w:tcW w:w="1664" w:type="dxa"/>
            <w:noWrap/>
            <w:hideMark/>
          </w:tcPr>
          <w:p w14:paraId="6A668ADA"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7AE9CB4C"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3BD1F1D3" w14:textId="77777777" w:rsidTr="00E92B9D">
        <w:trPr>
          <w:cantSplit/>
          <w:trHeight w:val="290"/>
        </w:trPr>
        <w:tc>
          <w:tcPr>
            <w:tcW w:w="2311" w:type="dxa"/>
            <w:noWrap/>
            <w:hideMark/>
          </w:tcPr>
          <w:p w14:paraId="21718B2C" w14:textId="77777777" w:rsidR="00B4060E" w:rsidRPr="00A00DCF" w:rsidRDefault="00B4060E" w:rsidP="00113680">
            <w:pPr>
              <w:rPr>
                <w:rFonts w:cstheme="minorHAnsi"/>
                <w:sz w:val="24"/>
                <w:szCs w:val="24"/>
              </w:rPr>
            </w:pPr>
            <w:r w:rsidRPr="00A00DCF">
              <w:rPr>
                <w:rFonts w:cstheme="minorHAnsi"/>
                <w:sz w:val="24"/>
                <w:szCs w:val="24"/>
              </w:rPr>
              <w:lastRenderedPageBreak/>
              <w:t>LM</w:t>
            </w:r>
          </w:p>
        </w:tc>
        <w:tc>
          <w:tcPr>
            <w:tcW w:w="3873" w:type="dxa"/>
            <w:noWrap/>
            <w:hideMark/>
          </w:tcPr>
          <w:p w14:paraId="1BF4E8BC" w14:textId="77777777" w:rsidR="00B4060E" w:rsidRPr="00A00DCF" w:rsidRDefault="00B4060E" w:rsidP="00113680">
            <w:pPr>
              <w:rPr>
                <w:rFonts w:cstheme="minorHAnsi"/>
                <w:sz w:val="24"/>
                <w:szCs w:val="24"/>
              </w:rPr>
            </w:pPr>
            <w:r w:rsidRPr="00A00DCF">
              <w:rPr>
                <w:rFonts w:cstheme="minorHAnsi"/>
                <w:sz w:val="24"/>
                <w:szCs w:val="24"/>
              </w:rPr>
              <w:t>Liability Medical</w:t>
            </w:r>
          </w:p>
        </w:tc>
        <w:tc>
          <w:tcPr>
            <w:tcW w:w="1664" w:type="dxa"/>
            <w:noWrap/>
            <w:hideMark/>
          </w:tcPr>
          <w:p w14:paraId="1D912E4B"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65A9BD59"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2F9A3621" w14:textId="77777777" w:rsidTr="00E92B9D">
        <w:trPr>
          <w:cantSplit/>
          <w:trHeight w:val="290"/>
        </w:trPr>
        <w:tc>
          <w:tcPr>
            <w:tcW w:w="2311" w:type="dxa"/>
            <w:noWrap/>
            <w:hideMark/>
          </w:tcPr>
          <w:p w14:paraId="0036F41D" w14:textId="77777777" w:rsidR="00B4060E" w:rsidRPr="00A00DCF" w:rsidRDefault="00B4060E" w:rsidP="00113680">
            <w:pPr>
              <w:rPr>
                <w:rFonts w:cstheme="minorHAnsi"/>
                <w:sz w:val="24"/>
                <w:szCs w:val="24"/>
              </w:rPr>
            </w:pPr>
            <w:r w:rsidRPr="00A00DCF">
              <w:rPr>
                <w:rFonts w:cstheme="minorHAnsi"/>
                <w:sz w:val="24"/>
                <w:szCs w:val="24"/>
              </w:rPr>
              <w:t>MA</w:t>
            </w:r>
          </w:p>
        </w:tc>
        <w:tc>
          <w:tcPr>
            <w:tcW w:w="3873" w:type="dxa"/>
            <w:noWrap/>
            <w:hideMark/>
          </w:tcPr>
          <w:p w14:paraId="573FA273" w14:textId="77777777" w:rsidR="00B4060E" w:rsidRPr="00A00DCF" w:rsidRDefault="00B4060E" w:rsidP="00113680">
            <w:pPr>
              <w:rPr>
                <w:rFonts w:cstheme="minorHAnsi"/>
                <w:sz w:val="24"/>
                <w:szCs w:val="24"/>
              </w:rPr>
            </w:pPr>
            <w:r w:rsidRPr="00A00DCF">
              <w:rPr>
                <w:rFonts w:cstheme="minorHAnsi"/>
                <w:sz w:val="24"/>
                <w:szCs w:val="24"/>
              </w:rPr>
              <w:t>Medicare Part A</w:t>
            </w:r>
          </w:p>
        </w:tc>
        <w:tc>
          <w:tcPr>
            <w:tcW w:w="1664" w:type="dxa"/>
            <w:noWrap/>
            <w:hideMark/>
          </w:tcPr>
          <w:p w14:paraId="3F47EC2C"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453C2668"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2D87A290" w14:textId="77777777" w:rsidTr="00E92B9D">
        <w:trPr>
          <w:cantSplit/>
          <w:trHeight w:val="290"/>
        </w:trPr>
        <w:tc>
          <w:tcPr>
            <w:tcW w:w="2311" w:type="dxa"/>
            <w:noWrap/>
            <w:hideMark/>
          </w:tcPr>
          <w:p w14:paraId="4A1B5B5E" w14:textId="77777777" w:rsidR="00B4060E" w:rsidRPr="00A00DCF" w:rsidRDefault="00B4060E" w:rsidP="00113680">
            <w:pPr>
              <w:rPr>
                <w:rFonts w:cstheme="minorHAnsi"/>
                <w:sz w:val="24"/>
                <w:szCs w:val="24"/>
              </w:rPr>
            </w:pPr>
            <w:r w:rsidRPr="00A00DCF">
              <w:rPr>
                <w:rFonts w:cstheme="minorHAnsi"/>
                <w:sz w:val="24"/>
                <w:szCs w:val="24"/>
              </w:rPr>
              <w:t>MB</w:t>
            </w:r>
          </w:p>
        </w:tc>
        <w:tc>
          <w:tcPr>
            <w:tcW w:w="3873" w:type="dxa"/>
            <w:noWrap/>
            <w:hideMark/>
          </w:tcPr>
          <w:p w14:paraId="168CF4A6" w14:textId="77777777" w:rsidR="00B4060E" w:rsidRPr="00A00DCF" w:rsidRDefault="00B4060E" w:rsidP="00113680">
            <w:pPr>
              <w:rPr>
                <w:rFonts w:cstheme="minorHAnsi"/>
                <w:sz w:val="24"/>
                <w:szCs w:val="24"/>
              </w:rPr>
            </w:pPr>
            <w:r w:rsidRPr="00A00DCF">
              <w:rPr>
                <w:rFonts w:cstheme="minorHAnsi"/>
                <w:sz w:val="24"/>
                <w:szCs w:val="24"/>
              </w:rPr>
              <w:t>Medicare Part B</w:t>
            </w:r>
          </w:p>
        </w:tc>
        <w:tc>
          <w:tcPr>
            <w:tcW w:w="1664" w:type="dxa"/>
            <w:noWrap/>
            <w:hideMark/>
          </w:tcPr>
          <w:p w14:paraId="3892536E"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6097759B"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3ABDB970" w14:textId="77777777" w:rsidTr="00E92B9D">
        <w:trPr>
          <w:cantSplit/>
          <w:trHeight w:val="290"/>
        </w:trPr>
        <w:tc>
          <w:tcPr>
            <w:tcW w:w="2311" w:type="dxa"/>
            <w:noWrap/>
            <w:hideMark/>
          </w:tcPr>
          <w:p w14:paraId="47742D54" w14:textId="77777777" w:rsidR="00B4060E" w:rsidRPr="00A00DCF" w:rsidRDefault="00B4060E" w:rsidP="00113680">
            <w:pPr>
              <w:rPr>
                <w:rFonts w:cstheme="minorHAnsi"/>
                <w:sz w:val="24"/>
                <w:szCs w:val="24"/>
              </w:rPr>
            </w:pPr>
            <w:r w:rsidRPr="00A00DCF">
              <w:rPr>
                <w:rFonts w:cstheme="minorHAnsi"/>
                <w:sz w:val="24"/>
                <w:szCs w:val="24"/>
              </w:rPr>
              <w:t>MC</w:t>
            </w:r>
          </w:p>
        </w:tc>
        <w:tc>
          <w:tcPr>
            <w:tcW w:w="3873" w:type="dxa"/>
            <w:noWrap/>
            <w:hideMark/>
          </w:tcPr>
          <w:p w14:paraId="4EFBC023" w14:textId="77777777" w:rsidR="00B4060E" w:rsidRPr="00A00DCF" w:rsidRDefault="00B4060E" w:rsidP="00113680">
            <w:pPr>
              <w:rPr>
                <w:rFonts w:cstheme="minorHAnsi"/>
                <w:sz w:val="24"/>
                <w:szCs w:val="24"/>
              </w:rPr>
            </w:pPr>
            <w:r w:rsidRPr="00A00DCF">
              <w:rPr>
                <w:rFonts w:cstheme="minorHAnsi"/>
                <w:sz w:val="24"/>
                <w:szCs w:val="24"/>
              </w:rPr>
              <w:t>Medicaid</w:t>
            </w:r>
          </w:p>
        </w:tc>
        <w:tc>
          <w:tcPr>
            <w:tcW w:w="1664" w:type="dxa"/>
            <w:noWrap/>
            <w:hideMark/>
          </w:tcPr>
          <w:p w14:paraId="2B06E9A4" w14:textId="77777777" w:rsidR="00B4060E" w:rsidRPr="00A00DCF" w:rsidRDefault="00B4060E" w:rsidP="00113680">
            <w:pPr>
              <w:rPr>
                <w:rFonts w:cstheme="minorHAnsi"/>
                <w:sz w:val="24"/>
                <w:szCs w:val="24"/>
              </w:rPr>
            </w:pPr>
            <w:r w:rsidRPr="00A00DCF">
              <w:rPr>
                <w:rFonts w:cstheme="minorHAnsi"/>
                <w:sz w:val="24"/>
                <w:szCs w:val="24"/>
              </w:rPr>
              <w:t>Medicaid</w:t>
            </w:r>
          </w:p>
        </w:tc>
        <w:tc>
          <w:tcPr>
            <w:tcW w:w="1728" w:type="dxa"/>
            <w:noWrap/>
            <w:hideMark/>
          </w:tcPr>
          <w:p w14:paraId="433DF3C6" w14:textId="77777777" w:rsidR="00B4060E" w:rsidRPr="00A00DCF" w:rsidRDefault="00B4060E" w:rsidP="00113680">
            <w:pPr>
              <w:rPr>
                <w:rFonts w:cstheme="minorHAnsi"/>
                <w:sz w:val="24"/>
                <w:szCs w:val="24"/>
              </w:rPr>
            </w:pPr>
            <w:r w:rsidRPr="00A00DCF">
              <w:rPr>
                <w:rFonts w:cstheme="minorHAnsi"/>
                <w:sz w:val="24"/>
                <w:szCs w:val="24"/>
              </w:rPr>
              <w:t>Medicaid</w:t>
            </w:r>
          </w:p>
        </w:tc>
      </w:tr>
      <w:tr w:rsidR="00B4060E" w:rsidRPr="00A00DCF" w14:paraId="5D49C598" w14:textId="77777777" w:rsidTr="00E92B9D">
        <w:trPr>
          <w:cantSplit/>
          <w:trHeight w:val="290"/>
        </w:trPr>
        <w:tc>
          <w:tcPr>
            <w:tcW w:w="2311" w:type="dxa"/>
            <w:noWrap/>
            <w:hideMark/>
          </w:tcPr>
          <w:p w14:paraId="1B7FD49B" w14:textId="77777777" w:rsidR="00B4060E" w:rsidRPr="00A00DCF" w:rsidRDefault="00B4060E" w:rsidP="00113680">
            <w:pPr>
              <w:rPr>
                <w:rFonts w:cstheme="minorHAnsi"/>
                <w:sz w:val="24"/>
                <w:szCs w:val="24"/>
              </w:rPr>
            </w:pPr>
            <w:r w:rsidRPr="00A00DCF">
              <w:rPr>
                <w:rFonts w:cstheme="minorHAnsi"/>
                <w:sz w:val="24"/>
                <w:szCs w:val="24"/>
              </w:rPr>
              <w:t>MD</w:t>
            </w:r>
          </w:p>
        </w:tc>
        <w:tc>
          <w:tcPr>
            <w:tcW w:w="3873" w:type="dxa"/>
            <w:noWrap/>
            <w:hideMark/>
          </w:tcPr>
          <w:p w14:paraId="120C0CC3" w14:textId="77777777" w:rsidR="00B4060E" w:rsidRPr="00A00DCF" w:rsidRDefault="00B4060E" w:rsidP="00113680">
            <w:pPr>
              <w:rPr>
                <w:rFonts w:cstheme="minorHAnsi"/>
                <w:sz w:val="24"/>
                <w:szCs w:val="24"/>
              </w:rPr>
            </w:pPr>
            <w:r w:rsidRPr="00A00DCF">
              <w:rPr>
                <w:rFonts w:cstheme="minorHAnsi"/>
                <w:sz w:val="24"/>
                <w:szCs w:val="24"/>
              </w:rPr>
              <w:t>Medicare Part D</w:t>
            </w:r>
          </w:p>
        </w:tc>
        <w:tc>
          <w:tcPr>
            <w:tcW w:w="1664" w:type="dxa"/>
            <w:noWrap/>
            <w:hideMark/>
          </w:tcPr>
          <w:p w14:paraId="73524F22"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37B2B154"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3AC31FB9" w14:textId="77777777" w:rsidTr="00E92B9D">
        <w:trPr>
          <w:cantSplit/>
          <w:trHeight w:val="290"/>
        </w:trPr>
        <w:tc>
          <w:tcPr>
            <w:tcW w:w="2311" w:type="dxa"/>
            <w:noWrap/>
            <w:hideMark/>
          </w:tcPr>
          <w:p w14:paraId="722E4F80" w14:textId="77777777" w:rsidR="00B4060E" w:rsidRPr="00A00DCF" w:rsidRDefault="00B4060E" w:rsidP="00113680">
            <w:pPr>
              <w:rPr>
                <w:rFonts w:cstheme="minorHAnsi"/>
                <w:sz w:val="24"/>
                <w:szCs w:val="24"/>
              </w:rPr>
            </w:pPr>
            <w:r w:rsidRPr="00A00DCF">
              <w:rPr>
                <w:rFonts w:cstheme="minorHAnsi"/>
                <w:sz w:val="24"/>
                <w:szCs w:val="24"/>
              </w:rPr>
              <w:t>MO</w:t>
            </w:r>
          </w:p>
        </w:tc>
        <w:tc>
          <w:tcPr>
            <w:tcW w:w="3873" w:type="dxa"/>
            <w:noWrap/>
            <w:hideMark/>
          </w:tcPr>
          <w:p w14:paraId="75ACE84B" w14:textId="77777777" w:rsidR="00B4060E" w:rsidRPr="00A00DCF" w:rsidRDefault="00B4060E" w:rsidP="00113680">
            <w:pPr>
              <w:rPr>
                <w:rFonts w:cstheme="minorHAnsi"/>
                <w:sz w:val="24"/>
                <w:szCs w:val="24"/>
              </w:rPr>
            </w:pPr>
            <w:r w:rsidRPr="00A00DCF">
              <w:rPr>
                <w:rFonts w:cstheme="minorHAnsi"/>
                <w:sz w:val="24"/>
                <w:szCs w:val="24"/>
              </w:rPr>
              <w:t>Medicaid Managed Care Organization</w:t>
            </w:r>
          </w:p>
        </w:tc>
        <w:tc>
          <w:tcPr>
            <w:tcW w:w="1664" w:type="dxa"/>
            <w:noWrap/>
            <w:hideMark/>
          </w:tcPr>
          <w:p w14:paraId="05587CC3" w14:textId="77777777" w:rsidR="00B4060E" w:rsidRPr="00A00DCF" w:rsidRDefault="00B4060E" w:rsidP="00113680">
            <w:pPr>
              <w:rPr>
                <w:rFonts w:cstheme="minorHAnsi"/>
                <w:sz w:val="24"/>
                <w:szCs w:val="24"/>
              </w:rPr>
            </w:pPr>
            <w:r w:rsidRPr="00A00DCF">
              <w:rPr>
                <w:rFonts w:cstheme="minorHAnsi"/>
                <w:sz w:val="24"/>
                <w:szCs w:val="24"/>
              </w:rPr>
              <w:t>Medicaid MCO</w:t>
            </w:r>
          </w:p>
        </w:tc>
        <w:tc>
          <w:tcPr>
            <w:tcW w:w="1728" w:type="dxa"/>
            <w:noWrap/>
            <w:hideMark/>
          </w:tcPr>
          <w:p w14:paraId="2EB6ED87" w14:textId="77777777" w:rsidR="00B4060E" w:rsidRPr="00A00DCF" w:rsidRDefault="00B4060E" w:rsidP="00113680">
            <w:pPr>
              <w:rPr>
                <w:rFonts w:cstheme="minorHAnsi"/>
                <w:sz w:val="24"/>
                <w:szCs w:val="24"/>
              </w:rPr>
            </w:pPr>
            <w:r w:rsidRPr="00A00DCF">
              <w:rPr>
                <w:rFonts w:cstheme="minorHAnsi"/>
                <w:sz w:val="24"/>
                <w:szCs w:val="24"/>
              </w:rPr>
              <w:t>Medicaid</w:t>
            </w:r>
          </w:p>
        </w:tc>
      </w:tr>
      <w:tr w:rsidR="00B4060E" w:rsidRPr="00A00DCF" w14:paraId="37DC0211" w14:textId="77777777" w:rsidTr="00E92B9D">
        <w:trPr>
          <w:cantSplit/>
          <w:trHeight w:val="290"/>
        </w:trPr>
        <w:tc>
          <w:tcPr>
            <w:tcW w:w="2311" w:type="dxa"/>
            <w:noWrap/>
            <w:hideMark/>
          </w:tcPr>
          <w:p w14:paraId="6AA4C137" w14:textId="77777777" w:rsidR="00B4060E" w:rsidRPr="00A00DCF" w:rsidRDefault="00B4060E" w:rsidP="00113680">
            <w:pPr>
              <w:rPr>
                <w:rFonts w:cstheme="minorHAnsi"/>
                <w:sz w:val="24"/>
                <w:szCs w:val="24"/>
              </w:rPr>
            </w:pPr>
            <w:r w:rsidRPr="00A00DCF">
              <w:rPr>
                <w:rFonts w:cstheme="minorHAnsi"/>
                <w:sz w:val="24"/>
                <w:szCs w:val="24"/>
              </w:rPr>
              <w:t>MP</w:t>
            </w:r>
          </w:p>
        </w:tc>
        <w:tc>
          <w:tcPr>
            <w:tcW w:w="3873" w:type="dxa"/>
            <w:noWrap/>
            <w:hideMark/>
          </w:tcPr>
          <w:p w14:paraId="4D953FFC" w14:textId="77777777" w:rsidR="00B4060E" w:rsidRPr="00A00DCF" w:rsidRDefault="00B4060E" w:rsidP="00113680">
            <w:pPr>
              <w:rPr>
                <w:rFonts w:cstheme="minorHAnsi"/>
                <w:sz w:val="24"/>
                <w:szCs w:val="24"/>
              </w:rPr>
            </w:pPr>
            <w:r w:rsidRPr="00A00DCF">
              <w:rPr>
                <w:rFonts w:cstheme="minorHAnsi"/>
                <w:sz w:val="24"/>
                <w:szCs w:val="24"/>
              </w:rPr>
              <w:t>Medicare Primary</w:t>
            </w:r>
          </w:p>
        </w:tc>
        <w:tc>
          <w:tcPr>
            <w:tcW w:w="1664" w:type="dxa"/>
            <w:noWrap/>
            <w:hideMark/>
          </w:tcPr>
          <w:p w14:paraId="71C47AB0"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19A3B178"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27527243" w14:textId="77777777" w:rsidTr="00E92B9D">
        <w:trPr>
          <w:cantSplit/>
          <w:trHeight w:val="290"/>
        </w:trPr>
        <w:tc>
          <w:tcPr>
            <w:tcW w:w="2311" w:type="dxa"/>
            <w:noWrap/>
            <w:hideMark/>
          </w:tcPr>
          <w:p w14:paraId="0E4805DE" w14:textId="77777777" w:rsidR="00B4060E" w:rsidRPr="00A00DCF" w:rsidRDefault="00B4060E" w:rsidP="00113680">
            <w:pPr>
              <w:rPr>
                <w:rFonts w:cstheme="minorHAnsi"/>
                <w:sz w:val="24"/>
                <w:szCs w:val="24"/>
              </w:rPr>
            </w:pPr>
            <w:r w:rsidRPr="00A00DCF">
              <w:rPr>
                <w:rFonts w:cstheme="minorHAnsi"/>
                <w:sz w:val="24"/>
                <w:szCs w:val="24"/>
              </w:rPr>
              <w:t>MS</w:t>
            </w:r>
          </w:p>
        </w:tc>
        <w:tc>
          <w:tcPr>
            <w:tcW w:w="3873" w:type="dxa"/>
            <w:noWrap/>
            <w:hideMark/>
          </w:tcPr>
          <w:p w14:paraId="7C15D842" w14:textId="77777777" w:rsidR="00B4060E" w:rsidRPr="00A00DCF" w:rsidRDefault="00B4060E" w:rsidP="00113680">
            <w:pPr>
              <w:rPr>
                <w:rFonts w:cstheme="minorHAnsi"/>
                <w:sz w:val="24"/>
                <w:szCs w:val="24"/>
              </w:rPr>
            </w:pPr>
            <w:r w:rsidRPr="00A00DCF">
              <w:rPr>
                <w:rFonts w:cstheme="minorHAnsi"/>
                <w:sz w:val="24"/>
                <w:szCs w:val="24"/>
              </w:rPr>
              <w:t>Medicare Secondary Plan</w:t>
            </w:r>
          </w:p>
        </w:tc>
        <w:tc>
          <w:tcPr>
            <w:tcW w:w="1664" w:type="dxa"/>
            <w:noWrap/>
            <w:hideMark/>
          </w:tcPr>
          <w:p w14:paraId="6D16482C"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0ADBA4EB"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2744D79E" w14:textId="77777777" w:rsidTr="00E92B9D">
        <w:trPr>
          <w:cantSplit/>
          <w:trHeight w:val="290"/>
        </w:trPr>
        <w:tc>
          <w:tcPr>
            <w:tcW w:w="2311" w:type="dxa"/>
            <w:noWrap/>
            <w:hideMark/>
          </w:tcPr>
          <w:p w14:paraId="20F6323C" w14:textId="77777777" w:rsidR="00B4060E" w:rsidRPr="00A00DCF" w:rsidRDefault="00B4060E" w:rsidP="00113680">
            <w:pPr>
              <w:rPr>
                <w:rFonts w:cstheme="minorHAnsi"/>
                <w:sz w:val="24"/>
                <w:szCs w:val="24"/>
              </w:rPr>
            </w:pPr>
            <w:r w:rsidRPr="00A00DCF">
              <w:rPr>
                <w:rFonts w:cstheme="minorHAnsi"/>
                <w:sz w:val="24"/>
                <w:szCs w:val="24"/>
              </w:rPr>
              <w:t>OF</w:t>
            </w:r>
          </w:p>
        </w:tc>
        <w:tc>
          <w:tcPr>
            <w:tcW w:w="3873" w:type="dxa"/>
            <w:noWrap/>
            <w:hideMark/>
          </w:tcPr>
          <w:p w14:paraId="1FF1DCA0" w14:textId="77777777" w:rsidR="00B4060E" w:rsidRPr="00A00DCF" w:rsidRDefault="00B4060E" w:rsidP="00113680">
            <w:pPr>
              <w:rPr>
                <w:rFonts w:cstheme="minorHAnsi"/>
                <w:sz w:val="24"/>
                <w:szCs w:val="24"/>
              </w:rPr>
            </w:pPr>
            <w:r w:rsidRPr="00A00DCF">
              <w:rPr>
                <w:rFonts w:cstheme="minorHAnsi"/>
                <w:sz w:val="24"/>
                <w:szCs w:val="24"/>
              </w:rPr>
              <w:t>Other Federal Program (e.g. Black Lung)</w:t>
            </w:r>
          </w:p>
        </w:tc>
        <w:tc>
          <w:tcPr>
            <w:tcW w:w="1664" w:type="dxa"/>
            <w:noWrap/>
            <w:hideMark/>
          </w:tcPr>
          <w:p w14:paraId="1CA99BC7"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31C9D6DE"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0209C3AF" w14:textId="77777777" w:rsidTr="00E92B9D">
        <w:trPr>
          <w:cantSplit/>
          <w:trHeight w:val="290"/>
        </w:trPr>
        <w:tc>
          <w:tcPr>
            <w:tcW w:w="2311" w:type="dxa"/>
            <w:noWrap/>
            <w:hideMark/>
          </w:tcPr>
          <w:p w14:paraId="1710A17E" w14:textId="77777777" w:rsidR="00B4060E" w:rsidRPr="00A00DCF" w:rsidRDefault="00B4060E" w:rsidP="00113680">
            <w:pPr>
              <w:rPr>
                <w:rFonts w:cstheme="minorHAnsi"/>
                <w:sz w:val="24"/>
                <w:szCs w:val="24"/>
              </w:rPr>
            </w:pPr>
            <w:r w:rsidRPr="00A00DCF">
              <w:rPr>
                <w:rFonts w:cstheme="minorHAnsi"/>
                <w:sz w:val="24"/>
                <w:szCs w:val="24"/>
              </w:rPr>
              <w:t>QM</w:t>
            </w:r>
          </w:p>
        </w:tc>
        <w:tc>
          <w:tcPr>
            <w:tcW w:w="3873" w:type="dxa"/>
            <w:noWrap/>
            <w:hideMark/>
          </w:tcPr>
          <w:p w14:paraId="7410111F" w14:textId="77777777" w:rsidR="00B4060E" w:rsidRPr="00A00DCF" w:rsidRDefault="00B4060E" w:rsidP="00113680">
            <w:pPr>
              <w:rPr>
                <w:rFonts w:cstheme="minorHAnsi"/>
                <w:sz w:val="24"/>
                <w:szCs w:val="24"/>
              </w:rPr>
            </w:pPr>
            <w:r w:rsidRPr="00A00DCF">
              <w:rPr>
                <w:rFonts w:cstheme="minorHAnsi"/>
                <w:sz w:val="24"/>
                <w:szCs w:val="24"/>
              </w:rPr>
              <w:t>Qualified Medicare Beneficiary</w:t>
            </w:r>
          </w:p>
        </w:tc>
        <w:tc>
          <w:tcPr>
            <w:tcW w:w="1664" w:type="dxa"/>
            <w:noWrap/>
            <w:hideMark/>
          </w:tcPr>
          <w:p w14:paraId="276DD4DD"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3B8BECD7" w14:textId="77777777" w:rsidR="00B4060E" w:rsidRPr="00A00DCF" w:rsidRDefault="00B4060E" w:rsidP="00113680">
            <w:pPr>
              <w:rPr>
                <w:rFonts w:cstheme="minorHAnsi"/>
                <w:sz w:val="24"/>
                <w:szCs w:val="24"/>
              </w:rPr>
            </w:pPr>
            <w:r w:rsidRPr="00A00DCF">
              <w:rPr>
                <w:rFonts w:cstheme="minorHAnsi"/>
                <w:sz w:val="24"/>
                <w:szCs w:val="24"/>
              </w:rPr>
              <w:t>Medicare</w:t>
            </w:r>
          </w:p>
        </w:tc>
      </w:tr>
      <w:tr w:rsidR="00B4060E" w:rsidRPr="00A00DCF" w14:paraId="5FE0844B" w14:textId="77777777" w:rsidTr="00E92B9D">
        <w:trPr>
          <w:cantSplit/>
          <w:trHeight w:val="290"/>
        </w:trPr>
        <w:tc>
          <w:tcPr>
            <w:tcW w:w="2311" w:type="dxa"/>
            <w:noWrap/>
            <w:hideMark/>
          </w:tcPr>
          <w:p w14:paraId="4BA4C04E" w14:textId="77777777" w:rsidR="00B4060E" w:rsidRPr="00A00DCF" w:rsidRDefault="00B4060E" w:rsidP="00113680">
            <w:pPr>
              <w:rPr>
                <w:rFonts w:cstheme="minorHAnsi"/>
                <w:sz w:val="24"/>
                <w:szCs w:val="24"/>
              </w:rPr>
            </w:pPr>
            <w:r w:rsidRPr="00A00DCF">
              <w:rPr>
                <w:rFonts w:cstheme="minorHAnsi"/>
                <w:sz w:val="24"/>
                <w:szCs w:val="24"/>
              </w:rPr>
              <w:t>SC</w:t>
            </w:r>
          </w:p>
        </w:tc>
        <w:tc>
          <w:tcPr>
            <w:tcW w:w="3873" w:type="dxa"/>
            <w:noWrap/>
            <w:hideMark/>
          </w:tcPr>
          <w:p w14:paraId="0A723EDE" w14:textId="77777777" w:rsidR="00B4060E" w:rsidRPr="00A00DCF" w:rsidRDefault="00B4060E" w:rsidP="00113680">
            <w:pPr>
              <w:rPr>
                <w:rFonts w:cstheme="minorHAnsi"/>
                <w:sz w:val="24"/>
                <w:szCs w:val="24"/>
              </w:rPr>
            </w:pPr>
            <w:r w:rsidRPr="00A00DCF">
              <w:rPr>
                <w:rFonts w:cstheme="minorHAnsi"/>
                <w:sz w:val="24"/>
                <w:szCs w:val="24"/>
              </w:rPr>
              <w:t>Senior Care Options</w:t>
            </w:r>
          </w:p>
        </w:tc>
        <w:tc>
          <w:tcPr>
            <w:tcW w:w="1664" w:type="dxa"/>
            <w:noWrap/>
            <w:hideMark/>
          </w:tcPr>
          <w:p w14:paraId="5BE27C8D" w14:textId="77777777" w:rsidR="00B4060E" w:rsidRPr="00A00DCF" w:rsidRDefault="00B4060E" w:rsidP="00113680">
            <w:pPr>
              <w:rPr>
                <w:rFonts w:cstheme="minorHAnsi"/>
                <w:sz w:val="24"/>
                <w:szCs w:val="24"/>
              </w:rPr>
            </w:pPr>
            <w:r w:rsidRPr="00A00DCF">
              <w:rPr>
                <w:rFonts w:cstheme="minorHAnsi"/>
                <w:sz w:val="24"/>
                <w:szCs w:val="24"/>
              </w:rPr>
              <w:t>Senior Care Options</w:t>
            </w:r>
          </w:p>
        </w:tc>
        <w:tc>
          <w:tcPr>
            <w:tcW w:w="1728" w:type="dxa"/>
            <w:noWrap/>
            <w:hideMark/>
          </w:tcPr>
          <w:p w14:paraId="1AD10604" w14:textId="77777777" w:rsidR="00B4060E" w:rsidRPr="00A00DCF" w:rsidRDefault="00B4060E" w:rsidP="00113680">
            <w:pPr>
              <w:rPr>
                <w:rFonts w:cstheme="minorHAnsi"/>
                <w:sz w:val="24"/>
                <w:szCs w:val="24"/>
              </w:rPr>
            </w:pPr>
            <w:r w:rsidRPr="00A00DCF">
              <w:rPr>
                <w:rFonts w:cstheme="minorHAnsi"/>
                <w:sz w:val="24"/>
                <w:szCs w:val="24"/>
              </w:rPr>
              <w:t>Medicaid</w:t>
            </w:r>
          </w:p>
        </w:tc>
      </w:tr>
      <w:tr w:rsidR="00B4060E" w:rsidRPr="00A00DCF" w14:paraId="502736A5" w14:textId="77777777" w:rsidTr="00E92B9D">
        <w:trPr>
          <w:cantSplit/>
          <w:trHeight w:val="290"/>
        </w:trPr>
        <w:tc>
          <w:tcPr>
            <w:tcW w:w="2311" w:type="dxa"/>
            <w:noWrap/>
            <w:hideMark/>
          </w:tcPr>
          <w:p w14:paraId="43401DF8" w14:textId="77777777" w:rsidR="00B4060E" w:rsidRPr="00A00DCF" w:rsidRDefault="00B4060E" w:rsidP="00113680">
            <w:pPr>
              <w:rPr>
                <w:rFonts w:cstheme="minorHAnsi"/>
                <w:sz w:val="24"/>
                <w:szCs w:val="24"/>
              </w:rPr>
            </w:pPr>
            <w:r w:rsidRPr="00A00DCF">
              <w:rPr>
                <w:rFonts w:cstheme="minorHAnsi"/>
                <w:sz w:val="24"/>
                <w:szCs w:val="24"/>
              </w:rPr>
              <w:t>SP</w:t>
            </w:r>
          </w:p>
        </w:tc>
        <w:tc>
          <w:tcPr>
            <w:tcW w:w="3873" w:type="dxa"/>
            <w:noWrap/>
            <w:hideMark/>
          </w:tcPr>
          <w:p w14:paraId="0DCA7C14" w14:textId="77777777" w:rsidR="00B4060E" w:rsidRPr="00A00DCF" w:rsidRDefault="00B4060E" w:rsidP="00113680">
            <w:pPr>
              <w:rPr>
                <w:rFonts w:cstheme="minorHAnsi"/>
                <w:sz w:val="24"/>
                <w:szCs w:val="24"/>
              </w:rPr>
            </w:pPr>
            <w:r w:rsidRPr="00A00DCF">
              <w:rPr>
                <w:rFonts w:cstheme="minorHAnsi"/>
                <w:sz w:val="24"/>
                <w:szCs w:val="24"/>
              </w:rPr>
              <w:t>Supplemental Policy</w:t>
            </w:r>
          </w:p>
        </w:tc>
        <w:tc>
          <w:tcPr>
            <w:tcW w:w="1664" w:type="dxa"/>
            <w:noWrap/>
            <w:hideMark/>
          </w:tcPr>
          <w:p w14:paraId="2C06BB99"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19579621"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07C8163A" w14:textId="77777777" w:rsidTr="00E92B9D">
        <w:trPr>
          <w:cantSplit/>
          <w:trHeight w:val="290"/>
        </w:trPr>
        <w:tc>
          <w:tcPr>
            <w:tcW w:w="2311" w:type="dxa"/>
            <w:noWrap/>
            <w:hideMark/>
          </w:tcPr>
          <w:p w14:paraId="0B683CCC" w14:textId="77777777" w:rsidR="00B4060E" w:rsidRPr="00A00DCF" w:rsidRDefault="00B4060E" w:rsidP="00113680">
            <w:pPr>
              <w:rPr>
                <w:rFonts w:cstheme="minorHAnsi"/>
                <w:sz w:val="24"/>
                <w:szCs w:val="24"/>
              </w:rPr>
            </w:pPr>
            <w:r w:rsidRPr="00A00DCF">
              <w:rPr>
                <w:rFonts w:cstheme="minorHAnsi"/>
                <w:sz w:val="24"/>
                <w:szCs w:val="24"/>
              </w:rPr>
              <w:t>TF</w:t>
            </w:r>
          </w:p>
        </w:tc>
        <w:tc>
          <w:tcPr>
            <w:tcW w:w="3873" w:type="dxa"/>
            <w:noWrap/>
            <w:hideMark/>
          </w:tcPr>
          <w:p w14:paraId="38F12451" w14:textId="6C34C8A0" w:rsidR="00B4060E" w:rsidRPr="00A00DCF" w:rsidRDefault="00B4060E" w:rsidP="00113680">
            <w:pPr>
              <w:rPr>
                <w:rFonts w:cstheme="minorHAnsi"/>
                <w:sz w:val="24"/>
                <w:szCs w:val="24"/>
              </w:rPr>
            </w:pPr>
            <w:r w:rsidRPr="00A00DCF">
              <w:rPr>
                <w:rFonts w:cstheme="minorHAnsi"/>
                <w:sz w:val="24"/>
                <w:szCs w:val="24"/>
              </w:rPr>
              <w:t>H</w:t>
            </w:r>
            <w:r w:rsidR="00B064D0">
              <w:rPr>
                <w:rFonts w:cstheme="minorHAnsi"/>
                <w:sz w:val="24"/>
                <w:szCs w:val="24"/>
              </w:rPr>
              <w:t xml:space="preserve">ealth </w:t>
            </w:r>
            <w:r w:rsidRPr="00A00DCF">
              <w:rPr>
                <w:rFonts w:cstheme="minorHAnsi"/>
                <w:sz w:val="24"/>
                <w:szCs w:val="24"/>
              </w:rPr>
              <w:t>S</w:t>
            </w:r>
            <w:r w:rsidR="00B064D0">
              <w:rPr>
                <w:rFonts w:cstheme="minorHAnsi"/>
                <w:sz w:val="24"/>
                <w:szCs w:val="24"/>
              </w:rPr>
              <w:t xml:space="preserve">afety </w:t>
            </w:r>
            <w:r w:rsidRPr="00A00DCF">
              <w:rPr>
                <w:rFonts w:cstheme="minorHAnsi"/>
                <w:sz w:val="24"/>
                <w:szCs w:val="24"/>
              </w:rPr>
              <w:t>N</w:t>
            </w:r>
            <w:r w:rsidR="00B064D0">
              <w:rPr>
                <w:rFonts w:cstheme="minorHAnsi"/>
                <w:sz w:val="24"/>
                <w:szCs w:val="24"/>
              </w:rPr>
              <w:t>et</w:t>
            </w:r>
            <w:r w:rsidRPr="00A00DCF">
              <w:rPr>
                <w:rFonts w:cstheme="minorHAnsi"/>
                <w:sz w:val="24"/>
                <w:szCs w:val="24"/>
              </w:rPr>
              <w:t xml:space="preserve"> Trust Fund</w:t>
            </w:r>
          </w:p>
        </w:tc>
        <w:tc>
          <w:tcPr>
            <w:tcW w:w="1664" w:type="dxa"/>
            <w:noWrap/>
            <w:hideMark/>
          </w:tcPr>
          <w:p w14:paraId="160B18D6"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42C48250"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365BCD5E" w14:textId="77777777" w:rsidTr="00E92B9D">
        <w:trPr>
          <w:cantSplit/>
          <w:trHeight w:val="290"/>
        </w:trPr>
        <w:tc>
          <w:tcPr>
            <w:tcW w:w="2311" w:type="dxa"/>
            <w:noWrap/>
            <w:hideMark/>
          </w:tcPr>
          <w:p w14:paraId="22095669" w14:textId="77777777" w:rsidR="00B4060E" w:rsidRPr="00A00DCF" w:rsidRDefault="00B4060E" w:rsidP="00113680">
            <w:pPr>
              <w:rPr>
                <w:rFonts w:cstheme="minorHAnsi"/>
                <w:sz w:val="24"/>
                <w:szCs w:val="24"/>
              </w:rPr>
            </w:pPr>
            <w:r w:rsidRPr="00A00DCF">
              <w:rPr>
                <w:rFonts w:cstheme="minorHAnsi"/>
                <w:sz w:val="24"/>
                <w:szCs w:val="24"/>
              </w:rPr>
              <w:t>TV</w:t>
            </w:r>
          </w:p>
        </w:tc>
        <w:tc>
          <w:tcPr>
            <w:tcW w:w="3873" w:type="dxa"/>
            <w:noWrap/>
            <w:hideMark/>
          </w:tcPr>
          <w:p w14:paraId="5B44BB7B" w14:textId="77777777" w:rsidR="00B4060E" w:rsidRPr="00A00DCF" w:rsidRDefault="00B4060E" w:rsidP="00113680">
            <w:pPr>
              <w:rPr>
                <w:rFonts w:cstheme="minorHAnsi"/>
                <w:sz w:val="24"/>
                <w:szCs w:val="24"/>
              </w:rPr>
            </w:pPr>
            <w:r w:rsidRPr="00A00DCF">
              <w:rPr>
                <w:rFonts w:cstheme="minorHAnsi"/>
                <w:sz w:val="24"/>
                <w:szCs w:val="24"/>
              </w:rPr>
              <w:t>Title V</w:t>
            </w:r>
          </w:p>
        </w:tc>
        <w:tc>
          <w:tcPr>
            <w:tcW w:w="1664" w:type="dxa"/>
            <w:noWrap/>
            <w:hideMark/>
          </w:tcPr>
          <w:p w14:paraId="76D94681"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0872C77D"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7E361DB8" w14:textId="77777777" w:rsidTr="00E92B9D">
        <w:trPr>
          <w:cantSplit/>
          <w:trHeight w:val="290"/>
        </w:trPr>
        <w:tc>
          <w:tcPr>
            <w:tcW w:w="2311" w:type="dxa"/>
            <w:noWrap/>
            <w:hideMark/>
          </w:tcPr>
          <w:p w14:paraId="7AE26982" w14:textId="77777777" w:rsidR="00B4060E" w:rsidRPr="00A00DCF" w:rsidRDefault="00B4060E" w:rsidP="00113680">
            <w:pPr>
              <w:rPr>
                <w:rFonts w:cstheme="minorHAnsi"/>
                <w:sz w:val="24"/>
                <w:szCs w:val="24"/>
              </w:rPr>
            </w:pPr>
            <w:r w:rsidRPr="00A00DCF">
              <w:rPr>
                <w:rFonts w:cstheme="minorHAnsi"/>
                <w:sz w:val="24"/>
                <w:szCs w:val="24"/>
              </w:rPr>
              <w:t>VA</w:t>
            </w:r>
          </w:p>
        </w:tc>
        <w:tc>
          <w:tcPr>
            <w:tcW w:w="3873" w:type="dxa"/>
            <w:noWrap/>
            <w:hideMark/>
          </w:tcPr>
          <w:p w14:paraId="5AF6A2AD" w14:textId="77777777" w:rsidR="00B4060E" w:rsidRPr="00A00DCF" w:rsidRDefault="00B4060E" w:rsidP="00113680">
            <w:pPr>
              <w:rPr>
                <w:rFonts w:cstheme="minorHAnsi"/>
                <w:sz w:val="24"/>
                <w:szCs w:val="24"/>
              </w:rPr>
            </w:pPr>
            <w:r w:rsidRPr="00A00DCF">
              <w:rPr>
                <w:rFonts w:cstheme="minorHAnsi"/>
                <w:sz w:val="24"/>
                <w:szCs w:val="24"/>
              </w:rPr>
              <w:t>Veterans Administration Plan</w:t>
            </w:r>
          </w:p>
        </w:tc>
        <w:tc>
          <w:tcPr>
            <w:tcW w:w="1664" w:type="dxa"/>
            <w:noWrap/>
            <w:hideMark/>
          </w:tcPr>
          <w:p w14:paraId="42CBA9D4"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1A3F01D6"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6D921EC1" w14:textId="77777777" w:rsidTr="00E92B9D">
        <w:trPr>
          <w:cantSplit/>
          <w:trHeight w:val="290"/>
        </w:trPr>
        <w:tc>
          <w:tcPr>
            <w:tcW w:w="2311" w:type="dxa"/>
            <w:noWrap/>
            <w:hideMark/>
          </w:tcPr>
          <w:p w14:paraId="7D1F17C6" w14:textId="77777777" w:rsidR="00B4060E" w:rsidRPr="00A00DCF" w:rsidRDefault="00B4060E" w:rsidP="00113680">
            <w:pPr>
              <w:rPr>
                <w:rFonts w:cstheme="minorHAnsi"/>
                <w:sz w:val="24"/>
                <w:szCs w:val="24"/>
              </w:rPr>
            </w:pPr>
            <w:r w:rsidRPr="00A00DCF">
              <w:rPr>
                <w:rFonts w:cstheme="minorHAnsi"/>
                <w:sz w:val="24"/>
                <w:szCs w:val="24"/>
              </w:rPr>
              <w:t>WC</w:t>
            </w:r>
          </w:p>
        </w:tc>
        <w:tc>
          <w:tcPr>
            <w:tcW w:w="3873" w:type="dxa"/>
            <w:noWrap/>
            <w:hideMark/>
          </w:tcPr>
          <w:p w14:paraId="2CDFF18E" w14:textId="77777777" w:rsidR="00B4060E" w:rsidRPr="00A00DCF" w:rsidRDefault="00B4060E" w:rsidP="00113680">
            <w:pPr>
              <w:rPr>
                <w:rFonts w:cstheme="minorHAnsi"/>
                <w:sz w:val="24"/>
                <w:szCs w:val="24"/>
              </w:rPr>
            </w:pPr>
            <w:r w:rsidRPr="00A00DCF">
              <w:rPr>
                <w:rFonts w:cstheme="minorHAnsi"/>
                <w:sz w:val="24"/>
                <w:szCs w:val="24"/>
              </w:rPr>
              <w:t>Workers' Compensation</w:t>
            </w:r>
          </w:p>
        </w:tc>
        <w:tc>
          <w:tcPr>
            <w:tcW w:w="1664" w:type="dxa"/>
            <w:noWrap/>
            <w:hideMark/>
          </w:tcPr>
          <w:p w14:paraId="26429A59"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6427FFED" w14:textId="77777777" w:rsidR="00B4060E" w:rsidRPr="00A00DCF" w:rsidRDefault="00B4060E" w:rsidP="00113680">
            <w:pPr>
              <w:rPr>
                <w:rFonts w:cstheme="minorHAnsi"/>
                <w:sz w:val="24"/>
                <w:szCs w:val="24"/>
              </w:rPr>
            </w:pPr>
            <w:r w:rsidRPr="00A00DCF">
              <w:rPr>
                <w:rFonts w:cstheme="minorHAnsi"/>
                <w:sz w:val="24"/>
                <w:szCs w:val="24"/>
              </w:rPr>
              <w:t>Other</w:t>
            </w:r>
          </w:p>
        </w:tc>
      </w:tr>
      <w:tr w:rsidR="00B4060E" w:rsidRPr="00A00DCF" w14:paraId="2858D7B3" w14:textId="77777777" w:rsidTr="00E92B9D">
        <w:trPr>
          <w:cantSplit/>
          <w:trHeight w:val="290"/>
        </w:trPr>
        <w:tc>
          <w:tcPr>
            <w:tcW w:w="2311" w:type="dxa"/>
            <w:noWrap/>
            <w:hideMark/>
          </w:tcPr>
          <w:p w14:paraId="19B2D564" w14:textId="77777777" w:rsidR="00B4060E" w:rsidRPr="00A00DCF" w:rsidRDefault="00B4060E" w:rsidP="00113680">
            <w:pPr>
              <w:rPr>
                <w:rFonts w:cstheme="minorHAnsi"/>
                <w:sz w:val="24"/>
                <w:szCs w:val="24"/>
              </w:rPr>
            </w:pPr>
            <w:r w:rsidRPr="00A00DCF">
              <w:rPr>
                <w:rFonts w:cstheme="minorHAnsi"/>
                <w:sz w:val="24"/>
                <w:szCs w:val="24"/>
              </w:rPr>
              <w:t>ZZ</w:t>
            </w:r>
          </w:p>
        </w:tc>
        <w:tc>
          <w:tcPr>
            <w:tcW w:w="3873" w:type="dxa"/>
            <w:noWrap/>
            <w:hideMark/>
          </w:tcPr>
          <w:p w14:paraId="7CB119CB" w14:textId="77777777" w:rsidR="00B4060E" w:rsidRPr="00A00DCF" w:rsidRDefault="00B4060E" w:rsidP="00113680">
            <w:pPr>
              <w:rPr>
                <w:rFonts w:cstheme="minorHAnsi"/>
                <w:sz w:val="24"/>
                <w:szCs w:val="24"/>
              </w:rPr>
            </w:pPr>
            <w:r w:rsidRPr="00A00DCF">
              <w:rPr>
                <w:rFonts w:cstheme="minorHAnsi"/>
                <w:sz w:val="24"/>
                <w:szCs w:val="24"/>
              </w:rPr>
              <w:t>Other</w:t>
            </w:r>
          </w:p>
        </w:tc>
        <w:tc>
          <w:tcPr>
            <w:tcW w:w="1664" w:type="dxa"/>
            <w:noWrap/>
            <w:hideMark/>
          </w:tcPr>
          <w:p w14:paraId="313770FD" w14:textId="77777777" w:rsidR="00B4060E" w:rsidRPr="00A00DCF" w:rsidRDefault="00B4060E" w:rsidP="00113680">
            <w:pPr>
              <w:rPr>
                <w:rFonts w:cstheme="minorHAnsi"/>
                <w:sz w:val="24"/>
                <w:szCs w:val="24"/>
              </w:rPr>
            </w:pPr>
            <w:r w:rsidRPr="00A00DCF">
              <w:rPr>
                <w:rFonts w:cstheme="minorHAnsi"/>
                <w:sz w:val="24"/>
                <w:szCs w:val="24"/>
              </w:rPr>
              <w:t>Other</w:t>
            </w:r>
          </w:p>
        </w:tc>
        <w:tc>
          <w:tcPr>
            <w:tcW w:w="1728" w:type="dxa"/>
            <w:noWrap/>
            <w:hideMark/>
          </w:tcPr>
          <w:p w14:paraId="36F677A5" w14:textId="77777777" w:rsidR="00B4060E" w:rsidRPr="00A00DCF" w:rsidRDefault="00B4060E" w:rsidP="00B03BF1">
            <w:pPr>
              <w:keepNext/>
              <w:rPr>
                <w:rFonts w:cstheme="minorHAnsi"/>
                <w:sz w:val="24"/>
                <w:szCs w:val="24"/>
              </w:rPr>
            </w:pPr>
            <w:r w:rsidRPr="00A00DCF">
              <w:rPr>
                <w:rFonts w:cstheme="minorHAnsi"/>
                <w:sz w:val="24"/>
                <w:szCs w:val="24"/>
              </w:rPr>
              <w:t>Other</w:t>
            </w:r>
          </w:p>
        </w:tc>
      </w:tr>
    </w:tbl>
    <w:p w14:paraId="6073ECC4" w14:textId="4AC08E61" w:rsidR="00784B9A" w:rsidRPr="00A00DCF" w:rsidRDefault="00B03BF1" w:rsidP="00B03BF1">
      <w:pPr>
        <w:pStyle w:val="Caption"/>
        <w:rPr>
          <w:rFonts w:cstheme="minorHAnsi"/>
          <w:color w:val="auto"/>
          <w:sz w:val="24"/>
          <w:szCs w:val="24"/>
          <w:u w:val="single"/>
        </w:rPr>
      </w:pPr>
      <w:r>
        <w:t xml:space="preserve">Appendix Table </w:t>
      </w:r>
      <w:fldSimple w:instr=" SEQ Appendix_Table \* ARABIC ">
        <w:r>
          <w:rPr>
            <w:noProof/>
          </w:rPr>
          <w:t>1</w:t>
        </w:r>
      </w:fldSimple>
      <w:r>
        <w:t xml:space="preserve"> - PHARM_INSURANCE_TYPE Crosswalk</w:t>
      </w:r>
    </w:p>
    <w:p w14:paraId="1E69192B" w14:textId="01456B32" w:rsidR="008152D9" w:rsidRPr="00375F5F" w:rsidRDefault="00375F5F" w:rsidP="008E389C">
      <w:pPr>
        <w:rPr>
          <w:rFonts w:cstheme="minorHAnsi"/>
          <w:sz w:val="24"/>
          <w:szCs w:val="24"/>
        </w:rPr>
      </w:pPr>
      <w:hyperlink w:anchor="PHARM_INSURANCE_TYPE" w:history="1">
        <w:r w:rsidRPr="00375F5F">
          <w:rPr>
            <w:rStyle w:val="Hyperlink"/>
            <w:rFonts w:cstheme="minorHAnsi"/>
            <w:sz w:val="24"/>
            <w:szCs w:val="24"/>
          </w:rPr>
          <w:t>Return to data dictionary entry PHARM_INSURANCE_TYPE</w:t>
        </w:r>
      </w:hyperlink>
    </w:p>
    <w:sectPr w:rsidR="008152D9" w:rsidRPr="00375F5F" w:rsidSect="00911E47">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38445" w14:textId="77777777" w:rsidR="008C3F3A" w:rsidRDefault="008C3F3A" w:rsidP="00D25917">
      <w:pPr>
        <w:spacing w:after="0" w:line="240" w:lineRule="auto"/>
      </w:pPr>
      <w:r>
        <w:separator/>
      </w:r>
    </w:p>
  </w:endnote>
  <w:endnote w:type="continuationSeparator" w:id="0">
    <w:p w14:paraId="7460781F" w14:textId="77777777" w:rsidR="008C3F3A" w:rsidRDefault="008C3F3A" w:rsidP="00D25917">
      <w:pPr>
        <w:spacing w:after="0" w:line="240" w:lineRule="auto"/>
      </w:pPr>
      <w:r>
        <w:continuationSeparator/>
      </w:r>
    </w:p>
  </w:endnote>
  <w:endnote w:type="continuationNotice" w:id="1">
    <w:p w14:paraId="2B8D5BBF" w14:textId="77777777" w:rsidR="008C3F3A" w:rsidRDefault="008C3F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DABC" w14:textId="77777777" w:rsidR="002221C6" w:rsidRDefault="002221C6" w:rsidP="00964AEB">
    <w:pPr>
      <w:pStyle w:val="Footer"/>
      <w:jc w:val="right"/>
    </w:pPr>
  </w:p>
  <w:p w14:paraId="71A717FD" w14:textId="3719B0C5" w:rsidR="002221C6" w:rsidRDefault="2350EB2F" w:rsidP="5F951635">
    <w:pPr>
      <w:pStyle w:val="Footer"/>
      <w:jc w:val="right"/>
      <w:rPr>
        <w:noProof/>
      </w:rPr>
    </w:pPr>
    <w:r>
      <w:t xml:space="preserve">Updated: </w:t>
    </w:r>
    <w:r w:rsidR="5F951635">
      <w:fldChar w:fldCharType="begin"/>
    </w:r>
    <w:r w:rsidR="5F951635">
      <w:instrText xml:space="preserve"> DATE \@ "M/d/yyyy" </w:instrText>
    </w:r>
    <w:r w:rsidR="5F951635">
      <w:fldChar w:fldCharType="separate"/>
    </w:r>
    <w:r w:rsidR="00E10154">
      <w:rPr>
        <w:noProof/>
      </w:rPr>
      <w:t>7/16/2026</w:t>
    </w:r>
    <w:r w:rsidR="5F951635">
      <w:fldChar w:fldCharType="end"/>
    </w:r>
  </w:p>
  <w:p w14:paraId="32503FDE" w14:textId="77777777" w:rsidR="002221C6" w:rsidRDefault="002221C6" w:rsidP="00964AEB">
    <w:pPr>
      <w:pStyle w:val="Footer"/>
      <w:jc w:val="right"/>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842B4" w14:textId="77777777" w:rsidR="008C3F3A" w:rsidRDefault="008C3F3A" w:rsidP="00D25917">
      <w:pPr>
        <w:spacing w:after="0" w:line="240" w:lineRule="auto"/>
      </w:pPr>
      <w:r>
        <w:separator/>
      </w:r>
    </w:p>
  </w:footnote>
  <w:footnote w:type="continuationSeparator" w:id="0">
    <w:p w14:paraId="65DD34C8" w14:textId="77777777" w:rsidR="008C3F3A" w:rsidRDefault="008C3F3A" w:rsidP="00D25917">
      <w:pPr>
        <w:spacing w:after="0" w:line="240" w:lineRule="auto"/>
      </w:pPr>
      <w:r>
        <w:continuationSeparator/>
      </w:r>
    </w:p>
  </w:footnote>
  <w:footnote w:type="continuationNotice" w:id="1">
    <w:p w14:paraId="703E7A81" w14:textId="77777777" w:rsidR="008C3F3A" w:rsidRDefault="008C3F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C403" w14:textId="2E398662" w:rsidR="002221C6" w:rsidRDefault="002221C6" w:rsidP="000F65F0">
    <w:pPr>
      <w:spacing w:after="0"/>
      <w:jc w:val="center"/>
      <w:rPr>
        <w:b/>
        <w:sz w:val="28"/>
        <w:szCs w:val="28"/>
      </w:rPr>
    </w:pPr>
    <w:r>
      <w:rPr>
        <w:b/>
        <w:sz w:val="28"/>
        <w:szCs w:val="28"/>
      </w:rPr>
      <w:t>Pharmacy A</w:t>
    </w:r>
    <w:r w:rsidR="0096543D">
      <w:rPr>
        <w:b/>
        <w:sz w:val="28"/>
        <w:szCs w:val="28"/>
      </w:rPr>
      <w:t>ll-</w:t>
    </w:r>
    <w:r>
      <w:rPr>
        <w:b/>
        <w:sz w:val="28"/>
        <w:szCs w:val="28"/>
      </w:rPr>
      <w:t>P</w:t>
    </w:r>
    <w:r w:rsidR="0096543D">
      <w:rPr>
        <w:b/>
        <w:sz w:val="28"/>
        <w:szCs w:val="28"/>
      </w:rPr>
      <w:t xml:space="preserve">ayer </w:t>
    </w:r>
    <w:r>
      <w:rPr>
        <w:b/>
        <w:sz w:val="28"/>
        <w:szCs w:val="28"/>
      </w:rPr>
      <w:t>C</w:t>
    </w:r>
    <w:r w:rsidR="0096543D">
      <w:rPr>
        <w:b/>
        <w:sz w:val="28"/>
        <w:szCs w:val="28"/>
      </w:rPr>
      <w:t xml:space="preserve">laims </w:t>
    </w:r>
    <w:r>
      <w:rPr>
        <w:b/>
        <w:sz w:val="28"/>
        <w:szCs w:val="28"/>
      </w:rPr>
      <w:t>D</w:t>
    </w:r>
    <w:r w:rsidR="0096543D">
      <w:rPr>
        <w:b/>
        <w:sz w:val="28"/>
        <w:szCs w:val="28"/>
      </w:rPr>
      <w:t>atabase</w:t>
    </w:r>
    <w:r>
      <w:rPr>
        <w:b/>
        <w:sz w:val="28"/>
        <w:szCs w:val="28"/>
      </w:rPr>
      <w:t xml:space="preserve"> Table</w:t>
    </w:r>
  </w:p>
  <w:p w14:paraId="411EABDD" w14:textId="77777777" w:rsidR="002221C6" w:rsidRDefault="002221C6" w:rsidP="000F65F0">
    <w:pPr>
      <w:spacing w:after="0"/>
      <w:jc w:val="center"/>
      <w:rPr>
        <w:b/>
        <w:sz w:val="28"/>
        <w:szCs w:val="28"/>
      </w:rPr>
    </w:pPr>
    <w:r>
      <w:rPr>
        <w:b/>
        <w:sz w:val="28"/>
        <w:szCs w:val="28"/>
      </w:rPr>
      <w:t>Analytic Data Dictionary</w:t>
    </w:r>
  </w:p>
  <w:p w14:paraId="50B41207" w14:textId="7C9DB611" w:rsidR="002221C6" w:rsidRPr="00F67EC9" w:rsidRDefault="0B414BA2" w:rsidP="0B414BA2">
    <w:pPr>
      <w:spacing w:after="0"/>
      <w:jc w:val="center"/>
      <w:rPr>
        <w:b/>
        <w:bCs/>
        <w:sz w:val="28"/>
        <w:szCs w:val="28"/>
      </w:rPr>
    </w:pPr>
    <w:r w:rsidRPr="0B414BA2">
      <w:rPr>
        <w:b/>
        <w:bCs/>
        <w:sz w:val="28"/>
        <w:szCs w:val="28"/>
      </w:rPr>
      <w:t xml:space="preserve"> (</w:t>
    </w:r>
    <w:r w:rsidR="002506A6">
      <w:rPr>
        <w:b/>
        <w:bCs/>
        <w:sz w:val="28"/>
        <w:szCs w:val="28"/>
      </w:rPr>
      <w:t>VW_PHD_APCD_</w:t>
    </w:r>
    <w:r w:rsidRPr="0B414BA2">
      <w:rPr>
        <w:b/>
        <w:bCs/>
        <w:sz w:val="28"/>
        <w:szCs w:val="28"/>
      </w:rPr>
      <w:t>PHARMACY</w:t>
    </w:r>
    <w:r w:rsidR="002506A6">
      <w:rPr>
        <w:b/>
        <w:bCs/>
        <w:sz w:val="28"/>
        <w:szCs w:val="28"/>
      </w:rPr>
      <w:t>_ANALYTIC</w:t>
    </w:r>
    <w:r w:rsidRPr="0B414BA2">
      <w:rPr>
        <w:b/>
        <w:b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F063A"/>
    <w:multiLevelType w:val="hybridMultilevel"/>
    <w:tmpl w:val="D8109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762FC"/>
    <w:multiLevelType w:val="hybridMultilevel"/>
    <w:tmpl w:val="3EB4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7439895">
    <w:abstractNumId w:val="2"/>
  </w:num>
  <w:num w:numId="2" w16cid:durableId="774325943">
    <w:abstractNumId w:val="1"/>
  </w:num>
  <w:num w:numId="3" w16cid:durableId="172721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8eedb55e-db3a-4287-8edb-5136f38c2e8d"/>
  </w:docVars>
  <w:rsids>
    <w:rsidRoot w:val="00DD272B"/>
    <w:rsid w:val="00001B69"/>
    <w:rsid w:val="0002040D"/>
    <w:rsid w:val="0002488D"/>
    <w:rsid w:val="00024E60"/>
    <w:rsid w:val="000308AF"/>
    <w:rsid w:val="000342A4"/>
    <w:rsid w:val="000375F7"/>
    <w:rsid w:val="00057D97"/>
    <w:rsid w:val="00060D10"/>
    <w:rsid w:val="00074FA9"/>
    <w:rsid w:val="00077F7E"/>
    <w:rsid w:val="000A6220"/>
    <w:rsid w:val="000B083C"/>
    <w:rsid w:val="000B6957"/>
    <w:rsid w:val="000B7171"/>
    <w:rsid w:val="000C3970"/>
    <w:rsid w:val="000C3E3C"/>
    <w:rsid w:val="000D2D83"/>
    <w:rsid w:val="000D48A4"/>
    <w:rsid w:val="000F1BF1"/>
    <w:rsid w:val="000F3B23"/>
    <w:rsid w:val="000F5794"/>
    <w:rsid w:val="000F65F0"/>
    <w:rsid w:val="00106F48"/>
    <w:rsid w:val="00107940"/>
    <w:rsid w:val="00113BA7"/>
    <w:rsid w:val="00121E8F"/>
    <w:rsid w:val="00124313"/>
    <w:rsid w:val="00124ABA"/>
    <w:rsid w:val="00125658"/>
    <w:rsid w:val="00140658"/>
    <w:rsid w:val="001430F0"/>
    <w:rsid w:val="00144141"/>
    <w:rsid w:val="001441B0"/>
    <w:rsid w:val="00144531"/>
    <w:rsid w:val="00151E47"/>
    <w:rsid w:val="00157DFC"/>
    <w:rsid w:val="00160D68"/>
    <w:rsid w:val="00162513"/>
    <w:rsid w:val="00164159"/>
    <w:rsid w:val="001764A6"/>
    <w:rsid w:val="00177BC0"/>
    <w:rsid w:val="001A7273"/>
    <w:rsid w:val="001D409E"/>
    <w:rsid w:val="001D551F"/>
    <w:rsid w:val="001D5640"/>
    <w:rsid w:val="001E564A"/>
    <w:rsid w:val="001E7AE6"/>
    <w:rsid w:val="001F2FBB"/>
    <w:rsid w:val="001F5158"/>
    <w:rsid w:val="00214ADD"/>
    <w:rsid w:val="00214DA6"/>
    <w:rsid w:val="002221C6"/>
    <w:rsid w:val="002371E8"/>
    <w:rsid w:val="00244920"/>
    <w:rsid w:val="002506A6"/>
    <w:rsid w:val="00250E9D"/>
    <w:rsid w:val="002541A9"/>
    <w:rsid w:val="002547C3"/>
    <w:rsid w:val="002564BB"/>
    <w:rsid w:val="002576CF"/>
    <w:rsid w:val="00257F82"/>
    <w:rsid w:val="00267EBB"/>
    <w:rsid w:val="00267F28"/>
    <w:rsid w:val="002863DD"/>
    <w:rsid w:val="00292627"/>
    <w:rsid w:val="002954BF"/>
    <w:rsid w:val="002A4560"/>
    <w:rsid w:val="002A7AC5"/>
    <w:rsid w:val="002B0B5F"/>
    <w:rsid w:val="002C79E2"/>
    <w:rsid w:val="002D10B8"/>
    <w:rsid w:val="002D59D3"/>
    <w:rsid w:val="002F20BD"/>
    <w:rsid w:val="002F4162"/>
    <w:rsid w:val="002F5D65"/>
    <w:rsid w:val="0030578A"/>
    <w:rsid w:val="0030768C"/>
    <w:rsid w:val="00310365"/>
    <w:rsid w:val="003160EE"/>
    <w:rsid w:val="003165DA"/>
    <w:rsid w:val="003263B5"/>
    <w:rsid w:val="00327C07"/>
    <w:rsid w:val="00327D57"/>
    <w:rsid w:val="00343411"/>
    <w:rsid w:val="00343BB2"/>
    <w:rsid w:val="00345ACF"/>
    <w:rsid w:val="0035217B"/>
    <w:rsid w:val="0035303C"/>
    <w:rsid w:val="003647EE"/>
    <w:rsid w:val="00365EE8"/>
    <w:rsid w:val="00374857"/>
    <w:rsid w:val="00375F5F"/>
    <w:rsid w:val="003763AA"/>
    <w:rsid w:val="00377DFA"/>
    <w:rsid w:val="00380DE2"/>
    <w:rsid w:val="00390371"/>
    <w:rsid w:val="003952A7"/>
    <w:rsid w:val="003A1A3A"/>
    <w:rsid w:val="003A46D3"/>
    <w:rsid w:val="003A4B21"/>
    <w:rsid w:val="003A728D"/>
    <w:rsid w:val="003C1449"/>
    <w:rsid w:val="003C22B8"/>
    <w:rsid w:val="003C66F1"/>
    <w:rsid w:val="003D409F"/>
    <w:rsid w:val="003D4EEF"/>
    <w:rsid w:val="003D71AC"/>
    <w:rsid w:val="003E0C00"/>
    <w:rsid w:val="003E2DEB"/>
    <w:rsid w:val="003E6DBB"/>
    <w:rsid w:val="003F57A9"/>
    <w:rsid w:val="0040622D"/>
    <w:rsid w:val="004111B1"/>
    <w:rsid w:val="00420A91"/>
    <w:rsid w:val="00440746"/>
    <w:rsid w:val="0044238A"/>
    <w:rsid w:val="00443EA0"/>
    <w:rsid w:val="00453FC8"/>
    <w:rsid w:val="004806A1"/>
    <w:rsid w:val="004907C5"/>
    <w:rsid w:val="00490DB1"/>
    <w:rsid w:val="004A4BB3"/>
    <w:rsid w:val="004A575E"/>
    <w:rsid w:val="004A6247"/>
    <w:rsid w:val="004B77BD"/>
    <w:rsid w:val="004C1E8D"/>
    <w:rsid w:val="004D3548"/>
    <w:rsid w:val="004E04C1"/>
    <w:rsid w:val="004E20A4"/>
    <w:rsid w:val="004E4B21"/>
    <w:rsid w:val="004F1808"/>
    <w:rsid w:val="00500D00"/>
    <w:rsid w:val="00506A13"/>
    <w:rsid w:val="005115A2"/>
    <w:rsid w:val="005139E2"/>
    <w:rsid w:val="0052278B"/>
    <w:rsid w:val="00543088"/>
    <w:rsid w:val="00551882"/>
    <w:rsid w:val="005533AC"/>
    <w:rsid w:val="00554DDD"/>
    <w:rsid w:val="005570C3"/>
    <w:rsid w:val="005658B8"/>
    <w:rsid w:val="00571A83"/>
    <w:rsid w:val="005766ED"/>
    <w:rsid w:val="00583FA3"/>
    <w:rsid w:val="00587BC5"/>
    <w:rsid w:val="005939E5"/>
    <w:rsid w:val="005A319F"/>
    <w:rsid w:val="005B1E9B"/>
    <w:rsid w:val="005C16EE"/>
    <w:rsid w:val="005C223F"/>
    <w:rsid w:val="005C4952"/>
    <w:rsid w:val="005C554E"/>
    <w:rsid w:val="005C60A6"/>
    <w:rsid w:val="005D013D"/>
    <w:rsid w:val="005D21EC"/>
    <w:rsid w:val="005E437C"/>
    <w:rsid w:val="005E5AA2"/>
    <w:rsid w:val="005E6BA6"/>
    <w:rsid w:val="005F480D"/>
    <w:rsid w:val="005F4876"/>
    <w:rsid w:val="00605110"/>
    <w:rsid w:val="00621F6D"/>
    <w:rsid w:val="00624021"/>
    <w:rsid w:val="00626D4E"/>
    <w:rsid w:val="00644999"/>
    <w:rsid w:val="00645D64"/>
    <w:rsid w:val="006600AC"/>
    <w:rsid w:val="006767CE"/>
    <w:rsid w:val="00682D5E"/>
    <w:rsid w:val="0068495B"/>
    <w:rsid w:val="0069472B"/>
    <w:rsid w:val="006972F0"/>
    <w:rsid w:val="006A0B81"/>
    <w:rsid w:val="006A1E2C"/>
    <w:rsid w:val="006A7D45"/>
    <w:rsid w:val="006B3647"/>
    <w:rsid w:val="006B4C96"/>
    <w:rsid w:val="006B4E71"/>
    <w:rsid w:val="006B7235"/>
    <w:rsid w:val="006C073D"/>
    <w:rsid w:val="006C649E"/>
    <w:rsid w:val="006D393B"/>
    <w:rsid w:val="006D62D4"/>
    <w:rsid w:val="006D7B85"/>
    <w:rsid w:val="006E1CE6"/>
    <w:rsid w:val="006E400F"/>
    <w:rsid w:val="006F095B"/>
    <w:rsid w:val="006F6A82"/>
    <w:rsid w:val="007116F7"/>
    <w:rsid w:val="00716637"/>
    <w:rsid w:val="007217E2"/>
    <w:rsid w:val="00730ABB"/>
    <w:rsid w:val="00737229"/>
    <w:rsid w:val="0074063F"/>
    <w:rsid w:val="007626AE"/>
    <w:rsid w:val="00763008"/>
    <w:rsid w:val="00774519"/>
    <w:rsid w:val="00775565"/>
    <w:rsid w:val="00784B9A"/>
    <w:rsid w:val="0078774C"/>
    <w:rsid w:val="0079723B"/>
    <w:rsid w:val="007A25B8"/>
    <w:rsid w:val="007A485D"/>
    <w:rsid w:val="007B1874"/>
    <w:rsid w:val="007B4F7F"/>
    <w:rsid w:val="007B74CF"/>
    <w:rsid w:val="007C21C4"/>
    <w:rsid w:val="007C2C0F"/>
    <w:rsid w:val="007C55CE"/>
    <w:rsid w:val="007C7B0C"/>
    <w:rsid w:val="007D3818"/>
    <w:rsid w:val="007D54CA"/>
    <w:rsid w:val="007E27DD"/>
    <w:rsid w:val="007F098C"/>
    <w:rsid w:val="007F0ACC"/>
    <w:rsid w:val="007F66F2"/>
    <w:rsid w:val="008152D9"/>
    <w:rsid w:val="00816CF0"/>
    <w:rsid w:val="00821984"/>
    <w:rsid w:val="00824E5E"/>
    <w:rsid w:val="008364CD"/>
    <w:rsid w:val="00837632"/>
    <w:rsid w:val="00841DBE"/>
    <w:rsid w:val="00845E84"/>
    <w:rsid w:val="008464AA"/>
    <w:rsid w:val="00854FC0"/>
    <w:rsid w:val="00857021"/>
    <w:rsid w:val="00870816"/>
    <w:rsid w:val="00875E29"/>
    <w:rsid w:val="008A171F"/>
    <w:rsid w:val="008A4EFB"/>
    <w:rsid w:val="008B34D6"/>
    <w:rsid w:val="008B65A1"/>
    <w:rsid w:val="008B7691"/>
    <w:rsid w:val="008C3F3A"/>
    <w:rsid w:val="008D0166"/>
    <w:rsid w:val="008E3820"/>
    <w:rsid w:val="008E389C"/>
    <w:rsid w:val="008E4410"/>
    <w:rsid w:val="008E4D11"/>
    <w:rsid w:val="008F1046"/>
    <w:rsid w:val="00903237"/>
    <w:rsid w:val="0090559B"/>
    <w:rsid w:val="00911E47"/>
    <w:rsid w:val="009120AF"/>
    <w:rsid w:val="009120F4"/>
    <w:rsid w:val="009129E7"/>
    <w:rsid w:val="00912C96"/>
    <w:rsid w:val="00921E8D"/>
    <w:rsid w:val="0093157C"/>
    <w:rsid w:val="009451CA"/>
    <w:rsid w:val="00945AC9"/>
    <w:rsid w:val="00950601"/>
    <w:rsid w:val="009535D7"/>
    <w:rsid w:val="0096398B"/>
    <w:rsid w:val="00964AEB"/>
    <w:rsid w:val="0096543D"/>
    <w:rsid w:val="00965BC7"/>
    <w:rsid w:val="009704D8"/>
    <w:rsid w:val="0097252E"/>
    <w:rsid w:val="009769FE"/>
    <w:rsid w:val="00983BA8"/>
    <w:rsid w:val="00985CC8"/>
    <w:rsid w:val="009879A7"/>
    <w:rsid w:val="00992FD2"/>
    <w:rsid w:val="00993CD4"/>
    <w:rsid w:val="009A4CE7"/>
    <w:rsid w:val="009B493B"/>
    <w:rsid w:val="009D3730"/>
    <w:rsid w:val="009D768C"/>
    <w:rsid w:val="009F0F74"/>
    <w:rsid w:val="009F1F71"/>
    <w:rsid w:val="00A00DCF"/>
    <w:rsid w:val="00A02B35"/>
    <w:rsid w:val="00A04FCB"/>
    <w:rsid w:val="00A36EAE"/>
    <w:rsid w:val="00A37654"/>
    <w:rsid w:val="00A420F3"/>
    <w:rsid w:val="00A43203"/>
    <w:rsid w:val="00A44C31"/>
    <w:rsid w:val="00A53645"/>
    <w:rsid w:val="00A6367A"/>
    <w:rsid w:val="00A666CF"/>
    <w:rsid w:val="00A67902"/>
    <w:rsid w:val="00A77227"/>
    <w:rsid w:val="00A779CB"/>
    <w:rsid w:val="00A83A09"/>
    <w:rsid w:val="00A92FE6"/>
    <w:rsid w:val="00AA4885"/>
    <w:rsid w:val="00AB44C9"/>
    <w:rsid w:val="00AC4011"/>
    <w:rsid w:val="00AC5F9B"/>
    <w:rsid w:val="00AD46D9"/>
    <w:rsid w:val="00AE0BB3"/>
    <w:rsid w:val="00AE40FE"/>
    <w:rsid w:val="00AE5CEA"/>
    <w:rsid w:val="00AF16B0"/>
    <w:rsid w:val="00B0291F"/>
    <w:rsid w:val="00B03BF1"/>
    <w:rsid w:val="00B040EA"/>
    <w:rsid w:val="00B04A88"/>
    <w:rsid w:val="00B064D0"/>
    <w:rsid w:val="00B0751F"/>
    <w:rsid w:val="00B11E07"/>
    <w:rsid w:val="00B1626B"/>
    <w:rsid w:val="00B24B2A"/>
    <w:rsid w:val="00B30F6B"/>
    <w:rsid w:val="00B31026"/>
    <w:rsid w:val="00B35AEA"/>
    <w:rsid w:val="00B362A1"/>
    <w:rsid w:val="00B4060E"/>
    <w:rsid w:val="00B508B1"/>
    <w:rsid w:val="00B51680"/>
    <w:rsid w:val="00B51911"/>
    <w:rsid w:val="00B569C8"/>
    <w:rsid w:val="00B6274D"/>
    <w:rsid w:val="00B65AFC"/>
    <w:rsid w:val="00B85538"/>
    <w:rsid w:val="00B877CD"/>
    <w:rsid w:val="00B87C6E"/>
    <w:rsid w:val="00B94885"/>
    <w:rsid w:val="00BB1642"/>
    <w:rsid w:val="00BB31D5"/>
    <w:rsid w:val="00BD36F2"/>
    <w:rsid w:val="00BE03AF"/>
    <w:rsid w:val="00BE1AE5"/>
    <w:rsid w:val="00BE23D8"/>
    <w:rsid w:val="00C05255"/>
    <w:rsid w:val="00C14A6D"/>
    <w:rsid w:val="00C217D1"/>
    <w:rsid w:val="00C276DB"/>
    <w:rsid w:val="00C324B0"/>
    <w:rsid w:val="00C33B75"/>
    <w:rsid w:val="00C43339"/>
    <w:rsid w:val="00C472FF"/>
    <w:rsid w:val="00C607D3"/>
    <w:rsid w:val="00C60D3F"/>
    <w:rsid w:val="00C92DD6"/>
    <w:rsid w:val="00C963B7"/>
    <w:rsid w:val="00CA127A"/>
    <w:rsid w:val="00CA4866"/>
    <w:rsid w:val="00CB431C"/>
    <w:rsid w:val="00CC4CF7"/>
    <w:rsid w:val="00CC6553"/>
    <w:rsid w:val="00CD1012"/>
    <w:rsid w:val="00CD3A88"/>
    <w:rsid w:val="00CD6761"/>
    <w:rsid w:val="00D068B9"/>
    <w:rsid w:val="00D12CD8"/>
    <w:rsid w:val="00D202BE"/>
    <w:rsid w:val="00D24565"/>
    <w:rsid w:val="00D25917"/>
    <w:rsid w:val="00D26564"/>
    <w:rsid w:val="00D4010A"/>
    <w:rsid w:val="00D4070C"/>
    <w:rsid w:val="00D430FC"/>
    <w:rsid w:val="00D5269A"/>
    <w:rsid w:val="00D61865"/>
    <w:rsid w:val="00D80AFD"/>
    <w:rsid w:val="00DB43E5"/>
    <w:rsid w:val="00DB5BF6"/>
    <w:rsid w:val="00DB6C6A"/>
    <w:rsid w:val="00DC6080"/>
    <w:rsid w:val="00DC7760"/>
    <w:rsid w:val="00DD272B"/>
    <w:rsid w:val="00DE0702"/>
    <w:rsid w:val="00DE3977"/>
    <w:rsid w:val="00DE4A22"/>
    <w:rsid w:val="00E04D72"/>
    <w:rsid w:val="00E10154"/>
    <w:rsid w:val="00E12F56"/>
    <w:rsid w:val="00E1462C"/>
    <w:rsid w:val="00E356B9"/>
    <w:rsid w:val="00E35A20"/>
    <w:rsid w:val="00E4087C"/>
    <w:rsid w:val="00E435B8"/>
    <w:rsid w:val="00E4750C"/>
    <w:rsid w:val="00E5253B"/>
    <w:rsid w:val="00E571F8"/>
    <w:rsid w:val="00E7038B"/>
    <w:rsid w:val="00E7427E"/>
    <w:rsid w:val="00E8199A"/>
    <w:rsid w:val="00E82DF8"/>
    <w:rsid w:val="00E92B9D"/>
    <w:rsid w:val="00EA1724"/>
    <w:rsid w:val="00EA26A4"/>
    <w:rsid w:val="00EB1273"/>
    <w:rsid w:val="00EB66C3"/>
    <w:rsid w:val="00EC1EC2"/>
    <w:rsid w:val="00EC27AB"/>
    <w:rsid w:val="00EC37B6"/>
    <w:rsid w:val="00ED7793"/>
    <w:rsid w:val="00EE2E0A"/>
    <w:rsid w:val="00EE62CD"/>
    <w:rsid w:val="00EF0908"/>
    <w:rsid w:val="00F041E9"/>
    <w:rsid w:val="00F04FE4"/>
    <w:rsid w:val="00F10B56"/>
    <w:rsid w:val="00F228B7"/>
    <w:rsid w:val="00F23515"/>
    <w:rsid w:val="00F23C63"/>
    <w:rsid w:val="00F245F5"/>
    <w:rsid w:val="00F31217"/>
    <w:rsid w:val="00F446CF"/>
    <w:rsid w:val="00F46675"/>
    <w:rsid w:val="00F61589"/>
    <w:rsid w:val="00F67EC9"/>
    <w:rsid w:val="00F7622A"/>
    <w:rsid w:val="00F82D5D"/>
    <w:rsid w:val="00F83B4E"/>
    <w:rsid w:val="00F84626"/>
    <w:rsid w:val="00F85771"/>
    <w:rsid w:val="00F906A4"/>
    <w:rsid w:val="00FA3BCC"/>
    <w:rsid w:val="00FA67EF"/>
    <w:rsid w:val="00FB27C1"/>
    <w:rsid w:val="00FB2978"/>
    <w:rsid w:val="00FD0B36"/>
    <w:rsid w:val="00FD17D3"/>
    <w:rsid w:val="00FF419D"/>
    <w:rsid w:val="00FF6C9F"/>
    <w:rsid w:val="06B64F97"/>
    <w:rsid w:val="08304A58"/>
    <w:rsid w:val="0B414BA2"/>
    <w:rsid w:val="0D5F3DE9"/>
    <w:rsid w:val="14147573"/>
    <w:rsid w:val="17FF9C08"/>
    <w:rsid w:val="1830DC77"/>
    <w:rsid w:val="1E164F7B"/>
    <w:rsid w:val="1EA43317"/>
    <w:rsid w:val="2350EB2F"/>
    <w:rsid w:val="240867FC"/>
    <w:rsid w:val="27468774"/>
    <w:rsid w:val="27A0D2FB"/>
    <w:rsid w:val="27F6C53D"/>
    <w:rsid w:val="2B6A4095"/>
    <w:rsid w:val="2B886EB1"/>
    <w:rsid w:val="2C7696B5"/>
    <w:rsid w:val="2CBA230C"/>
    <w:rsid w:val="2D27757B"/>
    <w:rsid w:val="31CC9E25"/>
    <w:rsid w:val="3786BF97"/>
    <w:rsid w:val="39D2D4DE"/>
    <w:rsid w:val="3AE02F3E"/>
    <w:rsid w:val="3C533A8C"/>
    <w:rsid w:val="3CAD21EB"/>
    <w:rsid w:val="3E1A2C75"/>
    <w:rsid w:val="3F2717C5"/>
    <w:rsid w:val="3F894D6E"/>
    <w:rsid w:val="445C3F92"/>
    <w:rsid w:val="562F1C57"/>
    <w:rsid w:val="58020A99"/>
    <w:rsid w:val="583B9A38"/>
    <w:rsid w:val="5B079EF4"/>
    <w:rsid w:val="5EC3451B"/>
    <w:rsid w:val="5F951635"/>
    <w:rsid w:val="64FFC7E4"/>
    <w:rsid w:val="6657E452"/>
    <w:rsid w:val="67B8F423"/>
    <w:rsid w:val="69607559"/>
    <w:rsid w:val="7135E812"/>
    <w:rsid w:val="740D620F"/>
    <w:rsid w:val="7792996B"/>
    <w:rsid w:val="7A4FFF66"/>
    <w:rsid w:val="7DC3A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48ACF"/>
  <w15:docId w15:val="{C371D300-25A2-4402-8904-5C54227B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7C2C0F"/>
    <w:pPr>
      <w:keepNext/>
      <w:keepLines/>
      <w:spacing w:before="200" w:after="0"/>
      <w:outlineLvl w:val="1"/>
    </w:pPr>
    <w:rPr>
      <w:rFonts w:asciiTheme="majorHAnsi" w:eastAsiaTheme="majorEastAsia" w:hAnsiTheme="majorHAnsi" w:cstheme="majorBidi"/>
      <w:bCs/>
      <w:color w:val="1F497D" w:themeColor="text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Heading2Char">
    <w:name w:val="Heading 2 Char"/>
    <w:basedOn w:val="DefaultParagraphFont"/>
    <w:link w:val="Heading2"/>
    <w:uiPriority w:val="9"/>
    <w:rsid w:val="007C2C0F"/>
    <w:rPr>
      <w:rFonts w:asciiTheme="majorHAnsi" w:eastAsiaTheme="majorEastAsia" w:hAnsiTheme="majorHAnsi" w:cstheme="majorBidi"/>
      <w:bCs/>
      <w:color w:val="1F497D" w:themeColor="text2"/>
      <w:sz w:val="26"/>
      <w:szCs w:val="26"/>
    </w:rPr>
  </w:style>
  <w:style w:type="paragraph" w:styleId="NormalWeb">
    <w:name w:val="Normal (Web)"/>
    <w:basedOn w:val="Normal"/>
    <w:uiPriority w:val="99"/>
    <w:unhideWhenUsed/>
    <w:rsid w:val="006E400F"/>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C7B0C"/>
    <w:pPr>
      <w:spacing w:after="0" w:line="240" w:lineRule="auto"/>
    </w:pPr>
  </w:style>
  <w:style w:type="character" w:customStyle="1" w:styleId="normaltextrun">
    <w:name w:val="normaltextrun"/>
    <w:basedOn w:val="DefaultParagraphFont"/>
    <w:rsid w:val="005C16EE"/>
  </w:style>
  <w:style w:type="paragraph" w:customStyle="1" w:styleId="paragraph">
    <w:name w:val="paragraph"/>
    <w:basedOn w:val="Normal"/>
    <w:rsid w:val="009A4C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27915995">
    <w:name w:val="scxw27915995"/>
    <w:basedOn w:val="DefaultParagraphFont"/>
    <w:rsid w:val="009A4CE7"/>
  </w:style>
  <w:style w:type="character" w:customStyle="1" w:styleId="eop">
    <w:name w:val="eop"/>
    <w:basedOn w:val="DefaultParagraphFont"/>
    <w:rsid w:val="009A4CE7"/>
  </w:style>
  <w:style w:type="character" w:styleId="UnresolvedMention">
    <w:name w:val="Unresolved Mention"/>
    <w:basedOn w:val="DefaultParagraphFont"/>
    <w:uiPriority w:val="99"/>
    <w:semiHidden/>
    <w:unhideWhenUsed/>
    <w:rsid w:val="001E7AE6"/>
    <w:rPr>
      <w:color w:val="605E5C"/>
      <w:shd w:val="clear" w:color="auto" w:fill="E1DFDD"/>
    </w:rPr>
  </w:style>
  <w:style w:type="paragraph" w:styleId="Caption">
    <w:name w:val="caption"/>
    <w:basedOn w:val="Normal"/>
    <w:next w:val="Normal"/>
    <w:uiPriority w:val="35"/>
    <w:unhideWhenUsed/>
    <w:qFormat/>
    <w:rsid w:val="00B03BF1"/>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412469">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0176394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03481118">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49043428">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65596676">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657760112">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31810233">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362801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Props1.xml><?xml version="1.0" encoding="utf-8"?>
<ds:datastoreItem xmlns:ds="http://schemas.openxmlformats.org/officeDocument/2006/customXml" ds:itemID="{656BF6EC-E818-4DB5-9002-18FBE382D14C}">
  <ds:schemaRefs>
    <ds:schemaRef ds:uri="http://schemas.openxmlformats.org/officeDocument/2006/bibliography"/>
  </ds:schemaRefs>
</ds:datastoreItem>
</file>

<file path=customXml/itemProps2.xml><?xml version="1.0" encoding="utf-8"?>
<ds:datastoreItem xmlns:ds="http://schemas.openxmlformats.org/officeDocument/2006/customXml" ds:itemID="{B5660C0A-611B-44CA-A42C-E47B1180FBE4}">
  <ds:schemaRefs>
    <ds:schemaRef ds:uri="http://schemas.microsoft.com/sharepoint/v3/contenttype/forms"/>
  </ds:schemaRefs>
</ds:datastoreItem>
</file>

<file path=customXml/itemProps3.xml><?xml version="1.0" encoding="utf-8"?>
<ds:datastoreItem xmlns:ds="http://schemas.openxmlformats.org/officeDocument/2006/customXml" ds:itemID="{611DEBBD-E40B-430E-9D26-B73EF6AAA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1E08D-5BAA-4D15-AF78-3DE3C93EF5A9}">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17</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All-Payer Claims Database Pharmacy data dictionary</dc:title>
  <dc:creator>Administrator</dc:creator>
  <cp:lastModifiedBy>Bettano, Amy (DPH)</cp:lastModifiedBy>
  <cp:revision>60</cp:revision>
  <cp:lastPrinted>2018-03-09T19:42:00Z</cp:lastPrinted>
  <dcterms:created xsi:type="dcterms:W3CDTF">2024-07-09T14:24:00Z</dcterms:created>
  <dcterms:modified xsi:type="dcterms:W3CDTF">2026-07-16T18:54:00Z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