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631AB" w14:textId="27D422C6" w:rsidR="00F664CC" w:rsidRPr="001B6496" w:rsidRDefault="004E3469" w:rsidP="00E27CD8">
      <w:pPr>
        <w:pStyle w:val="Header"/>
        <w:spacing w:before="0" w:after="0" w:afterAutospacing="0"/>
        <w:ind w:left="2160"/>
        <w:rPr>
          <w:rFonts w:ascii="Bookman Old Style" w:hAnsi="Bookman Old Style"/>
          <w:b/>
          <w:i/>
          <w:sz w:val="20"/>
          <w:szCs w:val="20"/>
        </w:rPr>
      </w:pPr>
      <w:r w:rsidRPr="001B6496">
        <w:rPr>
          <w:rFonts w:ascii="Bookman Old Style" w:hAnsi="Bookman Old Style"/>
          <w:b/>
          <w:i/>
          <w:noProof/>
          <w:sz w:val="20"/>
          <w:szCs w:val="20"/>
        </w:rPr>
        <w:drawing>
          <wp:anchor distT="0" distB="0" distL="114300" distR="114300" simplePos="0" relativeHeight="251658240" behindDoc="0" locked="0" layoutInCell="1" allowOverlap="1" wp14:anchorId="026EF13E" wp14:editId="1046D2BC">
            <wp:simplePos x="0" y="0"/>
            <wp:positionH relativeFrom="margin">
              <wp:posOffset>-224624</wp:posOffset>
            </wp:positionH>
            <wp:positionV relativeFrom="margin">
              <wp:posOffset>3976</wp:posOffset>
            </wp:positionV>
            <wp:extent cx="1468755" cy="755374"/>
            <wp:effectExtent l="0" t="0" r="0" b="6985"/>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2342" cy="777791"/>
                    </a:xfrm>
                    <a:prstGeom prst="rect">
                      <a:avLst/>
                    </a:prstGeom>
                    <a:noFill/>
                  </pic:spPr>
                </pic:pic>
              </a:graphicData>
            </a:graphic>
            <wp14:sizeRelH relativeFrom="page">
              <wp14:pctWidth>0</wp14:pctWidth>
            </wp14:sizeRelH>
            <wp14:sizeRelV relativeFrom="page">
              <wp14:pctHeight>0</wp14:pctHeight>
            </wp14:sizeRelV>
          </wp:anchor>
        </w:drawing>
      </w:r>
      <w:r w:rsidR="0028720F" w:rsidRPr="001B6496">
        <w:rPr>
          <w:rFonts w:ascii="Bookman Old Style" w:hAnsi="Bookman Old Style"/>
          <w:b/>
          <w:i/>
          <w:noProof/>
          <w:sz w:val="20"/>
          <w:szCs w:val="20"/>
        </w:rPr>
        <mc:AlternateContent>
          <mc:Choice Requires="wps">
            <w:drawing>
              <wp:anchor distT="0" distB="0" distL="114300" distR="114300" simplePos="0" relativeHeight="251658242" behindDoc="1" locked="0" layoutInCell="1" allowOverlap="1" wp14:anchorId="63488973" wp14:editId="6CE29849">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315F4FC9" w14:textId="77777777" w:rsidR="00E01D80" w:rsidRPr="009D2D5F" w:rsidRDefault="0028720F" w:rsidP="00E27CD8">
                            <w:pPr>
                              <w:spacing w:before="0" w:after="0" w:afterAutospacing="0"/>
                            </w:pPr>
                            <w:r w:rsidRPr="009D2D5F">
                              <w:t xml:space="preserve"> </w:t>
                            </w:r>
                          </w:p>
                          <w:p w14:paraId="3084AEEF"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488973"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823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315F4FC9" w14:textId="77777777" w:rsidR="00E01D80" w:rsidRPr="009D2D5F" w:rsidRDefault="0028720F" w:rsidP="00E27CD8">
                      <w:pPr>
                        <w:spacing w:before="0" w:after="0" w:afterAutospacing="0"/>
                      </w:pPr>
                      <w:r w:rsidRPr="009D2D5F">
                        <w:t xml:space="preserve"> </w:t>
                      </w:r>
                    </w:p>
                    <w:p w14:paraId="3084AEEF" w14:textId="77777777" w:rsidR="00E01D80" w:rsidRDefault="00E01D80" w:rsidP="00E27CD8">
                      <w:pPr>
                        <w:spacing w:before="0" w:after="0" w:afterAutospacing="0"/>
                      </w:pPr>
                    </w:p>
                  </w:txbxContent>
                </v:textbox>
              </v:shape>
            </w:pict>
          </mc:Fallback>
        </mc:AlternateContent>
      </w:r>
      <w:r w:rsidR="00F664CC" w:rsidRPr="001B6496">
        <w:rPr>
          <w:rFonts w:ascii="Bookman Old Style" w:hAnsi="Bookman Old Style"/>
          <w:b/>
          <w:bCs/>
          <w:i/>
          <w:iCs/>
          <w:sz w:val="20"/>
          <w:szCs w:val="20"/>
        </w:rPr>
        <w:t>Commonwealth of Massachusetts</w:t>
      </w:r>
    </w:p>
    <w:p w14:paraId="72AC72F1" w14:textId="77777777" w:rsidR="00F664CC" w:rsidRPr="001B6496" w:rsidRDefault="00F664CC" w:rsidP="00E27CD8">
      <w:pPr>
        <w:spacing w:before="0" w:after="0" w:afterAutospacing="0"/>
        <w:ind w:left="2160"/>
        <w:rPr>
          <w:rFonts w:ascii="Bookman Old Style" w:hAnsi="Bookman Old Style"/>
          <w:b/>
          <w:i/>
          <w:sz w:val="20"/>
          <w:szCs w:val="20"/>
        </w:rPr>
      </w:pPr>
      <w:r w:rsidRPr="001B6496">
        <w:rPr>
          <w:rFonts w:ascii="Bookman Old Style" w:hAnsi="Bookman Old Style"/>
          <w:b/>
          <w:i/>
          <w:sz w:val="20"/>
          <w:szCs w:val="20"/>
        </w:rPr>
        <w:t>Executive Office of Health and Human Services</w:t>
      </w:r>
    </w:p>
    <w:p w14:paraId="5CC27146" w14:textId="77777777" w:rsidR="00F664CC" w:rsidRPr="001B6496" w:rsidRDefault="00F664CC" w:rsidP="00E27CD8">
      <w:pPr>
        <w:spacing w:before="0" w:after="0" w:afterAutospacing="0"/>
        <w:ind w:left="2160"/>
        <w:rPr>
          <w:rFonts w:ascii="Bookman Old Style" w:hAnsi="Bookman Old Style"/>
          <w:b/>
          <w:i/>
          <w:sz w:val="20"/>
          <w:szCs w:val="20"/>
        </w:rPr>
      </w:pPr>
      <w:r w:rsidRPr="001B6496">
        <w:rPr>
          <w:rFonts w:ascii="Bookman Old Style" w:hAnsi="Bookman Old Style"/>
          <w:b/>
          <w:i/>
          <w:sz w:val="20"/>
          <w:szCs w:val="20"/>
        </w:rPr>
        <w:t>Office of Medicaid</w:t>
      </w:r>
    </w:p>
    <w:p w14:paraId="2A806FA9" w14:textId="77777777" w:rsidR="006D3F15" w:rsidRPr="001B6496" w:rsidRDefault="00BD03C3" w:rsidP="00E27CD8">
      <w:pPr>
        <w:spacing w:before="0" w:after="0" w:afterAutospacing="0"/>
        <w:ind w:left="2160"/>
        <w:rPr>
          <w:rFonts w:ascii="Bookman Old Style" w:hAnsi="Bookman Old Style"/>
          <w:i/>
          <w:sz w:val="18"/>
          <w:szCs w:val="18"/>
        </w:rPr>
      </w:pPr>
      <w:hyperlink r:id="rId11" w:tooltip="This link takes you to the MassHealth website homepage." w:history="1">
        <w:r w:rsidR="00B73653" w:rsidRPr="001B6496">
          <w:rPr>
            <w:rStyle w:val="Hyperlink"/>
            <w:rFonts w:ascii="Bookman Old Style" w:hAnsi="Bookman Old Style"/>
            <w:i/>
            <w:sz w:val="18"/>
            <w:szCs w:val="18"/>
          </w:rPr>
          <w:t>www.mass.gov/masshealth</w:t>
        </w:r>
      </w:hyperlink>
    </w:p>
    <w:p w14:paraId="1C486915" w14:textId="77777777" w:rsidR="00F664CC" w:rsidRPr="001B6496" w:rsidRDefault="00F664CC" w:rsidP="00982839">
      <w:pPr>
        <w:pStyle w:val="BullsHeading"/>
        <w:spacing w:before="480"/>
      </w:pPr>
      <w:r w:rsidRPr="001B6496">
        <w:t>MassHealth</w:t>
      </w:r>
    </w:p>
    <w:p w14:paraId="20F4176F" w14:textId="3744D685" w:rsidR="00F664CC" w:rsidRPr="001B6496" w:rsidRDefault="001B6496" w:rsidP="005B27F1">
      <w:pPr>
        <w:pStyle w:val="Heading1"/>
      </w:pPr>
      <w:r w:rsidRPr="001B6496">
        <w:t>All Provider</w:t>
      </w:r>
      <w:r w:rsidR="00F664CC" w:rsidRPr="001B6496">
        <w:t xml:space="preserve"> Bulletin </w:t>
      </w:r>
      <w:r w:rsidR="00B5780B">
        <w:t>32</w:t>
      </w:r>
      <w:r w:rsidR="0058713D">
        <w:t>4</w:t>
      </w:r>
    </w:p>
    <w:p w14:paraId="4F33B7C5" w14:textId="3D2993B8" w:rsidR="00F664CC" w:rsidRPr="001B6496" w:rsidRDefault="00B5780B" w:rsidP="00150BCC">
      <w:pPr>
        <w:pStyle w:val="BullsHeading"/>
      </w:pPr>
      <w:r>
        <w:t>September</w:t>
      </w:r>
      <w:r w:rsidR="001B6496" w:rsidRPr="001B6496">
        <w:t xml:space="preserve"> 2021</w:t>
      </w:r>
    </w:p>
    <w:p w14:paraId="0E1DCE1F" w14:textId="415A1622" w:rsidR="00F664CC" w:rsidRPr="001B6496" w:rsidRDefault="00F664CC" w:rsidP="00E27CD8"/>
    <w:p w14:paraId="28792EAA" w14:textId="77777777" w:rsidR="00F664CC" w:rsidRPr="001B6496" w:rsidRDefault="00F664CC" w:rsidP="00E27CD8">
      <w:pPr>
        <w:sectPr w:rsidR="00F664CC" w:rsidRPr="001B6496" w:rsidSect="0059142C">
          <w:headerReference w:type="default" r:id="rId12"/>
          <w:footerReference w:type="default" r:id="rId13"/>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441471EE" w14:textId="4E848EA9" w:rsidR="00AD4560" w:rsidRPr="00F664CC" w:rsidRDefault="00AD4560" w:rsidP="00AD4560">
      <w:r w:rsidRPr="00F664CC">
        <w:rPr>
          <w:b/>
        </w:rPr>
        <w:t>TO</w:t>
      </w:r>
      <w:r w:rsidRPr="00F664CC">
        <w:t>:</w:t>
      </w:r>
      <w:r>
        <w:tab/>
        <w:t>All Providers</w:t>
      </w:r>
      <w:r w:rsidRPr="00F664CC">
        <w:t xml:space="preserve"> Participating in MassHealth</w:t>
      </w:r>
    </w:p>
    <w:p w14:paraId="5F6384EF" w14:textId="6F05A047" w:rsidR="00AD4560" w:rsidRPr="00F664CC" w:rsidRDefault="00AD4560" w:rsidP="00AD4560">
      <w:pPr>
        <w:ind w:left="1440" w:hanging="1080"/>
      </w:pPr>
      <w:r w:rsidRPr="00F664CC">
        <w:rPr>
          <w:b/>
        </w:rPr>
        <w:t>FROM</w:t>
      </w:r>
      <w:r w:rsidRPr="00F664CC">
        <w:t>:</w:t>
      </w:r>
      <w:r>
        <w:tab/>
        <w:t>Amanda Cassel Kraft, Acting Assistant Secretary for MassHealth [signature of Amanda Cassel Kraft]</w:t>
      </w:r>
    </w:p>
    <w:p w14:paraId="07EFBDFD" w14:textId="56614361" w:rsidR="00AD4560" w:rsidRPr="00F664CC" w:rsidRDefault="00AD4560" w:rsidP="00AD4560">
      <w:pPr>
        <w:pStyle w:val="SubjectLine"/>
        <w:ind w:left="1440" w:hanging="1080"/>
      </w:pPr>
      <w:r w:rsidRPr="00F664CC">
        <w:t>RE:</w:t>
      </w:r>
      <w:r>
        <w:tab/>
        <w:t xml:space="preserve">Temporary Extension of Telehealth Policy Described in All Provider Bulletin 314 </w:t>
      </w:r>
      <w:r w:rsidR="00E22768">
        <w:t>t</w:t>
      </w:r>
      <w:r>
        <w:t xml:space="preserve">hrough </w:t>
      </w:r>
      <w:r w:rsidR="009133AF">
        <w:t>October 15</w:t>
      </w:r>
      <w:r>
        <w:t>, 2021</w:t>
      </w:r>
    </w:p>
    <w:p w14:paraId="13583B60" w14:textId="77777777" w:rsidR="00AD4560" w:rsidRPr="005B27F1" w:rsidRDefault="00AD4560" w:rsidP="00AD4560">
      <w:pPr>
        <w:pStyle w:val="Heading2"/>
      </w:pPr>
      <w:r w:rsidRPr="003B60B8">
        <w:t>Background, Overview, and Applicability</w:t>
      </w:r>
    </w:p>
    <w:p w14:paraId="3AEA88A6" w14:textId="0539D446" w:rsidR="00AD4560" w:rsidRPr="009F6C6A" w:rsidRDefault="00AD4560" w:rsidP="00AD4560">
      <w:r w:rsidRPr="003B60B8">
        <w:t xml:space="preserve">Through </w:t>
      </w:r>
      <w:hyperlink r:id="rId14" w:history="1">
        <w:r w:rsidRPr="00C22E83">
          <w:rPr>
            <w:rStyle w:val="Hyperlink"/>
          </w:rPr>
          <w:t>All Provider Bulletin 314</w:t>
        </w:r>
      </w:hyperlink>
      <w:r w:rsidRPr="003B60B8">
        <w:t xml:space="preserve">, </w:t>
      </w:r>
      <w:r>
        <w:t xml:space="preserve">MassHealth announced that it would maintain the agency’s telehealth policy through the date that is 90 days after the </w:t>
      </w:r>
      <w:r w:rsidRPr="00181D40">
        <w:t xml:space="preserve">termination of the </w:t>
      </w:r>
      <w:r>
        <w:t>G</w:t>
      </w:r>
      <w:r w:rsidRPr="00181D40">
        <w:t>overnor’s March 10, 2020</w:t>
      </w:r>
      <w:r>
        <w:t>,</w:t>
      </w:r>
      <w:r w:rsidRPr="00181D40">
        <w:t xml:space="preserve"> declaration of a state of emergency</w:t>
      </w:r>
      <w:r w:rsidRPr="00752686">
        <w:t xml:space="preserve"> </w:t>
      </w:r>
      <w:r w:rsidRPr="002D2E15">
        <w:t>in the Commonwealth due to the Coronavirus disease 2019 (COVID-19) outbreak</w:t>
      </w:r>
      <w:r>
        <w:t xml:space="preserve">. The Governor terminated his declaration of a state of emergency effective June 15, 2021. Therefore, All Provider Bulletin 314 effectively extended MassHealth’s emergency telehealth policy until September 13, 2021. All Provider Bulletin 314 further explained that MassHealth would issue additional guidance on telehealth that would (1) identify the expiration date of the policy set forth in All Provider Bulletin 314 and (2) describe MassHealth's successor telehealth policy. This bulletin provides interim guidance, extending the policy described in All Provider Bulletin 314 through </w:t>
      </w:r>
      <w:r w:rsidR="009133AF">
        <w:t>October 15</w:t>
      </w:r>
      <w:r>
        <w:t>, 2021. MassHealth anticipates publishing additional guidance that describes MassHealth’s successor telehealth policy in the coming days.</w:t>
      </w:r>
    </w:p>
    <w:p w14:paraId="528919AD" w14:textId="77777777" w:rsidR="00AD4560" w:rsidRDefault="00AD4560" w:rsidP="00AD4560">
      <w:pPr>
        <w:rPr>
          <w:b/>
          <w:bCs/>
        </w:rPr>
      </w:pPr>
      <w:r w:rsidRPr="003B60B8">
        <w:t>This bulletin applies to members enrolled in MassHealth fee-for-service, the Prim</w:t>
      </w:r>
      <w:r>
        <w:t>ary Care Clinician (PCC) p</w:t>
      </w:r>
      <w:r w:rsidRPr="003B60B8">
        <w:t>lan, or a Primary Care Accountable Care Organization (ACO</w:t>
      </w:r>
      <w:r>
        <w:t>). Information about coverage through MassHealth Managed Care Entities (MCEs) and the Program for All-inclusive Care for the Elderly (PACE) will be issued in a forthcoming MCE bulletin.</w:t>
      </w:r>
    </w:p>
    <w:p w14:paraId="70AAE5B9" w14:textId="77777777" w:rsidR="00AD4560" w:rsidRPr="003B60B8" w:rsidRDefault="00AD4560" w:rsidP="00AD4560">
      <w:pPr>
        <w:spacing w:before="0" w:after="200" w:afterAutospacing="0" w:line="276" w:lineRule="auto"/>
      </w:pPr>
      <w:r w:rsidRPr="003B60B8">
        <w:rPr>
          <w:b/>
          <w:bCs/>
        </w:rPr>
        <w:t xml:space="preserve">Important </w:t>
      </w:r>
      <w:r>
        <w:rPr>
          <w:b/>
          <w:bCs/>
        </w:rPr>
        <w:t>N</w:t>
      </w:r>
      <w:r w:rsidRPr="003B60B8">
        <w:rPr>
          <w:b/>
          <w:bCs/>
        </w:rPr>
        <w:t xml:space="preserve">ote: </w:t>
      </w:r>
      <w:r w:rsidRPr="003B60B8">
        <w:t>Although MassHealth allows reimbursement for the delivery of certain services through telehealth as described in this bulletin</w:t>
      </w:r>
      <w:r>
        <w:t xml:space="preserve"> and All Provider Bulletin 314</w:t>
      </w:r>
      <w:r w:rsidRPr="003B60B8">
        <w:t xml:space="preserve">, MassHealth does not require providers to deliver services via telehealth. </w:t>
      </w:r>
      <w:r w:rsidRPr="003C6677">
        <w:t xml:space="preserve">Pursuant to </w:t>
      </w:r>
      <w:r>
        <w:t>M.</w:t>
      </w:r>
      <w:r w:rsidRPr="003C6677">
        <w:t xml:space="preserve">G.L. c. 118E, § 79(d), MassHealth members </w:t>
      </w:r>
      <w:r>
        <w:t xml:space="preserve">have a choice to </w:t>
      </w:r>
      <w:r w:rsidRPr="003C6677">
        <w:t>decline to receive services via telehealth in order to receive such services in</w:t>
      </w:r>
      <w:r>
        <w:t xml:space="preserve"> </w:t>
      </w:r>
      <w:r w:rsidRPr="003C6677">
        <w:t>person.</w:t>
      </w:r>
      <w:r>
        <w:t xml:space="preserve"> </w:t>
      </w:r>
    </w:p>
    <w:p w14:paraId="673BEF47" w14:textId="5CF71E92" w:rsidR="00AD4560" w:rsidRDefault="00AD4560" w:rsidP="00AD4560">
      <w:pPr>
        <w:pStyle w:val="Heading2"/>
      </w:pPr>
      <w:r>
        <w:t xml:space="preserve">Extension of Telehealth Policy Described in All Provider Bulletin 314 </w:t>
      </w:r>
      <w:r w:rsidR="00D016BA">
        <w:t>t</w:t>
      </w:r>
      <w:r>
        <w:t xml:space="preserve">hrough </w:t>
      </w:r>
      <w:r w:rsidR="009133AF">
        <w:t>October 15</w:t>
      </w:r>
      <w:r>
        <w:t>,2021</w:t>
      </w:r>
    </w:p>
    <w:p w14:paraId="0157676A" w14:textId="172760AF" w:rsidR="00AD4560" w:rsidRPr="00AF463C" w:rsidRDefault="00AD4560" w:rsidP="00AD4560">
      <w:r>
        <w:t xml:space="preserve">As explained above, through this bulletin, MassHealth is extending the policy described in All Provider Bulletin 314 through </w:t>
      </w:r>
      <w:r w:rsidR="006C6357">
        <w:t>October 15</w:t>
      </w:r>
      <w:r>
        <w:t xml:space="preserve">, 2021. Providers rendering services via telehealth on or before </w:t>
      </w:r>
      <w:r w:rsidR="009133AF">
        <w:t>October 15</w:t>
      </w:r>
      <w:r>
        <w:t>, 2021, must do so in accordance with All Provider Bulletin 314.</w:t>
      </w:r>
    </w:p>
    <w:p w14:paraId="11270136" w14:textId="77777777" w:rsidR="00AD4560" w:rsidRDefault="00AD4560" w:rsidP="00AD4560">
      <w:pPr>
        <w:spacing w:before="0" w:after="200" w:afterAutospacing="0" w:line="276" w:lineRule="auto"/>
        <w:ind w:left="0"/>
        <w:rPr>
          <w:b/>
          <w:color w:val="1F497D" w:themeColor="text2"/>
          <w:sz w:val="24"/>
          <w:szCs w:val="24"/>
        </w:rPr>
      </w:pPr>
      <w:r>
        <w:br w:type="page"/>
      </w:r>
    </w:p>
    <w:p w14:paraId="206634D6" w14:textId="77777777" w:rsidR="00AD4560" w:rsidRPr="003B60B8" w:rsidRDefault="00AD4560" w:rsidP="00AD4560">
      <w:pPr>
        <w:pStyle w:val="Heading2"/>
      </w:pPr>
      <w:r w:rsidRPr="003B60B8">
        <w:lastRenderedPageBreak/>
        <w:t>Additional Information</w:t>
      </w:r>
    </w:p>
    <w:p w14:paraId="0C05A7E9" w14:textId="77777777" w:rsidR="00AD4560" w:rsidRPr="003B60B8" w:rsidRDefault="00AD4560" w:rsidP="00AD4560">
      <w:pPr>
        <w:rPr>
          <w:bCs/>
          <w:color w:val="000000"/>
        </w:rPr>
      </w:pPr>
      <w:r w:rsidRPr="003B60B8">
        <w:rPr>
          <w:rStyle w:val="None"/>
          <w:rFonts w:eastAsia="Courier New"/>
          <w:bCs/>
        </w:rPr>
        <w:t xml:space="preserve">For the latest Massachusetts-specific information, visit </w:t>
      </w:r>
      <w:hyperlink r:id="rId15" w:history="1">
        <w:r w:rsidRPr="003B60B8">
          <w:rPr>
            <w:rStyle w:val="Hyperlink4"/>
            <w:bCs/>
          </w:rPr>
          <w:t>www.mass.gov/resource/information-on-the-outbreak-of-coronavirus-disease-2019-covid-19</w:t>
        </w:r>
      </w:hyperlink>
      <w:r w:rsidRPr="003B60B8">
        <w:rPr>
          <w:rStyle w:val="None"/>
          <w:rFonts w:eastAsia="Courier New"/>
          <w:bCs/>
        </w:rPr>
        <w:t>. The latest Centers for Disease Control and Prevention (CDC) guidance for health</w:t>
      </w:r>
      <w:r>
        <w:rPr>
          <w:rStyle w:val="None"/>
          <w:rFonts w:eastAsia="Courier New"/>
          <w:bCs/>
        </w:rPr>
        <w:t xml:space="preserve"> </w:t>
      </w:r>
      <w:r w:rsidRPr="003B60B8">
        <w:rPr>
          <w:rStyle w:val="None"/>
          <w:rFonts w:eastAsia="Courier New"/>
          <w:bCs/>
        </w:rPr>
        <w:t xml:space="preserve">care professionals is available at </w:t>
      </w:r>
      <w:hyperlink r:id="rId16" w:history="1">
        <w:r w:rsidRPr="003B60B8">
          <w:rPr>
            <w:rStyle w:val="Hyperlink4"/>
            <w:bCs/>
          </w:rPr>
          <w:t>www.cdc.gov/coronavirus/2019-ncov/hcp/index.html</w:t>
        </w:r>
      </w:hyperlink>
      <w:r w:rsidRPr="003B60B8">
        <w:rPr>
          <w:rStyle w:val="None"/>
          <w:rFonts w:eastAsia="Courier New"/>
          <w:bCs/>
        </w:rPr>
        <w:t>.</w:t>
      </w:r>
    </w:p>
    <w:p w14:paraId="50074D47" w14:textId="77777777" w:rsidR="00AD4560" w:rsidRPr="003B60B8" w:rsidRDefault="00AD4560" w:rsidP="00AD4560">
      <w:pPr>
        <w:pStyle w:val="Heading2"/>
      </w:pPr>
      <w:r w:rsidRPr="003B60B8">
        <w:t xml:space="preserve">MassHealth Website </w:t>
      </w:r>
    </w:p>
    <w:p w14:paraId="432C84C2" w14:textId="77777777" w:rsidR="00AD4560" w:rsidRPr="009901A7" w:rsidRDefault="00AD4560" w:rsidP="00AD4560">
      <w:r w:rsidRPr="009901A7">
        <w:t>This bulletin is available</w:t>
      </w:r>
      <w:r>
        <w:t xml:space="preserve"> o</w:t>
      </w:r>
      <w:r w:rsidRPr="009901A7">
        <w:t xml:space="preserve">n the </w:t>
      </w:r>
      <w:hyperlink r:id="rId17" w:history="1">
        <w:r w:rsidRPr="008B6E51">
          <w:rPr>
            <w:rStyle w:val="Hyperlink"/>
          </w:rPr>
          <w:t>MassHealth Provider Bulletins</w:t>
        </w:r>
      </w:hyperlink>
      <w:r>
        <w:t xml:space="preserve"> </w:t>
      </w:r>
      <w:r w:rsidRPr="009901A7">
        <w:t>web</w:t>
      </w:r>
      <w:r>
        <w:t xml:space="preserve"> page.</w:t>
      </w:r>
    </w:p>
    <w:p w14:paraId="1DEDCE1C" w14:textId="77777777" w:rsidR="00AD4560" w:rsidRPr="009901A7" w:rsidRDefault="00BD03C3" w:rsidP="00AD4560">
      <w:hyperlink r:id="rId18" w:history="1">
        <w:r w:rsidR="00AD4560" w:rsidRPr="006E336C">
          <w:rPr>
            <w:rStyle w:val="Hyperlink"/>
          </w:rPr>
          <w:t>Sign up</w:t>
        </w:r>
      </w:hyperlink>
      <w:r w:rsidR="00AD4560" w:rsidRPr="009901A7">
        <w:t xml:space="preserve"> to receive email alerts when MassHealth issues new bulletins and transmittal letters.</w:t>
      </w:r>
    </w:p>
    <w:p w14:paraId="4708D486" w14:textId="77777777" w:rsidR="00AD4560" w:rsidRPr="003B60B8" w:rsidRDefault="00AD4560" w:rsidP="00AD4560">
      <w:pPr>
        <w:pStyle w:val="Heading2"/>
      </w:pPr>
      <w:r w:rsidRPr="003B60B8">
        <w:t xml:space="preserve">Questions </w:t>
      </w:r>
    </w:p>
    <w:p w14:paraId="38CDF60B" w14:textId="77777777" w:rsidR="00AD4560" w:rsidRDefault="00AD4560" w:rsidP="00AD4560">
      <w:pPr>
        <w:pStyle w:val="Heading3"/>
        <w:spacing w:after="0" w:afterAutospacing="0"/>
      </w:pPr>
      <w:r>
        <w:t>Dental Services</w:t>
      </w:r>
    </w:p>
    <w:p w14:paraId="5064C3E9" w14:textId="77777777" w:rsidR="00AD4560" w:rsidRDefault="00AD4560" w:rsidP="00AD4560">
      <w:pPr>
        <w:pStyle w:val="BodyTextIndent"/>
        <w:spacing w:before="0" w:after="0" w:afterAutospacing="0"/>
        <w:ind w:left="720"/>
      </w:pPr>
      <w:r>
        <w:t>Phone: (800) 207-5019; TTY: (800) 466-7566</w:t>
      </w:r>
    </w:p>
    <w:p w14:paraId="44BC9929" w14:textId="77777777" w:rsidR="00AD4560" w:rsidRDefault="00AD4560" w:rsidP="00AD4560">
      <w:pPr>
        <w:pStyle w:val="Heading3"/>
        <w:spacing w:after="0" w:afterAutospacing="0"/>
      </w:pPr>
      <w:r>
        <w:t>Long-Term Services and Supports</w:t>
      </w:r>
    </w:p>
    <w:p w14:paraId="124C99BB" w14:textId="77777777" w:rsidR="00AD4560" w:rsidRDefault="00AD4560" w:rsidP="00AD4560">
      <w:pPr>
        <w:pStyle w:val="BodyTextIndent"/>
        <w:spacing w:before="0" w:after="0" w:afterAutospacing="0"/>
        <w:ind w:left="720"/>
      </w:pPr>
      <w:r>
        <w:t>Phone: (844) 368-5184 (toll free)</w:t>
      </w:r>
    </w:p>
    <w:p w14:paraId="1FB25AA0" w14:textId="77777777" w:rsidR="00AD4560" w:rsidRDefault="00AD4560" w:rsidP="00AD4560">
      <w:pPr>
        <w:pStyle w:val="BodyTextIndent"/>
        <w:spacing w:before="0" w:after="0" w:afterAutospacing="0"/>
        <w:ind w:left="720"/>
      </w:pPr>
      <w:r>
        <w:t xml:space="preserve">Email: </w:t>
      </w:r>
      <w:hyperlink r:id="rId19" w:history="1">
        <w:r w:rsidRPr="00D138E6">
          <w:rPr>
            <w:rStyle w:val="Hyperlink"/>
          </w:rPr>
          <w:t>support@masshealthltss.com</w:t>
        </w:r>
      </w:hyperlink>
      <w:r>
        <w:t xml:space="preserve"> </w:t>
      </w:r>
    </w:p>
    <w:p w14:paraId="184B6EBD" w14:textId="32B7DA24" w:rsidR="00AD4560" w:rsidRDefault="00AD4560" w:rsidP="00AD4560">
      <w:pPr>
        <w:pStyle w:val="BodyTextIndent"/>
        <w:spacing w:before="0" w:after="0" w:afterAutospacing="0"/>
        <w:ind w:left="720"/>
      </w:pPr>
      <w:r>
        <w:t xml:space="preserve">Portal: </w:t>
      </w:r>
      <w:hyperlink r:id="rId20" w:history="1">
        <w:r w:rsidR="00E22768" w:rsidRPr="00541666">
          <w:rPr>
            <w:rStyle w:val="Hyperlink"/>
          </w:rPr>
          <w:t>MassHealthLTSS.com</w:t>
        </w:r>
      </w:hyperlink>
      <w:r w:rsidR="00E22768">
        <w:t xml:space="preserve"> </w:t>
      </w:r>
    </w:p>
    <w:p w14:paraId="20E40E7F" w14:textId="77777777" w:rsidR="00AD4560" w:rsidRDefault="00AD4560" w:rsidP="00AD4560">
      <w:pPr>
        <w:pStyle w:val="BodyTextIndent"/>
        <w:spacing w:before="0" w:after="0" w:afterAutospacing="0"/>
        <w:ind w:left="720"/>
      </w:pPr>
      <w:r>
        <w:t>Mail: MassHealth LTSS, PO Box 159108, Boston, MA 02215</w:t>
      </w:r>
    </w:p>
    <w:p w14:paraId="680CDCB3" w14:textId="77777777" w:rsidR="00AD4560" w:rsidRDefault="00AD4560" w:rsidP="00AD4560">
      <w:pPr>
        <w:pStyle w:val="BodyTextIndent"/>
        <w:spacing w:before="0" w:after="0" w:afterAutospacing="0"/>
        <w:ind w:left="720"/>
      </w:pPr>
      <w:r>
        <w:t>Fax: (888) 832-3006</w:t>
      </w:r>
    </w:p>
    <w:p w14:paraId="507BB291" w14:textId="77777777" w:rsidR="00AD4560" w:rsidRDefault="00AD4560" w:rsidP="00AD4560">
      <w:pPr>
        <w:pStyle w:val="Heading3"/>
        <w:spacing w:after="0" w:afterAutospacing="0"/>
      </w:pPr>
      <w:r>
        <w:t>All Other Provider Types</w:t>
      </w:r>
    </w:p>
    <w:p w14:paraId="347E41F6" w14:textId="77777777" w:rsidR="00AD4560" w:rsidRDefault="00AD4560" w:rsidP="00AD4560">
      <w:pPr>
        <w:pStyle w:val="BodyTextIndent"/>
        <w:spacing w:before="0" w:after="0" w:afterAutospacing="0"/>
        <w:ind w:left="720"/>
      </w:pPr>
      <w:r>
        <w:t>Phone: (800) 841-2900; TTY: (800) 497-4648</w:t>
      </w:r>
    </w:p>
    <w:p w14:paraId="6AB559AC" w14:textId="77777777" w:rsidR="00AD4560" w:rsidRDefault="00AD4560" w:rsidP="00AD4560">
      <w:pPr>
        <w:pStyle w:val="BodyTextIndent"/>
        <w:spacing w:before="0" w:after="0" w:afterAutospacing="0"/>
        <w:ind w:left="720"/>
      </w:pPr>
      <w:r>
        <w:t xml:space="preserve">Email: </w:t>
      </w:r>
      <w:hyperlink r:id="rId21" w:history="1">
        <w:r w:rsidRPr="00D138E6">
          <w:rPr>
            <w:rStyle w:val="Hyperlink"/>
          </w:rPr>
          <w:t>providersupport@mahealth.net</w:t>
        </w:r>
      </w:hyperlink>
      <w:r>
        <w:t xml:space="preserve"> </w:t>
      </w:r>
    </w:p>
    <w:p w14:paraId="4A3E1D7C" w14:textId="77777777" w:rsidR="00AD4560" w:rsidRPr="00F664CC" w:rsidRDefault="00AD4560" w:rsidP="00AD4560">
      <w:pPr>
        <w:pStyle w:val="BodyTextIndent"/>
        <w:spacing w:before="0" w:after="0" w:afterAutospacing="0"/>
        <w:ind w:left="720"/>
      </w:pPr>
      <w:r>
        <w:t>Fax: (617) 988-8974</w:t>
      </w:r>
    </w:p>
    <w:p w14:paraId="195815C9" w14:textId="6E90C321" w:rsidR="00CC1E11" w:rsidRPr="00F664CC" w:rsidRDefault="00CC1E11" w:rsidP="00AD4560"/>
    <w:sectPr w:rsidR="00CC1E11"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0AB38" w14:textId="77777777" w:rsidR="00BD03C3" w:rsidRDefault="00BD03C3" w:rsidP="00E27CD8">
      <w:r>
        <w:separator/>
      </w:r>
    </w:p>
  </w:endnote>
  <w:endnote w:type="continuationSeparator" w:id="0">
    <w:p w14:paraId="1DF9D88F" w14:textId="77777777" w:rsidR="00BD03C3" w:rsidRDefault="00BD03C3" w:rsidP="00E27CD8">
      <w:r>
        <w:continuationSeparator/>
      </w:r>
    </w:p>
  </w:endnote>
  <w:endnote w:type="continuationNotice" w:id="1">
    <w:p w14:paraId="2D39BA34" w14:textId="77777777" w:rsidR="00BD03C3" w:rsidRDefault="00BD03C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AA610" w14:textId="2DE00F97" w:rsidR="00CC1E11" w:rsidRPr="00F84620" w:rsidRDefault="00CC1E11" w:rsidP="008B04CE">
    <w:pPr>
      <w:jc w:val="right"/>
      <w:rPr>
        <w:rFonts w:ascii="Bookman Old Style" w:hAnsi="Bookman Old Style"/>
        <w:bCs/>
        <w:iCs/>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r w:rsidR="00F84620">
      <w:rPr>
        <w:rStyle w:val="Hyperlink"/>
        <w:rFonts w:ascii="Bookman Old Style" w:hAnsi="Bookman Old Style"/>
        <w:bCs/>
        <w:iCs/>
        <w:color w:val="auto"/>
        <w:u w:val="none"/>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96DDD" w14:textId="77777777" w:rsidR="00BD03C3" w:rsidRDefault="00BD03C3" w:rsidP="00E27CD8">
      <w:r>
        <w:separator/>
      </w:r>
    </w:p>
  </w:footnote>
  <w:footnote w:type="continuationSeparator" w:id="0">
    <w:p w14:paraId="1F2837E2" w14:textId="77777777" w:rsidR="00BD03C3" w:rsidRDefault="00BD03C3" w:rsidP="00E27CD8">
      <w:r>
        <w:continuationSeparator/>
      </w:r>
    </w:p>
  </w:footnote>
  <w:footnote w:type="continuationNotice" w:id="1">
    <w:p w14:paraId="16C47B4B" w14:textId="77777777" w:rsidR="00BD03C3" w:rsidRDefault="00BD03C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142F5" w14:textId="77777777" w:rsidR="00AD204A" w:rsidRPr="00F664CC" w:rsidRDefault="00AD204A" w:rsidP="003E2878">
    <w:pPr>
      <w:pStyle w:val="BullsHeading"/>
      <w:spacing w:before="720"/>
    </w:pPr>
    <w:r w:rsidRPr="00F664CC">
      <w:t>MassHealth</w:t>
    </w:r>
  </w:p>
  <w:p w14:paraId="5A62BA59" w14:textId="2006DC12" w:rsidR="00AD204A" w:rsidRPr="00F664CC" w:rsidRDefault="001B6496" w:rsidP="00AD204A">
    <w:pPr>
      <w:pStyle w:val="BullsHeading"/>
    </w:pPr>
    <w:r>
      <w:t>All Provider</w:t>
    </w:r>
    <w:r w:rsidR="00AD204A" w:rsidRPr="00F664CC">
      <w:t xml:space="preserve"> Bulletin</w:t>
    </w:r>
    <w:r w:rsidR="00B5780B">
      <w:t xml:space="preserve"> 32</w:t>
    </w:r>
    <w:r w:rsidR="00BB0A5F">
      <w:t>4</w:t>
    </w:r>
  </w:p>
  <w:p w14:paraId="1893C03A" w14:textId="7D3C7491" w:rsidR="00AD204A" w:rsidRDefault="00B5780B" w:rsidP="00AD204A">
    <w:pPr>
      <w:pStyle w:val="BullsHeading"/>
    </w:pPr>
    <w:r>
      <w:t>September</w:t>
    </w:r>
    <w:r w:rsidR="001B6496">
      <w:t xml:space="preserve"> 2021</w:t>
    </w:r>
  </w:p>
  <w:p w14:paraId="77422704"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D37F2E">
      <w:rPr>
        <w:noProof/>
      </w:rPr>
      <w:t>2</w:t>
    </w:r>
    <w:r>
      <w:fldChar w:fldCharType="end"/>
    </w:r>
    <w:r>
      <w:t xml:space="preserve"> of </w:t>
    </w:r>
    <w:fldSimple w:instr="NUMPAGES  \* Arabic  \* MERGEFORMAT">
      <w:r w:rsidR="00D37F2E">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53E02"/>
    <w:multiLevelType w:val="hybridMultilevel"/>
    <w:tmpl w:val="BF32637E"/>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DB3521"/>
    <w:multiLevelType w:val="hybridMultilevel"/>
    <w:tmpl w:val="AFD2C1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641A76"/>
    <w:multiLevelType w:val="hybridMultilevel"/>
    <w:tmpl w:val="9DB83B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8F72046"/>
    <w:multiLevelType w:val="hybridMultilevel"/>
    <w:tmpl w:val="D1FAE230"/>
    <w:lvl w:ilvl="0" w:tplc="0409000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5C50EAE"/>
    <w:multiLevelType w:val="hybridMultilevel"/>
    <w:tmpl w:val="341458AC"/>
    <w:lvl w:ilvl="0" w:tplc="45E858DA">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13"/>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24F7A"/>
    <w:rsid w:val="00033DB2"/>
    <w:rsid w:val="00041A0A"/>
    <w:rsid w:val="000448F1"/>
    <w:rsid w:val="00060EC6"/>
    <w:rsid w:val="0007378C"/>
    <w:rsid w:val="00082470"/>
    <w:rsid w:val="000B0964"/>
    <w:rsid w:val="000B14E1"/>
    <w:rsid w:val="000D3DB5"/>
    <w:rsid w:val="001435BA"/>
    <w:rsid w:val="00150BCC"/>
    <w:rsid w:val="001554E7"/>
    <w:rsid w:val="001634DD"/>
    <w:rsid w:val="00191945"/>
    <w:rsid w:val="001B6496"/>
    <w:rsid w:val="001E6E12"/>
    <w:rsid w:val="001E7FE5"/>
    <w:rsid w:val="00221556"/>
    <w:rsid w:val="002270D4"/>
    <w:rsid w:val="00241BBF"/>
    <w:rsid w:val="002746EA"/>
    <w:rsid w:val="0028720F"/>
    <w:rsid w:val="002A4666"/>
    <w:rsid w:val="002A663B"/>
    <w:rsid w:val="002D39D9"/>
    <w:rsid w:val="002F2993"/>
    <w:rsid w:val="00300D32"/>
    <w:rsid w:val="00301121"/>
    <w:rsid w:val="003364A5"/>
    <w:rsid w:val="003821A1"/>
    <w:rsid w:val="003850EF"/>
    <w:rsid w:val="00392C37"/>
    <w:rsid w:val="00396402"/>
    <w:rsid w:val="003A7588"/>
    <w:rsid w:val="003B746A"/>
    <w:rsid w:val="003E2878"/>
    <w:rsid w:val="0044334F"/>
    <w:rsid w:val="0047709C"/>
    <w:rsid w:val="004932DC"/>
    <w:rsid w:val="004A7718"/>
    <w:rsid w:val="004E3469"/>
    <w:rsid w:val="004F4B9A"/>
    <w:rsid w:val="005068BD"/>
    <w:rsid w:val="00507CFF"/>
    <w:rsid w:val="00521274"/>
    <w:rsid w:val="00574526"/>
    <w:rsid w:val="0058634E"/>
    <w:rsid w:val="0058713D"/>
    <w:rsid w:val="0059142C"/>
    <w:rsid w:val="005B27F1"/>
    <w:rsid w:val="005B7BB1"/>
    <w:rsid w:val="005D7808"/>
    <w:rsid w:val="005E4B62"/>
    <w:rsid w:val="005F2B69"/>
    <w:rsid w:val="006144DB"/>
    <w:rsid w:val="0063014C"/>
    <w:rsid w:val="0063623B"/>
    <w:rsid w:val="00657D18"/>
    <w:rsid w:val="0066710D"/>
    <w:rsid w:val="006834AB"/>
    <w:rsid w:val="00691BDF"/>
    <w:rsid w:val="006941BF"/>
    <w:rsid w:val="00696EA9"/>
    <w:rsid w:val="006A5136"/>
    <w:rsid w:val="006C6357"/>
    <w:rsid w:val="006C70F9"/>
    <w:rsid w:val="006D0E24"/>
    <w:rsid w:val="006D3F15"/>
    <w:rsid w:val="006E7795"/>
    <w:rsid w:val="00706438"/>
    <w:rsid w:val="007207CD"/>
    <w:rsid w:val="007358B4"/>
    <w:rsid w:val="007449C1"/>
    <w:rsid w:val="00746184"/>
    <w:rsid w:val="00764026"/>
    <w:rsid w:val="00777A22"/>
    <w:rsid w:val="00795E06"/>
    <w:rsid w:val="007A12F3"/>
    <w:rsid w:val="007C2CCA"/>
    <w:rsid w:val="007D132C"/>
    <w:rsid w:val="007D4A3E"/>
    <w:rsid w:val="007E5C85"/>
    <w:rsid w:val="007F7DBF"/>
    <w:rsid w:val="00807DF4"/>
    <w:rsid w:val="008201CC"/>
    <w:rsid w:val="0083631A"/>
    <w:rsid w:val="00860111"/>
    <w:rsid w:val="00860EA1"/>
    <w:rsid w:val="00863041"/>
    <w:rsid w:val="008B04CE"/>
    <w:rsid w:val="008B6E51"/>
    <w:rsid w:val="008E34C5"/>
    <w:rsid w:val="009133AF"/>
    <w:rsid w:val="00914588"/>
    <w:rsid w:val="00922F04"/>
    <w:rsid w:val="00965E1B"/>
    <w:rsid w:val="00966A5A"/>
    <w:rsid w:val="0097711F"/>
    <w:rsid w:val="009811A1"/>
    <w:rsid w:val="00982839"/>
    <w:rsid w:val="0099702E"/>
    <w:rsid w:val="009C1EE9"/>
    <w:rsid w:val="009C3592"/>
    <w:rsid w:val="009D0E5C"/>
    <w:rsid w:val="009F73AB"/>
    <w:rsid w:val="00A0287B"/>
    <w:rsid w:val="00A06CA8"/>
    <w:rsid w:val="00A20E7B"/>
    <w:rsid w:val="00A415EB"/>
    <w:rsid w:val="00A41C28"/>
    <w:rsid w:val="00A54B1D"/>
    <w:rsid w:val="00A772C1"/>
    <w:rsid w:val="00A95FC1"/>
    <w:rsid w:val="00AA4F93"/>
    <w:rsid w:val="00AA6085"/>
    <w:rsid w:val="00AC7DF1"/>
    <w:rsid w:val="00AD1C17"/>
    <w:rsid w:val="00AD204A"/>
    <w:rsid w:val="00AD4560"/>
    <w:rsid w:val="00AD5183"/>
    <w:rsid w:val="00AD6899"/>
    <w:rsid w:val="00AE4663"/>
    <w:rsid w:val="00B23440"/>
    <w:rsid w:val="00B341E0"/>
    <w:rsid w:val="00B3483B"/>
    <w:rsid w:val="00B51AEC"/>
    <w:rsid w:val="00B5780B"/>
    <w:rsid w:val="00B579F4"/>
    <w:rsid w:val="00B73653"/>
    <w:rsid w:val="00B94C52"/>
    <w:rsid w:val="00BB0A5F"/>
    <w:rsid w:val="00BC3755"/>
    <w:rsid w:val="00BD03C3"/>
    <w:rsid w:val="00BD2DAF"/>
    <w:rsid w:val="00BD654F"/>
    <w:rsid w:val="00BF1372"/>
    <w:rsid w:val="00C024A2"/>
    <w:rsid w:val="00C12712"/>
    <w:rsid w:val="00C272EE"/>
    <w:rsid w:val="00C42F89"/>
    <w:rsid w:val="00C44EE6"/>
    <w:rsid w:val="00C50AF7"/>
    <w:rsid w:val="00C6382A"/>
    <w:rsid w:val="00C7261D"/>
    <w:rsid w:val="00C95D41"/>
    <w:rsid w:val="00CA5C07"/>
    <w:rsid w:val="00CB4413"/>
    <w:rsid w:val="00CC1E11"/>
    <w:rsid w:val="00CD456D"/>
    <w:rsid w:val="00CE0B57"/>
    <w:rsid w:val="00CF0E76"/>
    <w:rsid w:val="00D016BA"/>
    <w:rsid w:val="00D14567"/>
    <w:rsid w:val="00D300E3"/>
    <w:rsid w:val="00D33712"/>
    <w:rsid w:val="00D37F2E"/>
    <w:rsid w:val="00D47DCE"/>
    <w:rsid w:val="00D52AB2"/>
    <w:rsid w:val="00D62B61"/>
    <w:rsid w:val="00D92532"/>
    <w:rsid w:val="00DB3C32"/>
    <w:rsid w:val="00DE64EF"/>
    <w:rsid w:val="00E01D80"/>
    <w:rsid w:val="00E22768"/>
    <w:rsid w:val="00E27CD8"/>
    <w:rsid w:val="00E35055"/>
    <w:rsid w:val="00E47129"/>
    <w:rsid w:val="00E71BD2"/>
    <w:rsid w:val="00E84739"/>
    <w:rsid w:val="00E9144D"/>
    <w:rsid w:val="00E92A1D"/>
    <w:rsid w:val="00EA70AB"/>
    <w:rsid w:val="00ED1738"/>
    <w:rsid w:val="00ED497C"/>
    <w:rsid w:val="00F06537"/>
    <w:rsid w:val="00F40415"/>
    <w:rsid w:val="00F60574"/>
    <w:rsid w:val="00F664CC"/>
    <w:rsid w:val="00F73D6F"/>
    <w:rsid w:val="00F74F30"/>
    <w:rsid w:val="00F84620"/>
    <w:rsid w:val="00F8746D"/>
    <w:rsid w:val="00FB2E25"/>
    <w:rsid w:val="00FC2EBE"/>
    <w:rsid w:val="00FC3B0C"/>
    <w:rsid w:val="00FD521E"/>
    <w:rsid w:val="00FD5E79"/>
    <w:rsid w:val="00FE6102"/>
    <w:rsid w:val="00FF5AA0"/>
    <w:rsid w:val="016E3246"/>
    <w:rsid w:val="13059E5C"/>
    <w:rsid w:val="13A939B9"/>
    <w:rsid w:val="15B44C51"/>
    <w:rsid w:val="1663A9D8"/>
    <w:rsid w:val="1C6ABA6B"/>
    <w:rsid w:val="1ECA4A58"/>
    <w:rsid w:val="219B5B12"/>
    <w:rsid w:val="22CE4626"/>
    <w:rsid w:val="28742CD4"/>
    <w:rsid w:val="2BCCEA04"/>
    <w:rsid w:val="2C419F25"/>
    <w:rsid w:val="2E80E984"/>
    <w:rsid w:val="2EBBF875"/>
    <w:rsid w:val="31700176"/>
    <w:rsid w:val="3720CB04"/>
    <w:rsid w:val="381A86F6"/>
    <w:rsid w:val="3961EAFE"/>
    <w:rsid w:val="3A6BDD33"/>
    <w:rsid w:val="3D4986B4"/>
    <w:rsid w:val="3FA0876D"/>
    <w:rsid w:val="4417A0FB"/>
    <w:rsid w:val="4797AD1A"/>
    <w:rsid w:val="4856EC0D"/>
    <w:rsid w:val="493C344F"/>
    <w:rsid w:val="494C29EC"/>
    <w:rsid w:val="4B775B4A"/>
    <w:rsid w:val="4F0B4EDB"/>
    <w:rsid w:val="51C83579"/>
    <w:rsid w:val="53879E23"/>
    <w:rsid w:val="567FD79C"/>
    <w:rsid w:val="5B361E5E"/>
    <w:rsid w:val="5E4F0E0D"/>
    <w:rsid w:val="5F31A280"/>
    <w:rsid w:val="60DFFC32"/>
    <w:rsid w:val="6661315A"/>
    <w:rsid w:val="682940D4"/>
    <w:rsid w:val="699B090B"/>
    <w:rsid w:val="6A2BD683"/>
    <w:rsid w:val="6B13D23B"/>
    <w:rsid w:val="78BB44C8"/>
    <w:rsid w:val="7B1CABAA"/>
    <w:rsid w:val="7C32EEE3"/>
    <w:rsid w:val="7FAB0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125F2E"/>
  <w15:docId w15:val="{783739E1-F9A3-44C6-A48F-E9DFCF927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customStyle="1" w:styleId="Default">
    <w:name w:val="Default"/>
    <w:rsid w:val="006144DB"/>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6144DB"/>
    <w:pPr>
      <w:spacing w:before="0" w:after="200" w:afterAutospacing="0" w:line="276" w:lineRule="auto"/>
      <w:ind w:left="720"/>
      <w:contextualSpacing/>
    </w:pPr>
    <w:rPr>
      <w:rFonts w:asciiTheme="minorHAnsi" w:eastAsiaTheme="minorHAnsi" w:hAnsiTheme="minorHAnsi" w:cstheme="minorBidi"/>
      <w:b/>
    </w:rPr>
  </w:style>
  <w:style w:type="character" w:styleId="UnresolvedMention">
    <w:name w:val="Unresolved Mention"/>
    <w:basedOn w:val="DefaultParagraphFont"/>
    <w:uiPriority w:val="99"/>
    <w:semiHidden/>
    <w:unhideWhenUsed/>
    <w:rsid w:val="006E7795"/>
    <w:rPr>
      <w:color w:val="605E5C"/>
      <w:shd w:val="clear" w:color="auto" w:fill="E1DFDD"/>
    </w:rPr>
  </w:style>
  <w:style w:type="character" w:styleId="CommentReference">
    <w:name w:val="annotation reference"/>
    <w:basedOn w:val="DefaultParagraphFont"/>
    <w:uiPriority w:val="99"/>
    <w:semiHidden/>
    <w:unhideWhenUsed/>
    <w:rsid w:val="00EA70AB"/>
    <w:rPr>
      <w:sz w:val="16"/>
      <w:szCs w:val="16"/>
    </w:rPr>
  </w:style>
  <w:style w:type="paragraph" w:styleId="CommentText">
    <w:name w:val="annotation text"/>
    <w:basedOn w:val="Normal"/>
    <w:link w:val="CommentTextChar"/>
    <w:uiPriority w:val="99"/>
    <w:unhideWhenUsed/>
    <w:rsid w:val="00EA70AB"/>
    <w:rPr>
      <w:sz w:val="20"/>
      <w:szCs w:val="20"/>
    </w:rPr>
  </w:style>
  <w:style w:type="character" w:customStyle="1" w:styleId="CommentTextChar">
    <w:name w:val="Comment Text Char"/>
    <w:basedOn w:val="DefaultParagraphFont"/>
    <w:link w:val="CommentText"/>
    <w:uiPriority w:val="99"/>
    <w:rsid w:val="00EA70AB"/>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EA70AB"/>
    <w:rPr>
      <w:b/>
      <w:bCs/>
    </w:rPr>
  </w:style>
  <w:style w:type="character" w:customStyle="1" w:styleId="CommentSubjectChar">
    <w:name w:val="Comment Subject Char"/>
    <w:basedOn w:val="CommentTextChar"/>
    <w:link w:val="CommentSubject"/>
    <w:uiPriority w:val="99"/>
    <w:semiHidden/>
    <w:rsid w:val="00EA70AB"/>
    <w:rPr>
      <w:rFonts w:ascii="Georgia" w:eastAsia="Times New Roman" w:hAnsi="Georgia" w:cs="Times New Roman"/>
      <w:b/>
      <w:bCs/>
      <w:sz w:val="20"/>
      <w:szCs w:val="20"/>
    </w:rPr>
  </w:style>
  <w:style w:type="character" w:styleId="Emphasis">
    <w:name w:val="Emphasis"/>
    <w:basedOn w:val="DefaultParagraphFont"/>
    <w:uiPriority w:val="20"/>
    <w:qFormat/>
    <w:rsid w:val="00A0287B"/>
    <w:rPr>
      <w:i/>
      <w:iCs/>
    </w:rPr>
  </w:style>
  <w:style w:type="character" w:styleId="FollowedHyperlink">
    <w:name w:val="FollowedHyperlink"/>
    <w:basedOn w:val="DefaultParagraphFont"/>
    <w:uiPriority w:val="99"/>
    <w:semiHidden/>
    <w:unhideWhenUsed/>
    <w:qFormat/>
    <w:rsid w:val="00300D32"/>
    <w:rPr>
      <w:color w:val="800080" w:themeColor="followedHyperlink"/>
      <w:u w:val="single"/>
    </w:rPr>
  </w:style>
  <w:style w:type="character" w:customStyle="1" w:styleId="None">
    <w:name w:val="None"/>
    <w:rsid w:val="00AD4560"/>
  </w:style>
  <w:style w:type="character" w:customStyle="1" w:styleId="Hyperlink4">
    <w:name w:val="Hyperlink.4"/>
    <w:basedOn w:val="DefaultParagraphFont"/>
    <w:rsid w:val="00AD4560"/>
    <w:rPr>
      <w:rFonts w:ascii="Georgia" w:eastAsia="Georgia" w:hAnsi="Georgia" w:cs="Georgia" w:hint="default"/>
      <w:color w:val="0000FF"/>
      <w:sz w:val="22"/>
      <w:szCs w:val="22"/>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3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mass.gov/forms/email-notifications-for-masshealth-provider-bulletins-and-transmittal-letters" TargetMode="External"/><Relationship Id="rId3" Type="http://schemas.openxmlformats.org/officeDocument/2006/relationships/customXml" Target="../customXml/item3.xml"/><Relationship Id="rId21" Type="http://schemas.openxmlformats.org/officeDocument/2006/relationships/hyperlink" Target="mailto:providersupport@mahealth.net"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www.mass.gov/masshealth-provider-bulletins" TargetMode="External"/><Relationship Id="rId2" Type="http://schemas.openxmlformats.org/officeDocument/2006/relationships/customXml" Target="../customXml/item2.xml"/><Relationship Id="rId16" Type="http://schemas.openxmlformats.org/officeDocument/2006/relationships/hyperlink" Target="http://www.cdc.gov/coronavirus/2019-ncov/hcp/index.html" TargetMode="External"/><Relationship Id="rId20" Type="http://schemas.openxmlformats.org/officeDocument/2006/relationships/hyperlink" Target="http://www.MassHealthLTSS.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ass.gov/masshealth" TargetMode="External"/><Relationship Id="rId5" Type="http://schemas.openxmlformats.org/officeDocument/2006/relationships/styles" Target="styles.xml"/><Relationship Id="rId15" Type="http://schemas.openxmlformats.org/officeDocument/2006/relationships/hyperlink" Target="http://www.mass.gov/resource/information-on-the-outbreak-of-coronavirus-disease-2019-covid-19"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mailto:support@masshealthlts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ass.gov/lists/all-provider-bulletin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E5B1B55FDC6F46992CBD8D384DCF63" ma:contentTypeVersion="9" ma:contentTypeDescription="Create a new document." ma:contentTypeScope="" ma:versionID="821de78334986504a11eb6466d31d8f4">
  <xsd:schema xmlns:xsd="http://www.w3.org/2001/XMLSchema" xmlns:xs="http://www.w3.org/2001/XMLSchema" xmlns:p="http://schemas.microsoft.com/office/2006/metadata/properties" xmlns:ns2="79499340-b9cf-4458-9368-33036c1b4dc9" xmlns:ns3="a2187807-d16b-4f26-8c23-1ecdc31f3e2b" targetNamespace="http://schemas.microsoft.com/office/2006/metadata/properties" ma:root="true" ma:fieldsID="e6e6735534ceca8145d415afe2f3068f" ns2:_="" ns3:_="">
    <xsd:import namespace="79499340-b9cf-4458-9368-33036c1b4dc9"/>
    <xsd:import namespace="a2187807-d16b-4f26-8c23-1ecdc31f3e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99340-b9cf-4458-9368-33036c1b4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187807-d16b-4f26-8c23-1ecdc31f3e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AC4503-E753-4AF7-AF20-3872E3D78B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F233C9-E5FF-491E-A31D-68186342D564}">
  <ds:schemaRefs>
    <ds:schemaRef ds:uri="http://schemas.microsoft.com/sharepoint/v3/contenttype/forms"/>
  </ds:schemaRefs>
</ds:datastoreItem>
</file>

<file path=customXml/itemProps3.xml><?xml version="1.0" encoding="utf-8"?>
<ds:datastoreItem xmlns:ds="http://schemas.openxmlformats.org/officeDocument/2006/customXml" ds:itemID="{0E779DF0-B6AB-498B-836F-E1708970F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99340-b9cf-4458-9368-33036c1b4dc9"/>
    <ds:schemaRef ds:uri="a2187807-d16b-4f26-8c23-1ecdc31f3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1</TotalTime>
  <Pages>2</Pages>
  <Words>636</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MassHeatlh Publication</dc:creator>
  <cp:keywords/>
  <cp:lastModifiedBy>Bernadette Bentley</cp:lastModifiedBy>
  <cp:revision>2</cp:revision>
  <cp:lastPrinted>2021-09-13T17:56:00Z</cp:lastPrinted>
  <dcterms:created xsi:type="dcterms:W3CDTF">2021-09-14T12:07:00Z</dcterms:created>
  <dcterms:modified xsi:type="dcterms:W3CDTF">2021-09-14T12:07:00Z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0x010100CCE5B1B55FDC6F46992CBD8D384DCF63</vt:lpwstr>
  </property>
</Properties>
</file>