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62551AA1"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6733FB52">
                <wp:simplePos x="0" y="0"/>
                <wp:positionH relativeFrom="column">
                  <wp:align>center</wp:align>
                </wp:positionH>
                <wp:positionV relativeFrom="paragraph">
                  <wp:posOffset>0</wp:posOffset>
                </wp:positionV>
                <wp:extent cx="7947660" cy="8305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3488973" id="_x0000_t202" coordsize="21600,21600" o:spt="202" path="m,l,21600r21600,l21600,xe">
                <v:stroke joinstyle="miter"/>
                <v:path gradientshapeok="t" o:connecttype="rect"/>
              </v:shapetype>
              <v:shape id="Text Box 2" o:spid="_x0000_s1026" type="#_x0000_t202" alt="&quot;&quot;"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1E907BFB">
            <wp:simplePos x="0" y="0"/>
            <wp:positionH relativeFrom="margin">
              <wp:posOffset>-224790</wp:posOffset>
            </wp:positionH>
            <wp:positionV relativeFrom="margin">
              <wp:posOffset>0</wp:posOffset>
            </wp:positionV>
            <wp:extent cx="1468822" cy="7391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240235D5"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2D598A"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7824DF" w:rsidRDefault="00F664CC" w:rsidP="009722E1">
      <w:pPr>
        <w:pStyle w:val="BullsHeading"/>
        <w:spacing w:before="360"/>
      </w:pPr>
      <w:r w:rsidRPr="007824DF">
        <w:t>MassHealth</w:t>
      </w:r>
    </w:p>
    <w:p w14:paraId="20F4176F" w14:textId="2F2734BA" w:rsidR="00F664CC" w:rsidRPr="007824DF" w:rsidRDefault="00513D0C" w:rsidP="005B27F1">
      <w:pPr>
        <w:pStyle w:val="Heading1"/>
      </w:pPr>
      <w:r w:rsidRPr="007824DF">
        <w:t xml:space="preserve">All Provider </w:t>
      </w:r>
      <w:r w:rsidR="00F664CC" w:rsidRPr="007824DF">
        <w:t>Bulletin</w:t>
      </w:r>
      <w:r w:rsidR="005D2068">
        <w:t xml:space="preserve"> </w:t>
      </w:r>
      <w:r w:rsidR="0078627F">
        <w:t>369</w:t>
      </w:r>
      <w:r w:rsidR="000B3D53">
        <w:t xml:space="preserve"> (</w:t>
      </w:r>
      <w:r w:rsidR="00755FA6">
        <w:t>corrected</w:t>
      </w:r>
      <w:r w:rsidR="000B3D53">
        <w:t>)</w:t>
      </w:r>
    </w:p>
    <w:p w14:paraId="4F33B7C5" w14:textId="442E1D7C" w:rsidR="00F664CC" w:rsidRPr="00150BCC" w:rsidRDefault="00755FA6" w:rsidP="009722E1">
      <w:pPr>
        <w:pStyle w:val="BullsHeading"/>
        <w:spacing w:after="240"/>
      </w:pPr>
      <w:r>
        <w:t xml:space="preserve">July </w:t>
      </w:r>
      <w:r w:rsidR="002C1A49">
        <w:t>2023</w:t>
      </w:r>
    </w:p>
    <w:p w14:paraId="28792EAA" w14:textId="77777777" w:rsidR="00F664CC" w:rsidRDefault="00F664CC" w:rsidP="009722E1">
      <w:pPr>
        <w:spacing w:before="0"/>
        <w:ind w:left="0"/>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2A4A24F2" w:rsidR="00F664CC" w:rsidRPr="00F664CC" w:rsidRDefault="00F664CC" w:rsidP="009722E1">
      <w:pPr>
        <w:spacing w:before="0" w:after="240" w:afterAutospacing="0"/>
      </w:pPr>
      <w:r w:rsidRPr="00F664CC">
        <w:rPr>
          <w:b/>
        </w:rPr>
        <w:t>TO</w:t>
      </w:r>
      <w:r w:rsidRPr="00F664CC">
        <w:t>:</w:t>
      </w:r>
      <w:r>
        <w:tab/>
      </w:r>
      <w:r w:rsidR="00513D0C">
        <w:t xml:space="preserve">All Providers </w:t>
      </w:r>
      <w:r w:rsidRPr="00F664CC">
        <w:t>Participating in MassHealth</w:t>
      </w:r>
    </w:p>
    <w:p w14:paraId="36385E61" w14:textId="66318CED" w:rsidR="00F664CC" w:rsidRPr="00F664CC" w:rsidRDefault="00F664CC" w:rsidP="009722E1">
      <w:pPr>
        <w:spacing w:after="240" w:afterAutospacing="0"/>
        <w:ind w:left="1440" w:hanging="1080"/>
      </w:pPr>
      <w:r w:rsidRPr="00F664CC">
        <w:rPr>
          <w:b/>
        </w:rPr>
        <w:t>FROM</w:t>
      </w:r>
      <w:r w:rsidRPr="00F664CC">
        <w:t>:</w:t>
      </w:r>
      <w:r>
        <w:tab/>
      </w:r>
      <w:r w:rsidR="00B47687">
        <w:t>Mike Levine</w:t>
      </w:r>
      <w:r w:rsidR="00AA6085">
        <w:t>, Assistant Secretary for MassHealth</w:t>
      </w:r>
      <w:r w:rsidR="00E84FAE">
        <w:t xml:space="preserve"> </w:t>
      </w:r>
      <w:r w:rsidR="002C1A49">
        <w:t>[signature of Mike Levine]</w:t>
      </w:r>
    </w:p>
    <w:p w14:paraId="2B897D17" w14:textId="52D24150" w:rsidR="00F664CC" w:rsidRPr="00F664CC" w:rsidRDefault="00F664CC" w:rsidP="009722E1">
      <w:pPr>
        <w:pStyle w:val="SubjectLine"/>
        <w:spacing w:after="0" w:afterAutospacing="0"/>
        <w:ind w:left="1440" w:hanging="1080"/>
      </w:pPr>
      <w:r w:rsidRPr="00F664CC">
        <w:t>RE:</w:t>
      </w:r>
      <w:r w:rsidR="00BD2DAF">
        <w:tab/>
      </w:r>
      <w:r w:rsidR="005D2068">
        <w:t>Electronic Submission of Prior Authorization</w:t>
      </w:r>
      <w:r w:rsidR="00C40BBD">
        <w:t xml:space="preserve"> Requests </w:t>
      </w:r>
    </w:p>
    <w:p w14:paraId="026867B2" w14:textId="65ED6525" w:rsidR="005E426C" w:rsidRDefault="004F1707" w:rsidP="009722E1">
      <w:pPr>
        <w:pStyle w:val="Heading2"/>
        <w:spacing w:before="240" w:after="240" w:afterAutospacing="0"/>
      </w:pPr>
      <w:r>
        <w:t xml:space="preserve">Electronic </w:t>
      </w:r>
      <w:r w:rsidR="00057741">
        <w:t>Prior Authorization</w:t>
      </w:r>
      <w:r w:rsidR="005E426C">
        <w:t xml:space="preserve"> </w:t>
      </w:r>
      <w:r w:rsidR="00B62C7D">
        <w:t>Submission</w:t>
      </w:r>
      <w:r>
        <w:t xml:space="preserve"> Requirement</w:t>
      </w:r>
    </w:p>
    <w:p w14:paraId="3A314134" w14:textId="225D5ECD" w:rsidR="00DD3A91" w:rsidRDefault="00C31095" w:rsidP="00494400">
      <w:r>
        <w:t xml:space="preserve">Effective </w:t>
      </w:r>
      <w:r w:rsidR="003B4D68">
        <w:rPr>
          <w:b/>
          <w:bCs/>
        </w:rPr>
        <w:t>June 30, 2023</w:t>
      </w:r>
      <w:r w:rsidRPr="003B4D68">
        <w:t>,</w:t>
      </w:r>
      <w:r>
        <w:t xml:space="preserve"> </w:t>
      </w:r>
      <w:r w:rsidR="008E7160">
        <w:t xml:space="preserve">all </w:t>
      </w:r>
      <w:r>
        <w:t>p</w:t>
      </w:r>
      <w:r w:rsidR="00F97B8F">
        <w:t>rior authorizatio</w:t>
      </w:r>
      <w:r w:rsidR="00EB4C84">
        <w:t>n</w:t>
      </w:r>
      <w:r w:rsidR="009E746D">
        <w:t xml:space="preserve"> (PA)</w:t>
      </w:r>
      <w:r w:rsidR="00AD5A74">
        <w:t xml:space="preserve"> requests</w:t>
      </w:r>
      <w:r w:rsidR="00F97B8F">
        <w:t xml:space="preserve"> must be submitted electronically</w:t>
      </w:r>
      <w:r w:rsidR="00A148AB">
        <w:t xml:space="preserve">, </w:t>
      </w:r>
      <w:r w:rsidR="00F97B8F">
        <w:t>unless th</w:t>
      </w:r>
      <w:r w:rsidR="00DD3A91">
        <w:t>e</w:t>
      </w:r>
      <w:r w:rsidR="00F97B8F">
        <w:t xml:space="preserve"> provider has </w:t>
      </w:r>
      <w:r w:rsidR="00DD3A91">
        <w:t xml:space="preserve">a currently approved </w:t>
      </w:r>
      <w:hyperlink r:id="rId11" w:history="1">
        <w:r w:rsidR="00DD3A91" w:rsidRPr="003B4D68">
          <w:rPr>
            <w:rStyle w:val="Hyperlink"/>
          </w:rPr>
          <w:t xml:space="preserve">electronic </w:t>
        </w:r>
        <w:r w:rsidR="00554ABE" w:rsidRPr="003B4D68">
          <w:rPr>
            <w:rStyle w:val="Hyperlink"/>
          </w:rPr>
          <w:t>claim</w:t>
        </w:r>
        <w:r w:rsidR="008D6B56" w:rsidRPr="003B4D68">
          <w:rPr>
            <w:rStyle w:val="Hyperlink"/>
          </w:rPr>
          <w:t>s</w:t>
        </w:r>
        <w:r w:rsidR="00DD3A91" w:rsidRPr="003B4D68">
          <w:rPr>
            <w:rStyle w:val="Hyperlink"/>
          </w:rPr>
          <w:t xml:space="preserve"> waive</w:t>
        </w:r>
        <w:r w:rsidR="00070434" w:rsidRPr="003B4D68">
          <w:rPr>
            <w:rStyle w:val="Hyperlink"/>
          </w:rPr>
          <w:t>r</w:t>
        </w:r>
      </w:hyperlink>
      <w:r w:rsidR="000B3D53" w:rsidRPr="00E30F73">
        <w:rPr>
          <w:rStyle w:val="Hyperlink"/>
          <w:color w:val="auto"/>
          <w:u w:val="none"/>
        </w:rPr>
        <w:t xml:space="preserve"> </w:t>
      </w:r>
      <w:r w:rsidR="000B3D53" w:rsidRPr="00A7611C">
        <w:rPr>
          <w:rStyle w:val="Hyperlink"/>
          <w:color w:val="auto"/>
          <w:u w:val="none"/>
        </w:rPr>
        <w:t xml:space="preserve">or the PA request is for </w:t>
      </w:r>
      <w:r w:rsidR="00911D38" w:rsidRPr="00A7611C">
        <w:rPr>
          <w:rStyle w:val="Hyperlink"/>
          <w:color w:val="auto"/>
          <w:u w:val="none"/>
        </w:rPr>
        <w:t xml:space="preserve">1) </w:t>
      </w:r>
      <w:r w:rsidR="000B3D53" w:rsidRPr="00A7611C">
        <w:rPr>
          <w:rStyle w:val="Hyperlink"/>
          <w:color w:val="auto"/>
          <w:u w:val="none"/>
        </w:rPr>
        <w:t>prescription drug</w:t>
      </w:r>
      <w:r w:rsidR="00911D38" w:rsidRPr="00A7611C">
        <w:rPr>
          <w:rStyle w:val="Hyperlink"/>
          <w:color w:val="auto"/>
          <w:u w:val="none"/>
        </w:rPr>
        <w:t>s, regardless of where they are dispensed or how they are billed</w:t>
      </w:r>
      <w:r w:rsidR="00317F02" w:rsidRPr="00A7611C">
        <w:rPr>
          <w:rStyle w:val="Hyperlink"/>
          <w:color w:val="auto"/>
          <w:u w:val="none"/>
        </w:rPr>
        <w:t>;</w:t>
      </w:r>
      <w:r w:rsidR="00911D38" w:rsidRPr="00A7611C">
        <w:rPr>
          <w:rStyle w:val="Hyperlink"/>
          <w:color w:val="auto"/>
          <w:u w:val="none"/>
        </w:rPr>
        <w:t xml:space="preserve"> </w:t>
      </w:r>
      <w:r w:rsidR="000B3D53" w:rsidRPr="00A7611C">
        <w:rPr>
          <w:rStyle w:val="Hyperlink"/>
          <w:color w:val="auto"/>
          <w:u w:val="none"/>
        </w:rPr>
        <w:t xml:space="preserve">or </w:t>
      </w:r>
      <w:r w:rsidR="00911D38" w:rsidRPr="00A7611C">
        <w:rPr>
          <w:rStyle w:val="Hyperlink"/>
          <w:color w:val="auto"/>
          <w:u w:val="none"/>
        </w:rPr>
        <w:t>2)</w:t>
      </w:r>
      <w:r w:rsidR="00AF4029" w:rsidRPr="00A7611C">
        <w:rPr>
          <w:rStyle w:val="Hyperlink"/>
          <w:color w:val="auto"/>
          <w:u w:val="none"/>
        </w:rPr>
        <w:t xml:space="preserve"> </w:t>
      </w:r>
      <w:r w:rsidR="000B3D53" w:rsidRPr="00A7611C">
        <w:rPr>
          <w:rStyle w:val="Hyperlink"/>
          <w:color w:val="auto"/>
          <w:u w:val="none"/>
        </w:rPr>
        <w:t>non-drug product</w:t>
      </w:r>
      <w:r w:rsidR="00911D38" w:rsidRPr="00A7611C">
        <w:rPr>
          <w:rStyle w:val="Hyperlink"/>
          <w:color w:val="auto"/>
          <w:u w:val="none"/>
        </w:rPr>
        <w:t>s</w:t>
      </w:r>
      <w:r w:rsidR="000B3D53" w:rsidRPr="00A7611C">
        <w:rPr>
          <w:rStyle w:val="Hyperlink"/>
          <w:color w:val="auto"/>
          <w:u w:val="none"/>
        </w:rPr>
        <w:t xml:space="preserve"> dispensed at a pharmacy</w:t>
      </w:r>
      <w:r w:rsidR="00D12437" w:rsidRPr="00A7611C">
        <w:rPr>
          <w:rStyle w:val="Hyperlink"/>
          <w:color w:val="auto"/>
          <w:u w:val="none"/>
        </w:rPr>
        <w:t xml:space="preserve"> and billed through</w:t>
      </w:r>
      <w:r w:rsidR="00F8497F" w:rsidRPr="00A7611C">
        <w:rPr>
          <w:rStyle w:val="Hyperlink"/>
          <w:color w:val="auto"/>
          <w:u w:val="none"/>
        </w:rPr>
        <w:t xml:space="preserve"> either</w:t>
      </w:r>
      <w:r w:rsidR="00D12437" w:rsidRPr="00A7611C">
        <w:rPr>
          <w:rStyle w:val="Hyperlink"/>
          <w:color w:val="auto"/>
          <w:u w:val="none"/>
        </w:rPr>
        <w:t xml:space="preserve"> the Pharmacy Online Processing System (POPS)</w:t>
      </w:r>
      <w:r w:rsidR="00F8497F" w:rsidRPr="00A7611C">
        <w:rPr>
          <w:rStyle w:val="Hyperlink"/>
          <w:color w:val="auto"/>
          <w:u w:val="none"/>
        </w:rPr>
        <w:t xml:space="preserve"> or the Medicaid Management Information System (MMIS</w:t>
      </w:r>
      <w:r w:rsidR="00A42CA0">
        <w:rPr>
          <w:rStyle w:val="Hyperlink"/>
          <w:color w:val="auto"/>
          <w:u w:val="none"/>
        </w:rPr>
        <w:t>)</w:t>
      </w:r>
      <w:r w:rsidR="00DD3A91" w:rsidRPr="00B0329C">
        <w:t>.</w:t>
      </w:r>
      <w:r w:rsidR="00CD0E33" w:rsidRPr="009722E1">
        <w:t xml:space="preserve"> </w:t>
      </w:r>
      <w:r w:rsidR="00FC432F">
        <w:t>E</w:t>
      </w:r>
      <w:r w:rsidR="00101A2B">
        <w:t xml:space="preserve">lectronic </w:t>
      </w:r>
      <w:r w:rsidR="00554ABE">
        <w:t>claim</w:t>
      </w:r>
      <w:r w:rsidR="008D6B56">
        <w:t>s</w:t>
      </w:r>
      <w:r w:rsidR="00101A2B">
        <w:t xml:space="preserve"> waiver</w:t>
      </w:r>
      <w:r w:rsidR="00FC432F">
        <w:t xml:space="preserve"> requests</w:t>
      </w:r>
      <w:r w:rsidR="00101A2B">
        <w:t xml:space="preserve"> must be submitted via </w:t>
      </w:r>
      <w:r w:rsidR="003C4687">
        <w:t>a</w:t>
      </w:r>
      <w:r w:rsidR="009A58B7">
        <w:t xml:space="preserve"> </w:t>
      </w:r>
      <w:hyperlink r:id="rId12" w:history="1">
        <w:r w:rsidR="009A58B7" w:rsidRPr="003B4D68">
          <w:rPr>
            <w:rStyle w:val="Hyperlink"/>
          </w:rPr>
          <w:t>waiver request form</w:t>
        </w:r>
      </w:hyperlink>
      <w:r w:rsidR="009A58B7">
        <w:t xml:space="preserve"> </w:t>
      </w:r>
      <w:r w:rsidR="00101A2B">
        <w:t>provided by MassHealth.</w:t>
      </w:r>
      <w:r w:rsidR="000B75E9">
        <w:t xml:space="preserve"> </w:t>
      </w:r>
      <w:r w:rsidR="00494400">
        <w:t xml:space="preserve">If the waiver request is incomplete, MassHealth may request additional information from the provider. If the provider does not submit the requested information to MassHealth within 30 days of the request date, the waiver </w:t>
      </w:r>
      <w:r w:rsidR="008D6B56">
        <w:t>will be denied</w:t>
      </w:r>
      <w:r w:rsidR="00494400">
        <w:t xml:space="preserve">. </w:t>
      </w:r>
      <w:r w:rsidR="009A58B7">
        <w:t xml:space="preserve">See </w:t>
      </w:r>
      <w:hyperlink r:id="rId13" w:history="1">
        <w:r w:rsidR="009A58B7" w:rsidRPr="008D6B56">
          <w:rPr>
            <w:rStyle w:val="Hyperlink"/>
          </w:rPr>
          <w:t>130 CMR 450.302(A)</w:t>
        </w:r>
      </w:hyperlink>
      <w:r w:rsidR="009A58B7">
        <w:t xml:space="preserve"> for electronic claim submission waiver criteria. </w:t>
      </w:r>
      <w:r w:rsidR="00DD3A91">
        <w:t xml:space="preserve">If a provider who does not have a currently approved electronic </w:t>
      </w:r>
      <w:r w:rsidR="00554ABE">
        <w:t>claim</w:t>
      </w:r>
      <w:r w:rsidR="00B6563B">
        <w:t>s</w:t>
      </w:r>
      <w:r w:rsidR="00DD3A91">
        <w:t xml:space="preserve"> waiver submits a PA request</w:t>
      </w:r>
      <w:r w:rsidR="00735EB3">
        <w:t xml:space="preserve"> via any other m</w:t>
      </w:r>
      <w:r w:rsidR="001F1149">
        <w:t>ethod</w:t>
      </w:r>
      <w:r w:rsidR="00D62E06">
        <w:t xml:space="preserve"> </w:t>
      </w:r>
      <w:r w:rsidR="00735EB3">
        <w:t>(e.g., via paper, email</w:t>
      </w:r>
      <w:r w:rsidR="00B6563B">
        <w:t>,</w:t>
      </w:r>
      <w:r w:rsidR="00735EB3">
        <w:t xml:space="preserve"> or fax)</w:t>
      </w:r>
      <w:r w:rsidR="00DD3A91">
        <w:t>, the PA request will not be processed</w:t>
      </w:r>
      <w:r w:rsidR="00AB6104">
        <w:t xml:space="preserve"> </w:t>
      </w:r>
      <w:r w:rsidR="00AB6104" w:rsidRPr="00A22FAC">
        <w:t>except at the sole discretion of EOHHS</w:t>
      </w:r>
      <w:r w:rsidR="00DD3A91">
        <w:t xml:space="preserve">. </w:t>
      </w:r>
    </w:p>
    <w:p w14:paraId="46538190" w14:textId="746C8517" w:rsidR="000B3D53" w:rsidRDefault="000B3D53" w:rsidP="009722E1">
      <w:pPr>
        <w:spacing w:after="240" w:afterAutospacing="0"/>
      </w:pPr>
      <w:r>
        <w:t xml:space="preserve">This bulletin has been corrected to note that the electronic submission requirement does not apply to PA requests for </w:t>
      </w:r>
      <w:r w:rsidR="00911D38">
        <w:t xml:space="preserve">1) </w:t>
      </w:r>
      <w:r>
        <w:t>prescription drugs</w:t>
      </w:r>
      <w:r w:rsidR="00911D38">
        <w:t xml:space="preserve">, </w:t>
      </w:r>
      <w:r w:rsidR="00AF4029">
        <w:t>regardless of where the</w:t>
      </w:r>
      <w:r w:rsidR="00317F02">
        <w:t>y are</w:t>
      </w:r>
      <w:r w:rsidR="00911D38">
        <w:t xml:space="preserve"> dispensed or how they </w:t>
      </w:r>
      <w:r w:rsidR="00A92B17">
        <w:t xml:space="preserve">are </w:t>
      </w:r>
      <w:r w:rsidR="00911D38">
        <w:t>billed</w:t>
      </w:r>
      <w:r w:rsidR="00317F02">
        <w:t>; or</w:t>
      </w:r>
      <w:r>
        <w:t xml:space="preserve"> </w:t>
      </w:r>
      <w:r w:rsidR="00911D38">
        <w:t xml:space="preserve">2) </w:t>
      </w:r>
      <w:r>
        <w:t>non-drug products dispensed through pharmacies</w:t>
      </w:r>
      <w:r w:rsidR="00D12437">
        <w:t xml:space="preserve"> and billed through POPS</w:t>
      </w:r>
      <w:r w:rsidR="00D915EE">
        <w:t xml:space="preserve"> or MMIS</w:t>
      </w:r>
      <w:r w:rsidR="00D12437">
        <w:t>.</w:t>
      </w:r>
      <w:r>
        <w:t xml:space="preserve"> For more information around submitting PA requests for these items, please </w:t>
      </w:r>
      <w:r w:rsidR="008E506E">
        <w:t xml:space="preserve">visit </w:t>
      </w:r>
      <w:r>
        <w:t xml:space="preserve">the </w:t>
      </w:r>
      <w:hyperlink r:id="rId14" w:history="1">
        <w:r w:rsidRPr="008E506E">
          <w:rPr>
            <w:rStyle w:val="Hyperlink"/>
          </w:rPr>
          <w:t>MassHealth pharmacy services website</w:t>
        </w:r>
      </w:hyperlink>
      <w:r>
        <w:t xml:space="preserve">.  </w:t>
      </w:r>
    </w:p>
    <w:p w14:paraId="784F3CC3" w14:textId="1206709C" w:rsidR="00F664CC" w:rsidRPr="009901A7" w:rsidRDefault="00F664CC" w:rsidP="009722E1">
      <w:pPr>
        <w:pStyle w:val="Heading2"/>
        <w:spacing w:before="240" w:after="240" w:afterAutospacing="0"/>
      </w:pPr>
      <w:r w:rsidRPr="009901A7">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2D598A" w:rsidP="00E27CD8">
      <w:hyperlink r:id="rId16"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77777777" w:rsidR="00F664CC" w:rsidRPr="009901A7" w:rsidRDefault="00F664CC" w:rsidP="009722E1">
      <w:pPr>
        <w:pStyle w:val="Heading2"/>
        <w:keepNext/>
        <w:spacing w:before="240" w:after="240" w:afterAutospacing="0"/>
      </w:pPr>
      <w:r w:rsidRPr="009901A7">
        <w:t>Questions</w:t>
      </w:r>
      <w:r w:rsidR="001554E7">
        <w:t xml:space="preserve"> </w:t>
      </w:r>
    </w:p>
    <w:p w14:paraId="731EDFAA" w14:textId="77777777" w:rsidR="005C688B" w:rsidRDefault="005C688B" w:rsidP="009722E1">
      <w:pPr>
        <w:pStyle w:val="Heading3"/>
        <w:spacing w:before="240" w:after="240" w:afterAutospacing="0"/>
      </w:pPr>
      <w:r>
        <w:t>Long-Term Services and Supports</w:t>
      </w:r>
    </w:p>
    <w:p w14:paraId="02776F67" w14:textId="77777777" w:rsidR="005C688B" w:rsidRDefault="005C688B" w:rsidP="005C688B">
      <w:pPr>
        <w:pStyle w:val="BodyTextIndent"/>
        <w:spacing w:before="0" w:after="0" w:afterAutospacing="0"/>
        <w:ind w:left="720"/>
      </w:pPr>
      <w:r>
        <w:t>Phone: (844) 368-5184 (toll free)</w:t>
      </w:r>
    </w:p>
    <w:p w14:paraId="3AF97299" w14:textId="77777777" w:rsidR="005C688B" w:rsidRDefault="005C688B" w:rsidP="005C688B">
      <w:pPr>
        <w:pStyle w:val="BodyTextIndent"/>
        <w:spacing w:before="0" w:after="0" w:afterAutospacing="0"/>
        <w:ind w:left="720"/>
      </w:pPr>
      <w:r>
        <w:t xml:space="preserve">Email: </w:t>
      </w:r>
      <w:hyperlink r:id="rId17" w:history="1">
        <w:r w:rsidRPr="00CA5C6F">
          <w:rPr>
            <w:rStyle w:val="Hyperlink"/>
          </w:rPr>
          <w:t>support@masshealthltss.com</w:t>
        </w:r>
      </w:hyperlink>
      <w:r>
        <w:t xml:space="preserve"> </w:t>
      </w:r>
    </w:p>
    <w:p w14:paraId="0EAE298F" w14:textId="77777777" w:rsidR="005C688B" w:rsidRDefault="005C688B" w:rsidP="005C688B">
      <w:pPr>
        <w:pStyle w:val="BodyTextIndent"/>
        <w:spacing w:before="0" w:after="0" w:afterAutospacing="0"/>
        <w:ind w:left="720"/>
      </w:pPr>
      <w:r>
        <w:t>Portal: MassHealthLTSS.com</w:t>
      </w:r>
    </w:p>
    <w:p w14:paraId="4A7D127D" w14:textId="77777777" w:rsidR="005C688B" w:rsidRDefault="005C688B" w:rsidP="005C688B">
      <w:pPr>
        <w:pStyle w:val="BodyTextIndent"/>
        <w:spacing w:before="0" w:after="0" w:afterAutospacing="0"/>
        <w:ind w:left="720"/>
      </w:pPr>
      <w:r>
        <w:t>Mail: MassHealth LTSS, PO Box 159108, Boston, MA 02215</w:t>
      </w:r>
    </w:p>
    <w:p w14:paraId="3B3B2073" w14:textId="77777777" w:rsidR="005C688B" w:rsidRDefault="005C688B" w:rsidP="005C688B">
      <w:pPr>
        <w:pStyle w:val="BodyTextIndent"/>
        <w:spacing w:before="0" w:after="0" w:afterAutospacing="0"/>
        <w:ind w:left="720"/>
      </w:pPr>
      <w:r>
        <w:t>Fax: (888) 832-3006</w:t>
      </w:r>
    </w:p>
    <w:p w14:paraId="6658A9DA" w14:textId="77777777" w:rsidR="005C688B" w:rsidRDefault="005C688B" w:rsidP="009722E1">
      <w:pPr>
        <w:pStyle w:val="Heading3"/>
        <w:spacing w:before="240" w:after="240" w:afterAutospacing="0"/>
      </w:pPr>
      <w:r>
        <w:t>All Other Provider Types</w:t>
      </w:r>
    </w:p>
    <w:p w14:paraId="7278F45F" w14:textId="77777777" w:rsidR="005C688B" w:rsidRDefault="005C688B" w:rsidP="005C688B">
      <w:pPr>
        <w:pStyle w:val="BodyTextIndent"/>
        <w:spacing w:before="0" w:after="0" w:afterAutospacing="0"/>
        <w:ind w:left="720"/>
      </w:pPr>
      <w:r>
        <w:t>Phone: (800) 841-2900; TDD/TTY: 711</w:t>
      </w:r>
    </w:p>
    <w:p w14:paraId="2543DB19" w14:textId="77777777" w:rsidR="005C688B" w:rsidRPr="00F664CC" w:rsidRDefault="005C688B" w:rsidP="005C688B">
      <w:pPr>
        <w:spacing w:before="0" w:after="0" w:afterAutospacing="0"/>
        <w:ind w:firstLine="360"/>
      </w:pPr>
      <w:r>
        <w:t xml:space="preserve">Email: </w:t>
      </w:r>
      <w:hyperlink r:id="rId18" w:history="1">
        <w:r w:rsidRPr="00057047">
          <w:rPr>
            <w:rStyle w:val="Hyperlink"/>
          </w:rPr>
          <w:t>provider@masshealthquestions.com</w:t>
        </w:r>
      </w:hyperlink>
      <w:r>
        <w:t xml:space="preserve"> </w:t>
      </w:r>
    </w:p>
    <w:p w14:paraId="195815C9" w14:textId="4FCFD4AD" w:rsidR="00CC1E11" w:rsidRPr="00F664CC" w:rsidRDefault="00CC1E11" w:rsidP="005C688B"/>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51F0" w14:textId="77777777" w:rsidR="00862F23" w:rsidRDefault="00862F23" w:rsidP="00E27CD8">
      <w:r>
        <w:separator/>
      </w:r>
    </w:p>
  </w:endnote>
  <w:endnote w:type="continuationSeparator" w:id="0">
    <w:p w14:paraId="4477BC45" w14:textId="77777777" w:rsidR="00862F23" w:rsidRDefault="00862F2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610" w14:textId="77777777" w:rsidR="00CC1E11" w:rsidRPr="00CC1E11" w:rsidRDefault="00CC1E11" w:rsidP="008B04CE">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E85B" w14:textId="77777777" w:rsidR="00862F23" w:rsidRDefault="00862F23" w:rsidP="00E27CD8">
      <w:r>
        <w:separator/>
      </w:r>
    </w:p>
  </w:footnote>
  <w:footnote w:type="continuationSeparator" w:id="0">
    <w:p w14:paraId="039B35C9" w14:textId="77777777" w:rsidR="00862F23" w:rsidRDefault="00862F2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3B82B9D9" w:rsidR="00AD204A" w:rsidRPr="0083349D" w:rsidRDefault="000F1D44" w:rsidP="00AD204A">
    <w:pPr>
      <w:pStyle w:val="BullsHeading"/>
    </w:pPr>
    <w:r w:rsidRPr="0083349D">
      <w:t>All Provider</w:t>
    </w:r>
    <w:r w:rsidR="00AD204A" w:rsidRPr="0083349D">
      <w:t xml:space="preserve"> Bulletin </w:t>
    </w:r>
    <w:r w:rsidR="008D3035">
      <w:t>xxx</w:t>
    </w:r>
  </w:p>
  <w:p w14:paraId="1893C03A" w14:textId="68883C38" w:rsidR="00AD204A" w:rsidRDefault="008D3035" w:rsidP="00AD204A">
    <w:pPr>
      <w:pStyle w:val="BullsHeading"/>
    </w:pPr>
    <w:r>
      <w:t>Month Year</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E336C">
      <w:rPr>
        <w:noProof/>
      </w:rPr>
      <w:t>2</w:t>
    </w:r>
    <w:r>
      <w:fldChar w:fldCharType="end"/>
    </w:r>
    <w:r>
      <w:t xml:space="preserve"> of </w:t>
    </w:r>
    <w:fldSimple w:instr=" NUMPAGES  \* Arabic  \* MERGEFORMAT ">
      <w:r w:rsidR="006E336C">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9247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FCE3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BC9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FA23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9A41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C496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F495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BEF9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9409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AE18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E2AF8"/>
    <w:multiLevelType w:val="hybridMultilevel"/>
    <w:tmpl w:val="4C6670D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70637A"/>
    <w:multiLevelType w:val="hybridMultilevel"/>
    <w:tmpl w:val="F22AD6DA"/>
    <w:lvl w:ilvl="0" w:tplc="8DF46BEE">
      <w:start w:val="1"/>
      <w:numFmt w:val="decimal"/>
      <w:lvlText w:val="(%1)"/>
      <w:lvlJc w:val="left"/>
      <w:pPr>
        <w:tabs>
          <w:tab w:val="num" w:pos="886"/>
        </w:tabs>
        <w:ind w:left="886" w:hanging="360"/>
      </w:pPr>
      <w:rPr>
        <w:rFonts w:ascii="Times New Roman" w:hAnsi="Times New Roman" w:cs="Book Antiqua" w:hint="default"/>
        <w:b w:val="0"/>
        <w:i w:val="0"/>
      </w:rPr>
    </w:lvl>
    <w:lvl w:ilvl="1" w:tplc="04090019">
      <w:start w:val="1"/>
      <w:numFmt w:val="lowerLetter"/>
      <w:lvlText w:val="%2."/>
      <w:lvlJc w:val="left"/>
      <w:pPr>
        <w:tabs>
          <w:tab w:val="num" w:pos="346"/>
        </w:tabs>
        <w:ind w:left="346" w:hanging="360"/>
      </w:pPr>
    </w:lvl>
    <w:lvl w:ilvl="2" w:tplc="0409001B">
      <w:start w:val="1"/>
      <w:numFmt w:val="lowerRoman"/>
      <w:lvlText w:val="%3."/>
      <w:lvlJc w:val="right"/>
      <w:pPr>
        <w:tabs>
          <w:tab w:val="num" w:pos="1066"/>
        </w:tabs>
        <w:ind w:left="1066" w:hanging="180"/>
      </w:pPr>
    </w:lvl>
    <w:lvl w:ilvl="3" w:tplc="0409000F">
      <w:start w:val="1"/>
      <w:numFmt w:val="decimal"/>
      <w:lvlText w:val="%4."/>
      <w:lvlJc w:val="left"/>
      <w:pPr>
        <w:tabs>
          <w:tab w:val="num" w:pos="1786"/>
        </w:tabs>
        <w:ind w:left="1786" w:hanging="360"/>
      </w:pPr>
    </w:lvl>
    <w:lvl w:ilvl="4" w:tplc="04090019">
      <w:start w:val="1"/>
      <w:numFmt w:val="lowerLetter"/>
      <w:lvlText w:val="%5."/>
      <w:lvlJc w:val="left"/>
      <w:pPr>
        <w:tabs>
          <w:tab w:val="num" w:pos="2506"/>
        </w:tabs>
        <w:ind w:left="2506" w:hanging="360"/>
      </w:pPr>
    </w:lvl>
    <w:lvl w:ilvl="5" w:tplc="0409001B">
      <w:start w:val="1"/>
      <w:numFmt w:val="lowerRoman"/>
      <w:lvlText w:val="%6."/>
      <w:lvlJc w:val="right"/>
      <w:pPr>
        <w:tabs>
          <w:tab w:val="num" w:pos="3226"/>
        </w:tabs>
        <w:ind w:left="3226" w:hanging="180"/>
      </w:pPr>
    </w:lvl>
    <w:lvl w:ilvl="6" w:tplc="0409000F">
      <w:start w:val="1"/>
      <w:numFmt w:val="decimal"/>
      <w:lvlText w:val="%7."/>
      <w:lvlJc w:val="left"/>
      <w:pPr>
        <w:tabs>
          <w:tab w:val="num" w:pos="3946"/>
        </w:tabs>
        <w:ind w:left="3946" w:hanging="360"/>
      </w:pPr>
    </w:lvl>
    <w:lvl w:ilvl="7" w:tplc="04090019">
      <w:start w:val="1"/>
      <w:numFmt w:val="lowerLetter"/>
      <w:lvlText w:val="%8."/>
      <w:lvlJc w:val="left"/>
      <w:pPr>
        <w:tabs>
          <w:tab w:val="num" w:pos="4666"/>
        </w:tabs>
        <w:ind w:left="4666" w:hanging="360"/>
      </w:pPr>
    </w:lvl>
    <w:lvl w:ilvl="8" w:tplc="0409001B">
      <w:start w:val="1"/>
      <w:numFmt w:val="lowerRoman"/>
      <w:lvlText w:val="%9."/>
      <w:lvlJc w:val="right"/>
      <w:pPr>
        <w:tabs>
          <w:tab w:val="num" w:pos="5386"/>
        </w:tabs>
        <w:ind w:left="5386" w:hanging="180"/>
      </w:pPr>
    </w:lvl>
  </w:abstractNum>
  <w:abstractNum w:abstractNumId="12" w15:restartNumberingAfterBreak="0">
    <w:nsid w:val="10426E24"/>
    <w:multiLevelType w:val="hybridMultilevel"/>
    <w:tmpl w:val="52AC26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4D5794"/>
    <w:multiLevelType w:val="hybridMultilevel"/>
    <w:tmpl w:val="4C745F04"/>
    <w:lvl w:ilvl="0" w:tplc="2042D9A6">
      <w:start w:val="8"/>
      <w:numFmt w:val="upperLetter"/>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4" w15:restartNumberingAfterBreak="0">
    <w:nsid w:val="2137011C"/>
    <w:multiLevelType w:val="hybridMultilevel"/>
    <w:tmpl w:val="0AE8BCFA"/>
    <w:lvl w:ilvl="0" w:tplc="9E06FA12">
      <w:start w:val="1"/>
      <w:numFmt w:val="lowerLetter"/>
      <w:lvlText w:val="(%1)"/>
      <w:lvlJc w:val="left"/>
      <w:pPr>
        <w:tabs>
          <w:tab w:val="num" w:pos="1944"/>
        </w:tabs>
        <w:ind w:left="1728" w:hanging="108"/>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3795619"/>
    <w:multiLevelType w:val="hybridMultilevel"/>
    <w:tmpl w:val="20329B26"/>
    <w:lvl w:ilvl="0" w:tplc="6A4A0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963A1C"/>
    <w:multiLevelType w:val="hybridMultilevel"/>
    <w:tmpl w:val="ADD431BE"/>
    <w:lvl w:ilvl="0" w:tplc="41A4A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C77FCB"/>
    <w:multiLevelType w:val="hybridMultilevel"/>
    <w:tmpl w:val="2712272A"/>
    <w:lvl w:ilvl="0" w:tplc="910284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6930D9"/>
    <w:multiLevelType w:val="hybridMultilevel"/>
    <w:tmpl w:val="DE7E0E22"/>
    <w:lvl w:ilvl="0" w:tplc="033EDEB8">
      <w:start w:val="1"/>
      <w:numFmt w:val="decimal"/>
      <w:lvlText w:val="(%1)"/>
      <w:lvlJc w:val="left"/>
      <w:pPr>
        <w:ind w:left="730" w:hanging="370"/>
      </w:pPr>
      <w:rPr>
        <w:rFonts w:ascii="Georgia" w:hAnsi="Georg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26541"/>
    <w:multiLevelType w:val="hybridMultilevel"/>
    <w:tmpl w:val="352071B2"/>
    <w:lvl w:ilvl="0" w:tplc="C9E4EBCA">
      <w:start w:val="1"/>
      <w:numFmt w:val="none"/>
      <w:lvlText w:val="(%1D)"/>
      <w:lvlJc w:val="left"/>
      <w:pPr>
        <w:tabs>
          <w:tab w:val="num" w:pos="1327"/>
        </w:tabs>
        <w:ind w:left="1327" w:hanging="420"/>
      </w:pPr>
    </w:lvl>
    <w:lvl w:ilvl="1" w:tplc="19FE635C">
      <w:start w:val="5"/>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8760F5D"/>
    <w:multiLevelType w:val="hybridMultilevel"/>
    <w:tmpl w:val="789C536E"/>
    <w:lvl w:ilvl="0" w:tplc="9E06FA12">
      <w:start w:val="1"/>
      <w:numFmt w:val="lowerLetter"/>
      <w:lvlText w:val="(%1)"/>
      <w:lvlJc w:val="left"/>
      <w:pPr>
        <w:tabs>
          <w:tab w:val="num" w:pos="1944"/>
        </w:tabs>
        <w:ind w:left="1728" w:hanging="108"/>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71166461">
    <w:abstractNumId w:val="9"/>
  </w:num>
  <w:num w:numId="2" w16cid:durableId="310908155">
    <w:abstractNumId w:val="7"/>
  </w:num>
  <w:num w:numId="3" w16cid:durableId="38432779">
    <w:abstractNumId w:val="6"/>
  </w:num>
  <w:num w:numId="4" w16cid:durableId="47918320">
    <w:abstractNumId w:val="5"/>
  </w:num>
  <w:num w:numId="5" w16cid:durableId="1021661258">
    <w:abstractNumId w:val="4"/>
  </w:num>
  <w:num w:numId="6" w16cid:durableId="102309063">
    <w:abstractNumId w:val="8"/>
  </w:num>
  <w:num w:numId="7" w16cid:durableId="452291510">
    <w:abstractNumId w:val="3"/>
  </w:num>
  <w:num w:numId="8" w16cid:durableId="614216812">
    <w:abstractNumId w:val="2"/>
  </w:num>
  <w:num w:numId="9" w16cid:durableId="1437753841">
    <w:abstractNumId w:val="1"/>
  </w:num>
  <w:num w:numId="10" w16cid:durableId="2095783151">
    <w:abstractNumId w:val="0"/>
  </w:num>
  <w:num w:numId="11" w16cid:durableId="281035972">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9159606">
    <w:abstractNumId w:val="14"/>
  </w:num>
  <w:num w:numId="13" w16cid:durableId="137180901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96168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155484">
    <w:abstractNumId w:val="11"/>
  </w:num>
  <w:num w:numId="16" w16cid:durableId="2093619200">
    <w:abstractNumId w:val="10"/>
  </w:num>
  <w:num w:numId="17" w16cid:durableId="673654404">
    <w:abstractNumId w:val="18"/>
  </w:num>
  <w:num w:numId="18" w16cid:durableId="951327270">
    <w:abstractNumId w:val="12"/>
  </w:num>
  <w:num w:numId="19" w16cid:durableId="925500328">
    <w:abstractNumId w:val="14"/>
  </w:num>
  <w:num w:numId="20" w16cid:durableId="1825318002">
    <w:abstractNumId w:val="20"/>
  </w:num>
  <w:num w:numId="21" w16cid:durableId="1233196425">
    <w:abstractNumId w:val="16"/>
  </w:num>
  <w:num w:numId="22" w16cid:durableId="2142191309">
    <w:abstractNumId w:val="17"/>
  </w:num>
  <w:num w:numId="23" w16cid:durableId="1483335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11CF"/>
    <w:rsid w:val="00002585"/>
    <w:rsid w:val="00002A9C"/>
    <w:rsid w:val="000049D1"/>
    <w:rsid w:val="000411E4"/>
    <w:rsid w:val="00056016"/>
    <w:rsid w:val="0005729A"/>
    <w:rsid w:val="00057741"/>
    <w:rsid w:val="00060E66"/>
    <w:rsid w:val="00070434"/>
    <w:rsid w:val="00074264"/>
    <w:rsid w:val="00075790"/>
    <w:rsid w:val="000803A6"/>
    <w:rsid w:val="00086C7E"/>
    <w:rsid w:val="00087F7A"/>
    <w:rsid w:val="000A31D4"/>
    <w:rsid w:val="000A67B5"/>
    <w:rsid w:val="000B1246"/>
    <w:rsid w:val="000B3D53"/>
    <w:rsid w:val="000B75E9"/>
    <w:rsid w:val="000B7F8C"/>
    <w:rsid w:val="000C2821"/>
    <w:rsid w:val="000D3DB5"/>
    <w:rsid w:val="000D7BD0"/>
    <w:rsid w:val="000E0CE4"/>
    <w:rsid w:val="000F1D44"/>
    <w:rsid w:val="00101A2B"/>
    <w:rsid w:val="001038FD"/>
    <w:rsid w:val="001074AE"/>
    <w:rsid w:val="00112294"/>
    <w:rsid w:val="001264E8"/>
    <w:rsid w:val="00133A1C"/>
    <w:rsid w:val="00141C63"/>
    <w:rsid w:val="00150BCC"/>
    <w:rsid w:val="00153A34"/>
    <w:rsid w:val="001554E7"/>
    <w:rsid w:val="00160A13"/>
    <w:rsid w:val="001611A7"/>
    <w:rsid w:val="00161685"/>
    <w:rsid w:val="001634DD"/>
    <w:rsid w:val="0018261D"/>
    <w:rsid w:val="0018390E"/>
    <w:rsid w:val="00183B47"/>
    <w:rsid w:val="001B173E"/>
    <w:rsid w:val="001B1BD8"/>
    <w:rsid w:val="001B5A3A"/>
    <w:rsid w:val="001B5CFC"/>
    <w:rsid w:val="001D6358"/>
    <w:rsid w:val="001D6B5F"/>
    <w:rsid w:val="001F1149"/>
    <w:rsid w:val="001F2B14"/>
    <w:rsid w:val="001F6CD8"/>
    <w:rsid w:val="00212EC9"/>
    <w:rsid w:val="0021443C"/>
    <w:rsid w:val="00214FAE"/>
    <w:rsid w:val="00221556"/>
    <w:rsid w:val="002216AD"/>
    <w:rsid w:val="002335B6"/>
    <w:rsid w:val="00235F2E"/>
    <w:rsid w:val="002366AA"/>
    <w:rsid w:val="00241DAA"/>
    <w:rsid w:val="0024343B"/>
    <w:rsid w:val="002468D8"/>
    <w:rsid w:val="002501CF"/>
    <w:rsid w:val="0028720F"/>
    <w:rsid w:val="00293724"/>
    <w:rsid w:val="002A35BF"/>
    <w:rsid w:val="002B4D93"/>
    <w:rsid w:val="002C1A49"/>
    <w:rsid w:val="002C346A"/>
    <w:rsid w:val="002C44EF"/>
    <w:rsid w:val="002D39D9"/>
    <w:rsid w:val="002D598A"/>
    <w:rsid w:val="002E1688"/>
    <w:rsid w:val="002E1CA6"/>
    <w:rsid w:val="002F22B0"/>
    <w:rsid w:val="002F2993"/>
    <w:rsid w:val="00301F0F"/>
    <w:rsid w:val="0030425D"/>
    <w:rsid w:val="00316486"/>
    <w:rsid w:val="00317F02"/>
    <w:rsid w:val="00324336"/>
    <w:rsid w:val="00325C9C"/>
    <w:rsid w:val="00333EE8"/>
    <w:rsid w:val="00347FD7"/>
    <w:rsid w:val="00352A04"/>
    <w:rsid w:val="003661FE"/>
    <w:rsid w:val="00392030"/>
    <w:rsid w:val="003A091B"/>
    <w:rsid w:val="003A1B70"/>
    <w:rsid w:val="003A645F"/>
    <w:rsid w:val="003A7588"/>
    <w:rsid w:val="003B3B41"/>
    <w:rsid w:val="003B4D68"/>
    <w:rsid w:val="003C2A32"/>
    <w:rsid w:val="003C4687"/>
    <w:rsid w:val="003C6638"/>
    <w:rsid w:val="003D1018"/>
    <w:rsid w:val="003D2AAE"/>
    <w:rsid w:val="003E2878"/>
    <w:rsid w:val="003E2CA4"/>
    <w:rsid w:val="003E3EEE"/>
    <w:rsid w:val="003E71A1"/>
    <w:rsid w:val="003F0D6C"/>
    <w:rsid w:val="003F5975"/>
    <w:rsid w:val="003F7FBD"/>
    <w:rsid w:val="00401689"/>
    <w:rsid w:val="00424705"/>
    <w:rsid w:val="004259FC"/>
    <w:rsid w:val="004263D9"/>
    <w:rsid w:val="00441B05"/>
    <w:rsid w:val="00463B14"/>
    <w:rsid w:val="00466826"/>
    <w:rsid w:val="00473993"/>
    <w:rsid w:val="00473E52"/>
    <w:rsid w:val="0048578A"/>
    <w:rsid w:val="00490891"/>
    <w:rsid w:val="00494400"/>
    <w:rsid w:val="00494811"/>
    <w:rsid w:val="004A4456"/>
    <w:rsid w:val="004A5D3C"/>
    <w:rsid w:val="004A7718"/>
    <w:rsid w:val="004A7B87"/>
    <w:rsid w:val="004B0828"/>
    <w:rsid w:val="004B1CC3"/>
    <w:rsid w:val="004D311A"/>
    <w:rsid w:val="004F1707"/>
    <w:rsid w:val="004F4B9A"/>
    <w:rsid w:val="00505EC8"/>
    <w:rsid w:val="005068BD"/>
    <w:rsid w:val="00507CFF"/>
    <w:rsid w:val="00513D0C"/>
    <w:rsid w:val="00535AFA"/>
    <w:rsid w:val="00536263"/>
    <w:rsid w:val="00537219"/>
    <w:rsid w:val="00537D45"/>
    <w:rsid w:val="00545F6A"/>
    <w:rsid w:val="00554ABE"/>
    <w:rsid w:val="00570B51"/>
    <w:rsid w:val="00581354"/>
    <w:rsid w:val="0058634E"/>
    <w:rsid w:val="0059142C"/>
    <w:rsid w:val="005A1BFB"/>
    <w:rsid w:val="005A6969"/>
    <w:rsid w:val="005B27F1"/>
    <w:rsid w:val="005C688B"/>
    <w:rsid w:val="005D2068"/>
    <w:rsid w:val="005D27CF"/>
    <w:rsid w:val="005E31F7"/>
    <w:rsid w:val="005E426C"/>
    <w:rsid w:val="005E4B62"/>
    <w:rsid w:val="005E7782"/>
    <w:rsid w:val="005F2B69"/>
    <w:rsid w:val="005F39E7"/>
    <w:rsid w:val="005F402D"/>
    <w:rsid w:val="00603FC0"/>
    <w:rsid w:val="00606271"/>
    <w:rsid w:val="006160DD"/>
    <w:rsid w:val="0062497A"/>
    <w:rsid w:val="00625987"/>
    <w:rsid w:val="006319E2"/>
    <w:rsid w:val="00640D48"/>
    <w:rsid w:val="00641000"/>
    <w:rsid w:val="006421E0"/>
    <w:rsid w:val="00642B92"/>
    <w:rsid w:val="006447EA"/>
    <w:rsid w:val="00654D88"/>
    <w:rsid w:val="0066189E"/>
    <w:rsid w:val="00681226"/>
    <w:rsid w:val="00685E11"/>
    <w:rsid w:val="006906B3"/>
    <w:rsid w:val="006941BF"/>
    <w:rsid w:val="00696EA9"/>
    <w:rsid w:val="006A1F60"/>
    <w:rsid w:val="006B0958"/>
    <w:rsid w:val="006B2508"/>
    <w:rsid w:val="006B7D5B"/>
    <w:rsid w:val="006C70F9"/>
    <w:rsid w:val="006D194F"/>
    <w:rsid w:val="006D3F15"/>
    <w:rsid w:val="006D408A"/>
    <w:rsid w:val="006E336C"/>
    <w:rsid w:val="006E763A"/>
    <w:rsid w:val="006F325C"/>
    <w:rsid w:val="00700442"/>
    <w:rsid w:val="00706438"/>
    <w:rsid w:val="00732016"/>
    <w:rsid w:val="007349F2"/>
    <w:rsid w:val="00735EB3"/>
    <w:rsid w:val="0073785A"/>
    <w:rsid w:val="00752EA2"/>
    <w:rsid w:val="00755FA6"/>
    <w:rsid w:val="00772009"/>
    <w:rsid w:val="00772506"/>
    <w:rsid w:val="00774AE5"/>
    <w:rsid w:val="00777A22"/>
    <w:rsid w:val="0078177D"/>
    <w:rsid w:val="007824DF"/>
    <w:rsid w:val="00782F23"/>
    <w:rsid w:val="0078627F"/>
    <w:rsid w:val="00795E06"/>
    <w:rsid w:val="007A47CA"/>
    <w:rsid w:val="007A4F13"/>
    <w:rsid w:val="007B68B4"/>
    <w:rsid w:val="007F424C"/>
    <w:rsid w:val="007F7DBF"/>
    <w:rsid w:val="008015D7"/>
    <w:rsid w:val="00816207"/>
    <w:rsid w:val="008169C3"/>
    <w:rsid w:val="0081752D"/>
    <w:rsid w:val="008201CC"/>
    <w:rsid w:val="0083349D"/>
    <w:rsid w:val="00862F23"/>
    <w:rsid w:val="00863041"/>
    <w:rsid w:val="00874742"/>
    <w:rsid w:val="0087516A"/>
    <w:rsid w:val="00877573"/>
    <w:rsid w:val="00880504"/>
    <w:rsid w:val="00881C3D"/>
    <w:rsid w:val="00886816"/>
    <w:rsid w:val="008976FD"/>
    <w:rsid w:val="008A4301"/>
    <w:rsid w:val="008B04CE"/>
    <w:rsid w:val="008B3EFC"/>
    <w:rsid w:val="008B6E51"/>
    <w:rsid w:val="008C0E3A"/>
    <w:rsid w:val="008C2D98"/>
    <w:rsid w:val="008D1077"/>
    <w:rsid w:val="008D3035"/>
    <w:rsid w:val="008D60BB"/>
    <w:rsid w:val="008D6B56"/>
    <w:rsid w:val="008E098C"/>
    <w:rsid w:val="008E48A4"/>
    <w:rsid w:val="008E506E"/>
    <w:rsid w:val="008E6A56"/>
    <w:rsid w:val="008E7160"/>
    <w:rsid w:val="008F15E4"/>
    <w:rsid w:val="00904959"/>
    <w:rsid w:val="00911D38"/>
    <w:rsid w:val="0091322F"/>
    <w:rsid w:val="00914588"/>
    <w:rsid w:val="00922F04"/>
    <w:rsid w:val="00926976"/>
    <w:rsid w:val="00934998"/>
    <w:rsid w:val="00951333"/>
    <w:rsid w:val="00952B46"/>
    <w:rsid w:val="00954245"/>
    <w:rsid w:val="00966C98"/>
    <w:rsid w:val="009722E1"/>
    <w:rsid w:val="009808A6"/>
    <w:rsid w:val="009811A1"/>
    <w:rsid w:val="00982839"/>
    <w:rsid w:val="00985BE9"/>
    <w:rsid w:val="00986EB5"/>
    <w:rsid w:val="009A58B7"/>
    <w:rsid w:val="009B2D35"/>
    <w:rsid w:val="009C7124"/>
    <w:rsid w:val="009E14DB"/>
    <w:rsid w:val="009E5269"/>
    <w:rsid w:val="009E746D"/>
    <w:rsid w:val="009F2092"/>
    <w:rsid w:val="009F4838"/>
    <w:rsid w:val="00A0491B"/>
    <w:rsid w:val="00A148AB"/>
    <w:rsid w:val="00A22FAC"/>
    <w:rsid w:val="00A36AD0"/>
    <w:rsid w:val="00A4262E"/>
    <w:rsid w:val="00A42CA0"/>
    <w:rsid w:val="00A45AEA"/>
    <w:rsid w:val="00A56B43"/>
    <w:rsid w:val="00A607B2"/>
    <w:rsid w:val="00A64AB9"/>
    <w:rsid w:val="00A66FD7"/>
    <w:rsid w:val="00A67E15"/>
    <w:rsid w:val="00A702FB"/>
    <w:rsid w:val="00A7611C"/>
    <w:rsid w:val="00A772C1"/>
    <w:rsid w:val="00A83E17"/>
    <w:rsid w:val="00A85FFD"/>
    <w:rsid w:val="00A902D3"/>
    <w:rsid w:val="00A92B17"/>
    <w:rsid w:val="00A93B1A"/>
    <w:rsid w:val="00A94D74"/>
    <w:rsid w:val="00A95FC1"/>
    <w:rsid w:val="00AA6085"/>
    <w:rsid w:val="00AB1122"/>
    <w:rsid w:val="00AB2263"/>
    <w:rsid w:val="00AB42A6"/>
    <w:rsid w:val="00AB6104"/>
    <w:rsid w:val="00AC7969"/>
    <w:rsid w:val="00AC7979"/>
    <w:rsid w:val="00AD1ADA"/>
    <w:rsid w:val="00AD204A"/>
    <w:rsid w:val="00AD5A74"/>
    <w:rsid w:val="00AD6899"/>
    <w:rsid w:val="00AD7956"/>
    <w:rsid w:val="00AF4029"/>
    <w:rsid w:val="00B0329C"/>
    <w:rsid w:val="00B0461B"/>
    <w:rsid w:val="00B0793D"/>
    <w:rsid w:val="00B11363"/>
    <w:rsid w:val="00B35133"/>
    <w:rsid w:val="00B40C6A"/>
    <w:rsid w:val="00B47687"/>
    <w:rsid w:val="00B5429A"/>
    <w:rsid w:val="00B5483C"/>
    <w:rsid w:val="00B565D9"/>
    <w:rsid w:val="00B62C7D"/>
    <w:rsid w:val="00B6563B"/>
    <w:rsid w:val="00B73653"/>
    <w:rsid w:val="00B74131"/>
    <w:rsid w:val="00B74CF2"/>
    <w:rsid w:val="00B80AF5"/>
    <w:rsid w:val="00B8296A"/>
    <w:rsid w:val="00B92532"/>
    <w:rsid w:val="00B93626"/>
    <w:rsid w:val="00BA1C88"/>
    <w:rsid w:val="00BA69BF"/>
    <w:rsid w:val="00BB7427"/>
    <w:rsid w:val="00BB7915"/>
    <w:rsid w:val="00BC1521"/>
    <w:rsid w:val="00BC3755"/>
    <w:rsid w:val="00BD2DAF"/>
    <w:rsid w:val="00BD6D9C"/>
    <w:rsid w:val="00BF1F39"/>
    <w:rsid w:val="00BF2456"/>
    <w:rsid w:val="00C024A2"/>
    <w:rsid w:val="00C24ACB"/>
    <w:rsid w:val="00C27B4F"/>
    <w:rsid w:val="00C31095"/>
    <w:rsid w:val="00C32CB8"/>
    <w:rsid w:val="00C40BBD"/>
    <w:rsid w:val="00C471BF"/>
    <w:rsid w:val="00C5341C"/>
    <w:rsid w:val="00C93822"/>
    <w:rsid w:val="00C93D14"/>
    <w:rsid w:val="00C94BBA"/>
    <w:rsid w:val="00C952BC"/>
    <w:rsid w:val="00CA1261"/>
    <w:rsid w:val="00CB12B7"/>
    <w:rsid w:val="00CC091E"/>
    <w:rsid w:val="00CC1E11"/>
    <w:rsid w:val="00CC4995"/>
    <w:rsid w:val="00CD0E33"/>
    <w:rsid w:val="00CD456D"/>
    <w:rsid w:val="00CD4E99"/>
    <w:rsid w:val="00CE67CC"/>
    <w:rsid w:val="00CE7380"/>
    <w:rsid w:val="00CE7FBD"/>
    <w:rsid w:val="00CF05F3"/>
    <w:rsid w:val="00D0190B"/>
    <w:rsid w:val="00D01DF6"/>
    <w:rsid w:val="00D03B0F"/>
    <w:rsid w:val="00D1140E"/>
    <w:rsid w:val="00D12437"/>
    <w:rsid w:val="00D14342"/>
    <w:rsid w:val="00D251FF"/>
    <w:rsid w:val="00D326EC"/>
    <w:rsid w:val="00D327CE"/>
    <w:rsid w:val="00D37F2E"/>
    <w:rsid w:val="00D626A3"/>
    <w:rsid w:val="00D62E06"/>
    <w:rsid w:val="00D635BA"/>
    <w:rsid w:val="00D77636"/>
    <w:rsid w:val="00D81DCD"/>
    <w:rsid w:val="00D915EE"/>
    <w:rsid w:val="00DA1417"/>
    <w:rsid w:val="00DA6877"/>
    <w:rsid w:val="00DB20FD"/>
    <w:rsid w:val="00DB44F0"/>
    <w:rsid w:val="00DC148B"/>
    <w:rsid w:val="00DC230E"/>
    <w:rsid w:val="00DC5491"/>
    <w:rsid w:val="00DD3A91"/>
    <w:rsid w:val="00DE0816"/>
    <w:rsid w:val="00DE1CF4"/>
    <w:rsid w:val="00DE7D6B"/>
    <w:rsid w:val="00DF0F5F"/>
    <w:rsid w:val="00DF2FC2"/>
    <w:rsid w:val="00DF3027"/>
    <w:rsid w:val="00E01D80"/>
    <w:rsid w:val="00E10EF2"/>
    <w:rsid w:val="00E27CD8"/>
    <w:rsid w:val="00E30F73"/>
    <w:rsid w:val="00E34DE6"/>
    <w:rsid w:val="00E375B7"/>
    <w:rsid w:val="00E443C5"/>
    <w:rsid w:val="00E82516"/>
    <w:rsid w:val="00E82FC1"/>
    <w:rsid w:val="00E84FAE"/>
    <w:rsid w:val="00EA65D1"/>
    <w:rsid w:val="00EB4C84"/>
    <w:rsid w:val="00EC7356"/>
    <w:rsid w:val="00ED31BF"/>
    <w:rsid w:val="00ED4364"/>
    <w:rsid w:val="00ED497C"/>
    <w:rsid w:val="00ED4F2F"/>
    <w:rsid w:val="00EF68F4"/>
    <w:rsid w:val="00EF78FD"/>
    <w:rsid w:val="00F03A29"/>
    <w:rsid w:val="00F21291"/>
    <w:rsid w:val="00F25571"/>
    <w:rsid w:val="00F35E2E"/>
    <w:rsid w:val="00F368A8"/>
    <w:rsid w:val="00F36BA5"/>
    <w:rsid w:val="00F37CC9"/>
    <w:rsid w:val="00F5261B"/>
    <w:rsid w:val="00F53CD8"/>
    <w:rsid w:val="00F60574"/>
    <w:rsid w:val="00F664CC"/>
    <w:rsid w:val="00F73D6F"/>
    <w:rsid w:val="00F74F30"/>
    <w:rsid w:val="00F8497F"/>
    <w:rsid w:val="00F9022B"/>
    <w:rsid w:val="00F95275"/>
    <w:rsid w:val="00F97B8F"/>
    <w:rsid w:val="00FC3F8D"/>
    <w:rsid w:val="00FC432F"/>
    <w:rsid w:val="00FD22B5"/>
    <w:rsid w:val="00FD521E"/>
    <w:rsid w:val="00FD5E79"/>
    <w:rsid w:val="00FF2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091B"/>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3A091B"/>
    <w:rPr>
      <w:sz w:val="16"/>
      <w:szCs w:val="16"/>
    </w:rPr>
  </w:style>
  <w:style w:type="paragraph" w:styleId="CommentText">
    <w:name w:val="annotation text"/>
    <w:basedOn w:val="Normal"/>
    <w:link w:val="CommentTextChar"/>
    <w:uiPriority w:val="99"/>
    <w:unhideWhenUsed/>
    <w:rsid w:val="003A091B"/>
    <w:rPr>
      <w:sz w:val="20"/>
      <w:szCs w:val="20"/>
    </w:rPr>
  </w:style>
  <w:style w:type="character" w:customStyle="1" w:styleId="CommentTextChar">
    <w:name w:val="Comment Text Char"/>
    <w:basedOn w:val="DefaultParagraphFont"/>
    <w:link w:val="CommentText"/>
    <w:uiPriority w:val="99"/>
    <w:rsid w:val="003A091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3A091B"/>
    <w:rPr>
      <w:b/>
      <w:bCs/>
    </w:rPr>
  </w:style>
  <w:style w:type="character" w:customStyle="1" w:styleId="CommentSubjectChar">
    <w:name w:val="Comment Subject Char"/>
    <w:basedOn w:val="CommentTextChar"/>
    <w:link w:val="CommentSubject"/>
    <w:uiPriority w:val="99"/>
    <w:semiHidden/>
    <w:rsid w:val="003A091B"/>
    <w:rPr>
      <w:rFonts w:ascii="Georgia" w:eastAsia="Times New Roman" w:hAnsi="Georgia" w:cs="Times New Roman"/>
      <w:b/>
      <w:bCs/>
      <w:sz w:val="20"/>
      <w:szCs w:val="20"/>
    </w:rPr>
  </w:style>
  <w:style w:type="paragraph" w:styleId="ListParagraph">
    <w:name w:val="List Paragraph"/>
    <w:basedOn w:val="Normal"/>
    <w:uiPriority w:val="34"/>
    <w:qFormat/>
    <w:rsid w:val="001038FD"/>
    <w:pPr>
      <w:ind w:left="720"/>
      <w:contextualSpacing/>
    </w:pPr>
  </w:style>
  <w:style w:type="character" w:styleId="UnresolvedMention">
    <w:name w:val="Unresolved Mention"/>
    <w:basedOn w:val="DefaultParagraphFont"/>
    <w:uiPriority w:val="99"/>
    <w:semiHidden/>
    <w:unhideWhenUsed/>
    <w:rsid w:val="008D6B56"/>
    <w:rPr>
      <w:color w:val="605E5C"/>
      <w:shd w:val="clear" w:color="auto" w:fill="E1DFDD"/>
    </w:rPr>
  </w:style>
  <w:style w:type="character" w:styleId="FollowedHyperlink">
    <w:name w:val="FollowedHyperlink"/>
    <w:basedOn w:val="DefaultParagraphFont"/>
    <w:uiPriority w:val="99"/>
    <w:semiHidden/>
    <w:unhideWhenUsed/>
    <w:qFormat/>
    <w:rsid w:val="008E50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91996">
      <w:bodyDiv w:val="1"/>
      <w:marLeft w:val="0"/>
      <w:marRight w:val="0"/>
      <w:marTop w:val="0"/>
      <w:marBottom w:val="0"/>
      <w:divBdr>
        <w:top w:val="none" w:sz="0" w:space="0" w:color="auto"/>
        <w:left w:val="none" w:sz="0" w:space="0" w:color="auto"/>
        <w:bottom w:val="none" w:sz="0" w:space="0" w:color="auto"/>
        <w:right w:val="none" w:sz="0" w:space="0" w:color="auto"/>
      </w:divBdr>
    </w:div>
    <w:div w:id="1601720505">
      <w:bodyDiv w:val="1"/>
      <w:marLeft w:val="0"/>
      <w:marRight w:val="0"/>
      <w:marTop w:val="0"/>
      <w:marBottom w:val="0"/>
      <w:divBdr>
        <w:top w:val="none" w:sz="0" w:space="0" w:color="auto"/>
        <w:left w:val="none" w:sz="0" w:space="0" w:color="auto"/>
        <w:bottom w:val="none" w:sz="0" w:space="0" w:color="auto"/>
        <w:right w:val="none" w:sz="0" w:space="0" w:color="auto"/>
      </w:divBdr>
    </w:div>
    <w:div w:id="207978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regulations/130-CMR-450000-administrative-and-billing-regulations" TargetMode="External"/><Relationship Id="rId18" Type="http://schemas.openxmlformats.org/officeDocument/2006/relationships/hyperlink" Target="mailto:provider@masshealthquestion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doc/electronic-claims-waiver-request/download" TargetMode="External"/><Relationship Id="rId17" Type="http://schemas.openxmlformats.org/officeDocument/2006/relationships/hyperlink" Target="mailto:support@masshealthltss.com" TargetMode="External"/><Relationship Id="rId2" Type="http://schemas.openxmlformats.org/officeDocument/2006/relationships/styles" Target="styles.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how-to/submit-an-electronic-claims-waiver-request" TargetMode="Externa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mhdl.pharmacy.services.conduent.com/MHDL/pubpa.d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349</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Karen Kovach</cp:lastModifiedBy>
  <cp:revision>4</cp:revision>
  <cp:lastPrinted>2023-07-05T12:39:00Z</cp:lastPrinted>
  <dcterms:created xsi:type="dcterms:W3CDTF">2023-07-03T19:28:00Z</dcterms:created>
  <dcterms:modified xsi:type="dcterms:W3CDTF">2023-07-05T12:43:00Z</dcterms:modified>
</cp:coreProperties>
</file>