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5D526412"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6928B0">
        <w:t>401</w:t>
      </w:r>
      <w:r w:rsidR="00403685" w:rsidRPr="00D31697">
        <w:t xml:space="preserve"> </w:t>
      </w:r>
    </w:p>
    <w:p w14:paraId="0814A6EF" w14:textId="2F462FF7"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A17440">
        <w:t xml:space="preserve">February </w:t>
      </w:r>
      <w:r w:rsidR="00C34C5D">
        <w:t>2025</w:t>
      </w:r>
    </w:p>
    <w:p w14:paraId="163C0B92" w14:textId="32260327"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18E19633"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873227">
        <w:t>[signature of Mike Levine]</w:t>
      </w:r>
    </w:p>
    <w:p w14:paraId="65AD6F9C" w14:textId="778BA00F" w:rsidR="00B41224" w:rsidRPr="005238C6" w:rsidRDefault="003A7E23" w:rsidP="009D07E0">
      <w:pPr>
        <w:pStyle w:val="SubjectLine"/>
      </w:pPr>
      <w:r w:rsidRPr="005238C6">
        <w:t>RE:</w:t>
      </w:r>
      <w:r w:rsidRPr="005238C6">
        <w:tab/>
      </w:r>
      <w:r w:rsidR="009D07E0" w:rsidRPr="009D07E0">
        <w:t>Medicaid Management Information System and Provider Online Service Center Migration to Amazon Web Services</w:t>
      </w:r>
    </w:p>
    <w:p w14:paraId="5122B7DF" w14:textId="70D7F0AF" w:rsidR="003D0423" w:rsidRDefault="003D0423" w:rsidP="00FF5AAD">
      <w:pPr>
        <w:sectPr w:rsidR="003D0423" w:rsidSect="002C6061">
          <w:footerReference w:type="default" r:id="rId12"/>
          <w:pgSz w:w="12240" w:h="15840" w:code="1"/>
          <w:pgMar w:top="576" w:right="1440" w:bottom="1440" w:left="1440" w:header="446" w:footer="490" w:gutter="0"/>
          <w:cols w:space="720"/>
          <w:docGrid w:linePitch="299"/>
        </w:sectPr>
      </w:pPr>
    </w:p>
    <w:p w14:paraId="54411577" w14:textId="324A0DDE" w:rsidR="002C6061" w:rsidRPr="00654896" w:rsidRDefault="00F31CFD" w:rsidP="002C6061">
      <w:pPr>
        <w:pStyle w:val="Heading2"/>
      </w:pPr>
      <w:r>
        <w:t>Background</w:t>
      </w:r>
    </w:p>
    <w:p w14:paraId="062D0409" w14:textId="0254D7AB" w:rsidR="00790FE5" w:rsidRPr="00790FE5" w:rsidRDefault="00790FE5" w:rsidP="00790FE5">
      <w:r w:rsidRPr="00790FE5">
        <w:t xml:space="preserve">MassHealth will migrate its Medicaid Management Information System (MMIS) and Provider Online Service Center (POSC) to an Amazon Web Services (AWS) data center. MassHealth is scheduled to migrate MMIS and the POSC to AWS from March 14, 2025, through March 17, 2025. If the original migration timeline needs to be delayed, MassHealth expects the migration to AWS will occur from April 11, 2025 through April 14, 2025. MassHealth will notify all providers if the migration date is changed and </w:t>
      </w:r>
      <w:r w:rsidR="005546FB">
        <w:t xml:space="preserve">of </w:t>
      </w:r>
      <w:r w:rsidRPr="00790FE5">
        <w:t>any impact to system availability during that timeframe.</w:t>
      </w:r>
    </w:p>
    <w:p w14:paraId="2A7F8775" w14:textId="05EDF576" w:rsidR="00790FE5" w:rsidRDefault="00790FE5" w:rsidP="00790FE5">
      <w:pPr>
        <w:rPr>
          <w:b/>
        </w:rPr>
      </w:pPr>
      <w:r w:rsidRPr="00790FE5">
        <w:t>Transactions submitted by MassHealth providers and trading partners (e.g., billing intermediaries, clearinghouses) through the MMIS POSC or MassHealth’s point-to-point connectivity method will be re-directed to AWS starting Monday, March 17th. MassHealth’s connectivity methods are Healthcare Transaction Services (HTS), Simple Object Access Protocol (SOAP)/Web Services Description Language (WSDL), and HyperText Transfer Protocol (HTTP) Multipurpose Internet Mail Extensions (MIME) Multipart Web service.</w:t>
      </w:r>
    </w:p>
    <w:p w14:paraId="3507BEAF" w14:textId="77777777" w:rsidR="00562841" w:rsidRDefault="00562841" w:rsidP="000E6667">
      <w:pPr>
        <w:pStyle w:val="Heading2"/>
      </w:pPr>
      <w:r w:rsidRPr="000E6667">
        <w:t>Important Information About the Migration</w:t>
      </w:r>
    </w:p>
    <w:p w14:paraId="3FF3E5BF" w14:textId="14EE7039" w:rsidR="00E24A39" w:rsidRPr="00E24A39" w:rsidRDefault="00E24A39" w:rsidP="00E24A39">
      <w:pPr>
        <w:rPr>
          <w:color w:val="000000" w:themeColor="text1"/>
        </w:rPr>
      </w:pPr>
      <w:r w:rsidRPr="000A5462">
        <w:rPr>
          <w:color w:val="000000" w:themeColor="text1"/>
        </w:rPr>
        <w:t>Please note the following information about the AWS Migration</w:t>
      </w:r>
      <w:r>
        <w:rPr>
          <w:color w:val="000000" w:themeColor="text1"/>
        </w:rPr>
        <w:t>.</w:t>
      </w:r>
      <w:r w:rsidRPr="000A5462">
        <w:rPr>
          <w:color w:val="000000" w:themeColor="text1"/>
        </w:rPr>
        <w:t xml:space="preserve">  </w:t>
      </w:r>
    </w:p>
    <w:p w14:paraId="375D9841" w14:textId="1A54066A" w:rsidR="00B65731" w:rsidRPr="0018799D" w:rsidRDefault="00B65731" w:rsidP="00B65731">
      <w:pPr>
        <w:pStyle w:val="ListParagraph"/>
        <w:numPr>
          <w:ilvl w:val="0"/>
          <w:numId w:val="15"/>
        </w:numPr>
      </w:pPr>
      <w:r w:rsidRPr="000A5462">
        <w:rPr>
          <w:color w:val="000000" w:themeColor="text1"/>
        </w:rPr>
        <w:t>L</w:t>
      </w:r>
      <w:r w:rsidRPr="0018799D">
        <w:t xml:space="preserve">eading up to the migration, there will be a few adjustments to standard processing timeframes. MassHealth providers and trading partners should continue to exchange transactions with MassHealth as usual leading up to the migration except as noted in the table below.  </w:t>
      </w:r>
    </w:p>
    <w:p w14:paraId="52F0E228" w14:textId="0932C3B3" w:rsidR="00B65731" w:rsidRPr="0018799D" w:rsidRDefault="00B65731" w:rsidP="0018799D">
      <w:pPr>
        <w:pStyle w:val="ListParagraph"/>
        <w:numPr>
          <w:ilvl w:val="0"/>
          <w:numId w:val="15"/>
        </w:numPr>
      </w:pPr>
      <w:r w:rsidRPr="0018799D">
        <w:t xml:space="preserve">Part of the day on March 14, 2025, through March 16, 2025, all of the MMIS functionality and the POSC will not be available for use.  </w:t>
      </w:r>
    </w:p>
    <w:p w14:paraId="1A76E99C" w14:textId="720ED05C" w:rsidR="009A174E" w:rsidRDefault="00B65731" w:rsidP="0002237D">
      <w:pPr>
        <w:pStyle w:val="ListParagraph"/>
        <w:numPr>
          <w:ilvl w:val="0"/>
          <w:numId w:val="15"/>
        </w:numPr>
      </w:pPr>
      <w:r w:rsidRPr="0018799D">
        <w:t xml:space="preserve">Once the migration is complete, MMIS and POSC functionality </w:t>
      </w:r>
      <w:r w:rsidR="00FB10B2">
        <w:t xml:space="preserve">is anticipated to </w:t>
      </w:r>
      <w:r w:rsidRPr="0018799D">
        <w:t xml:space="preserve">resume as usual.  </w:t>
      </w:r>
    </w:p>
    <w:p w14:paraId="02907AC4" w14:textId="2486DCF0" w:rsidR="000E6667" w:rsidRPr="000E6667" w:rsidRDefault="000E6667" w:rsidP="000E6667">
      <w:pPr>
        <w:pStyle w:val="Heading2"/>
      </w:pPr>
      <w:r w:rsidRPr="000E6667">
        <w:lastRenderedPageBreak/>
        <w:t xml:space="preserve">Plan for the following important technical changes </w:t>
      </w:r>
    </w:p>
    <w:p w14:paraId="7BC272FD" w14:textId="64D6A127" w:rsidR="000E6667" w:rsidRPr="000E6667" w:rsidRDefault="000E6667" w:rsidP="000E6667">
      <w:pPr>
        <w:pStyle w:val="ListParagraph"/>
        <w:numPr>
          <w:ilvl w:val="0"/>
          <w:numId w:val="15"/>
        </w:numPr>
        <w:rPr>
          <w:color w:val="000000" w:themeColor="text1"/>
        </w:rPr>
      </w:pPr>
      <w:r w:rsidRPr="000E6667">
        <w:rPr>
          <w:color w:val="000000" w:themeColor="text1"/>
        </w:rPr>
        <w:t xml:space="preserve">Effective Monday, March 17, 2025 (anticipated migration date), transactions submitted by MassHealth providers and trading partners through the MMIS POSC and point-to-point transactions will be redirected to AWS.  </w:t>
      </w:r>
    </w:p>
    <w:p w14:paraId="5025279C" w14:textId="67ECD94E" w:rsidR="000E6667" w:rsidRPr="000E6667" w:rsidRDefault="000E6667" w:rsidP="000E6667">
      <w:pPr>
        <w:pStyle w:val="ListParagraph"/>
        <w:numPr>
          <w:ilvl w:val="0"/>
          <w:numId w:val="15"/>
        </w:numPr>
        <w:rPr>
          <w:color w:val="000000" w:themeColor="text1"/>
        </w:rPr>
      </w:pPr>
      <w:r w:rsidRPr="000E6667">
        <w:rPr>
          <w:color w:val="000000" w:themeColor="text1"/>
        </w:rPr>
        <w:t xml:space="preserve">The POSC URL is changing. On Monday, March 17, 2025, (anticipated migration date)  please update any bookmarked POSC URL in your systems, as the redirect will only be available for a limited period of time. Use the following new URL to access the POSC: </w:t>
      </w:r>
      <w:hyperlink r:id="rId13" w:history="1">
        <w:r w:rsidR="00E716A7" w:rsidRPr="005E72AC">
          <w:rPr>
            <w:rStyle w:val="Hyperlink"/>
          </w:rPr>
          <w:t xml:space="preserve">https://mmis-portal.ehs.state.ma.us/EHSProviderPortal </w:t>
        </w:r>
      </w:hyperlink>
    </w:p>
    <w:p w14:paraId="4DBF0E89" w14:textId="77777777" w:rsidR="000E6667" w:rsidRPr="000E6667" w:rsidRDefault="000E6667" w:rsidP="000E6667">
      <w:pPr>
        <w:pStyle w:val="ListParagraph"/>
        <w:numPr>
          <w:ilvl w:val="0"/>
          <w:numId w:val="15"/>
        </w:numPr>
        <w:rPr>
          <w:color w:val="000000" w:themeColor="text1"/>
        </w:rPr>
      </w:pPr>
      <w:r w:rsidRPr="000E6667">
        <w:rPr>
          <w:color w:val="000000" w:themeColor="text1"/>
        </w:rPr>
        <w:t>Organizations that utilize MassHealth’s point-to-point connectivity method do not need to make any modifications to the existing bookmarked URL.  </w:t>
      </w:r>
    </w:p>
    <w:p w14:paraId="74AC3138" w14:textId="7822DF49" w:rsidR="000E6667" w:rsidRPr="000E6667" w:rsidRDefault="000E6667" w:rsidP="000E6667">
      <w:pPr>
        <w:pStyle w:val="ListParagraph"/>
        <w:numPr>
          <w:ilvl w:val="0"/>
          <w:numId w:val="15"/>
        </w:numPr>
        <w:rPr>
          <w:color w:val="000000" w:themeColor="text1"/>
        </w:rPr>
      </w:pPr>
      <w:r w:rsidRPr="000E6667">
        <w:rPr>
          <w:color w:val="000000" w:themeColor="text1"/>
        </w:rPr>
        <w:t xml:space="preserve">If your organization requires a modification to your network to facilitate access to AWS, please use the following IP </w:t>
      </w:r>
      <w:r w:rsidR="00E716A7">
        <w:rPr>
          <w:color w:val="000000" w:themeColor="text1"/>
        </w:rPr>
        <w:t>a</w:t>
      </w:r>
      <w:r w:rsidRPr="000E6667">
        <w:rPr>
          <w:color w:val="000000" w:themeColor="text1"/>
        </w:rPr>
        <w:t xml:space="preserve">ddresses.  There are </w:t>
      </w:r>
      <w:r w:rsidR="00E716A7">
        <w:rPr>
          <w:color w:val="000000" w:themeColor="text1"/>
        </w:rPr>
        <w:t>two</w:t>
      </w:r>
      <w:r w:rsidR="00E716A7" w:rsidRPr="000E6667">
        <w:rPr>
          <w:color w:val="000000" w:themeColor="text1"/>
        </w:rPr>
        <w:t xml:space="preserve"> </w:t>
      </w:r>
      <w:r w:rsidRPr="000E6667">
        <w:rPr>
          <w:color w:val="000000" w:themeColor="text1"/>
        </w:rPr>
        <w:t>to support redundancy:</w:t>
      </w:r>
    </w:p>
    <w:p w14:paraId="0CE939A4" w14:textId="77777777" w:rsidR="000E6667" w:rsidRPr="000E6667" w:rsidRDefault="000E6667" w:rsidP="000E6667">
      <w:pPr>
        <w:pStyle w:val="ListParagraph"/>
        <w:numPr>
          <w:ilvl w:val="1"/>
          <w:numId w:val="15"/>
        </w:numPr>
        <w:rPr>
          <w:color w:val="000000" w:themeColor="text1"/>
        </w:rPr>
      </w:pPr>
      <w:r w:rsidRPr="000E6667">
        <w:rPr>
          <w:color w:val="000000" w:themeColor="text1"/>
        </w:rPr>
        <w:t>15.197.248.41</w:t>
      </w:r>
    </w:p>
    <w:p w14:paraId="6A550BA3" w14:textId="77777777" w:rsidR="000E6667" w:rsidRPr="000E6667" w:rsidRDefault="000E6667" w:rsidP="000E6667">
      <w:pPr>
        <w:pStyle w:val="ListParagraph"/>
        <w:numPr>
          <w:ilvl w:val="1"/>
          <w:numId w:val="15"/>
        </w:numPr>
        <w:rPr>
          <w:color w:val="000000" w:themeColor="text1"/>
        </w:rPr>
      </w:pPr>
      <w:r w:rsidRPr="000E6667">
        <w:rPr>
          <w:color w:val="000000" w:themeColor="text1"/>
        </w:rPr>
        <w:t xml:space="preserve">35.71.150.175 </w:t>
      </w:r>
    </w:p>
    <w:p w14:paraId="5BAC5BDB" w14:textId="6CDCF478" w:rsidR="000E6667" w:rsidRPr="000E6667" w:rsidRDefault="000E6667" w:rsidP="000E6667">
      <w:pPr>
        <w:pStyle w:val="ListParagraph"/>
        <w:numPr>
          <w:ilvl w:val="0"/>
          <w:numId w:val="15"/>
        </w:numPr>
        <w:rPr>
          <w:color w:val="000000" w:themeColor="text1"/>
        </w:rPr>
      </w:pPr>
      <w:r w:rsidRPr="000E6667">
        <w:rPr>
          <w:color w:val="000000" w:themeColor="text1"/>
        </w:rPr>
        <w:t xml:space="preserve">Remember, you do not need to make any adjustments to the way you exchange transactions with MassHealth. The functionality in the MMIS POSC is not changing as a result of this migration to AWS.   </w:t>
      </w:r>
    </w:p>
    <w:p w14:paraId="644C420C" w14:textId="77777777" w:rsidR="000E6667" w:rsidRPr="000A5462" w:rsidRDefault="000E6667" w:rsidP="000E6667">
      <w:pPr>
        <w:rPr>
          <w:color w:val="000000" w:themeColor="text1"/>
        </w:rPr>
      </w:pPr>
      <w:r w:rsidRPr="000A5462">
        <w:rPr>
          <w:color w:val="000000" w:themeColor="text1"/>
        </w:rPr>
        <w:t xml:space="preserve">Please review the </w:t>
      </w:r>
      <w:bookmarkStart w:id="0" w:name="_Hlk182839599"/>
      <w:r w:rsidRPr="000A5462">
        <w:rPr>
          <w:color w:val="000000" w:themeColor="text1"/>
        </w:rPr>
        <w:t xml:space="preserve">following list of migration activities and integrate them into your daily operational plans leading up to and through the migration.   </w:t>
      </w:r>
      <w:bookmarkEnd w:id="0"/>
    </w:p>
    <w:tbl>
      <w:tblPr>
        <w:tblStyle w:val="TableGrid"/>
        <w:tblW w:w="0" w:type="auto"/>
        <w:tblInd w:w="360" w:type="dxa"/>
        <w:tblLook w:val="04A0" w:firstRow="1" w:lastRow="0" w:firstColumn="1" w:lastColumn="0" w:noHBand="0" w:noVBand="1"/>
      </w:tblPr>
      <w:tblGrid>
        <w:gridCol w:w="2011"/>
        <w:gridCol w:w="6979"/>
      </w:tblGrid>
      <w:tr w:rsidR="000E6667" w:rsidRPr="000A5462" w14:paraId="0E6DAC90" w14:textId="77777777" w:rsidTr="000E6667">
        <w:trPr>
          <w:tblHeader/>
        </w:trPr>
        <w:tc>
          <w:tcPr>
            <w:tcW w:w="2011" w:type="dxa"/>
            <w:shd w:val="clear" w:color="auto" w:fill="002060"/>
          </w:tcPr>
          <w:p w14:paraId="69BDF281" w14:textId="77777777" w:rsidR="000E6667" w:rsidRPr="000A5462" w:rsidRDefault="000E6667" w:rsidP="00AA1AE2">
            <w:pPr>
              <w:jc w:val="center"/>
              <w:rPr>
                <w:b/>
                <w:bCs/>
                <w:color w:val="000000" w:themeColor="text1"/>
              </w:rPr>
            </w:pPr>
            <w:r w:rsidRPr="0075200C">
              <w:rPr>
                <w:b/>
                <w:bCs/>
                <w:color w:val="FFFFFF" w:themeColor="background1"/>
              </w:rPr>
              <w:t>DATE</w:t>
            </w:r>
          </w:p>
        </w:tc>
        <w:tc>
          <w:tcPr>
            <w:tcW w:w="6979" w:type="dxa"/>
            <w:shd w:val="clear" w:color="auto" w:fill="002060"/>
          </w:tcPr>
          <w:p w14:paraId="370D25BE" w14:textId="77777777" w:rsidR="000E6667" w:rsidRPr="000A5462" w:rsidRDefault="000E6667" w:rsidP="00AA1AE2">
            <w:pPr>
              <w:jc w:val="center"/>
              <w:rPr>
                <w:b/>
                <w:bCs/>
                <w:color w:val="000000" w:themeColor="text1"/>
              </w:rPr>
            </w:pPr>
            <w:r w:rsidRPr="0075200C">
              <w:rPr>
                <w:b/>
                <w:bCs/>
                <w:color w:val="FFFFFF" w:themeColor="background1"/>
              </w:rPr>
              <w:t>MIGRATION ACTIVITY</w:t>
            </w:r>
          </w:p>
        </w:tc>
      </w:tr>
      <w:tr w:rsidR="000E6667" w:rsidRPr="000A5462" w14:paraId="604F3F49" w14:textId="77777777" w:rsidTr="00206179">
        <w:tc>
          <w:tcPr>
            <w:tcW w:w="2011" w:type="dxa"/>
            <w:vMerge w:val="restart"/>
          </w:tcPr>
          <w:p w14:paraId="26797D5E" w14:textId="77777777" w:rsidR="000E6667" w:rsidRPr="0082106E" w:rsidRDefault="000E6667" w:rsidP="00206179">
            <w:pPr>
              <w:spacing w:after="0"/>
              <w:rPr>
                <w:b/>
                <w:bCs/>
                <w:sz w:val="20"/>
                <w:szCs w:val="20"/>
              </w:rPr>
            </w:pPr>
            <w:r w:rsidRPr="0082106E">
              <w:rPr>
                <w:b/>
                <w:bCs/>
                <w:sz w:val="20"/>
                <w:szCs w:val="20"/>
              </w:rPr>
              <w:t>March 12</w:t>
            </w:r>
            <w:r w:rsidRPr="0082106E">
              <w:rPr>
                <w:b/>
                <w:bCs/>
                <w:sz w:val="20"/>
                <w:szCs w:val="20"/>
                <w:vertAlign w:val="superscript"/>
              </w:rPr>
              <w:t>th</w:t>
            </w:r>
            <w:r w:rsidRPr="0082106E">
              <w:rPr>
                <w:b/>
                <w:bCs/>
                <w:sz w:val="20"/>
                <w:szCs w:val="20"/>
              </w:rPr>
              <w:t xml:space="preserve"> </w:t>
            </w:r>
          </w:p>
          <w:p w14:paraId="1DCB4CB4" w14:textId="77777777" w:rsidR="000E6667" w:rsidRPr="0082106E" w:rsidRDefault="000E6667" w:rsidP="00206179">
            <w:pPr>
              <w:spacing w:after="0"/>
              <w:rPr>
                <w:sz w:val="16"/>
                <w:szCs w:val="16"/>
              </w:rPr>
            </w:pPr>
            <w:r w:rsidRPr="0082106E">
              <w:rPr>
                <w:sz w:val="16"/>
                <w:szCs w:val="16"/>
              </w:rPr>
              <w:t>(Wednesday)</w:t>
            </w:r>
          </w:p>
          <w:p w14:paraId="1B4A48CB" w14:textId="77777777" w:rsidR="000E6667" w:rsidRPr="0082106E" w:rsidRDefault="000E6667" w:rsidP="00206179">
            <w:pPr>
              <w:spacing w:after="0"/>
              <w:rPr>
                <w:sz w:val="16"/>
                <w:szCs w:val="16"/>
              </w:rPr>
            </w:pPr>
          </w:p>
        </w:tc>
        <w:tc>
          <w:tcPr>
            <w:tcW w:w="6979" w:type="dxa"/>
          </w:tcPr>
          <w:p w14:paraId="0BD75E74" w14:textId="77777777" w:rsidR="000E6667" w:rsidRPr="00E716A7" w:rsidRDefault="000E6667" w:rsidP="00206179">
            <w:pPr>
              <w:rPr>
                <w:sz w:val="20"/>
                <w:szCs w:val="20"/>
              </w:rPr>
            </w:pPr>
            <w:r w:rsidRPr="00E716A7">
              <w:rPr>
                <w:b/>
                <w:bCs/>
                <w:sz w:val="20"/>
                <w:szCs w:val="20"/>
              </w:rPr>
              <w:t>3:00 p.m.</w:t>
            </w:r>
            <w:r w:rsidRPr="00E716A7">
              <w:rPr>
                <w:sz w:val="20"/>
                <w:szCs w:val="20"/>
              </w:rPr>
              <w:t xml:space="preserve"> – Last time claims transactions will be accepted into the final financial cycle prior to the migration.  </w:t>
            </w:r>
          </w:p>
        </w:tc>
      </w:tr>
      <w:tr w:rsidR="000E6667" w:rsidRPr="000A5462" w14:paraId="4B222F9F" w14:textId="77777777" w:rsidTr="00206179">
        <w:tc>
          <w:tcPr>
            <w:tcW w:w="2011" w:type="dxa"/>
            <w:vMerge/>
          </w:tcPr>
          <w:p w14:paraId="5B3BC7BB" w14:textId="77777777" w:rsidR="000E6667" w:rsidRPr="0082106E" w:rsidRDefault="000E6667" w:rsidP="00206179">
            <w:pPr>
              <w:rPr>
                <w:sz w:val="20"/>
                <w:szCs w:val="20"/>
              </w:rPr>
            </w:pPr>
          </w:p>
        </w:tc>
        <w:tc>
          <w:tcPr>
            <w:tcW w:w="6979" w:type="dxa"/>
            <w:shd w:val="clear" w:color="auto" w:fill="FFFFFF" w:themeFill="background1"/>
          </w:tcPr>
          <w:p w14:paraId="1F6A4693" w14:textId="44E603AD" w:rsidR="000E6667" w:rsidRPr="00E716A7" w:rsidRDefault="000E6667" w:rsidP="00206179">
            <w:pPr>
              <w:rPr>
                <w:rFonts w:eastAsia="Georgia" w:cs="Georgia"/>
                <w:sz w:val="20"/>
                <w:szCs w:val="20"/>
              </w:rPr>
            </w:pPr>
            <w:r w:rsidRPr="00E716A7">
              <w:rPr>
                <w:rFonts w:eastAsiaTheme="minorEastAsia"/>
                <w:sz w:val="20"/>
                <w:szCs w:val="20"/>
              </w:rPr>
              <w:t>Last financial cycle that will be executed before the migration.</w:t>
            </w:r>
            <w:r w:rsidR="00293B25">
              <w:rPr>
                <w:rFonts w:eastAsiaTheme="minorEastAsia"/>
                <w:sz w:val="20"/>
                <w:szCs w:val="20"/>
              </w:rPr>
              <w:t xml:space="preserve"> </w:t>
            </w:r>
            <w:r w:rsidRPr="00E716A7">
              <w:rPr>
                <w:sz w:val="20"/>
                <w:szCs w:val="20"/>
              </w:rPr>
              <w:t>Doula, Fiscal Intermediaries</w:t>
            </w:r>
            <w:r w:rsidR="00293B25">
              <w:rPr>
                <w:sz w:val="20"/>
                <w:szCs w:val="20"/>
              </w:rPr>
              <w:t>,</w:t>
            </w:r>
            <w:r w:rsidRPr="00E716A7">
              <w:rPr>
                <w:sz w:val="20"/>
                <w:szCs w:val="20"/>
              </w:rPr>
              <w:t xml:space="preserve"> and Independent Nurses claims submitted after the cut off of March 12</w:t>
            </w:r>
            <w:r w:rsidRPr="00E716A7">
              <w:rPr>
                <w:sz w:val="20"/>
                <w:szCs w:val="20"/>
                <w:vertAlign w:val="superscript"/>
              </w:rPr>
              <w:t>th</w:t>
            </w:r>
            <w:r w:rsidRPr="00E716A7">
              <w:rPr>
                <w:sz w:val="20"/>
                <w:szCs w:val="20"/>
              </w:rPr>
              <w:t xml:space="preserve"> @ 3pm run will be included in the next weekly cycle.</w:t>
            </w:r>
          </w:p>
        </w:tc>
      </w:tr>
      <w:tr w:rsidR="000E6667" w:rsidRPr="000A5462" w14:paraId="4E28F8C6" w14:textId="77777777" w:rsidTr="00206179">
        <w:trPr>
          <w:trHeight w:val="1020"/>
        </w:trPr>
        <w:tc>
          <w:tcPr>
            <w:tcW w:w="2011" w:type="dxa"/>
            <w:vMerge w:val="restart"/>
            <w:shd w:val="clear" w:color="auto" w:fill="FFFFFF" w:themeFill="background1"/>
          </w:tcPr>
          <w:p w14:paraId="7989C5C5" w14:textId="77777777" w:rsidR="000E6667" w:rsidRPr="0082106E" w:rsidRDefault="000E6667" w:rsidP="00206179">
            <w:pPr>
              <w:spacing w:after="0"/>
              <w:rPr>
                <w:b/>
                <w:bCs/>
                <w:sz w:val="20"/>
                <w:szCs w:val="20"/>
              </w:rPr>
            </w:pPr>
            <w:r w:rsidRPr="0082106E">
              <w:rPr>
                <w:b/>
                <w:bCs/>
                <w:sz w:val="20"/>
                <w:szCs w:val="20"/>
              </w:rPr>
              <w:t>March 13</w:t>
            </w:r>
            <w:r w:rsidRPr="0082106E">
              <w:rPr>
                <w:b/>
                <w:bCs/>
                <w:sz w:val="20"/>
                <w:szCs w:val="20"/>
                <w:vertAlign w:val="superscript"/>
              </w:rPr>
              <w:t>th</w:t>
            </w:r>
            <w:r w:rsidRPr="0082106E">
              <w:rPr>
                <w:b/>
                <w:bCs/>
                <w:sz w:val="20"/>
                <w:szCs w:val="20"/>
              </w:rPr>
              <w:t xml:space="preserve"> </w:t>
            </w:r>
          </w:p>
          <w:p w14:paraId="3574FCB2" w14:textId="77777777" w:rsidR="000E6667" w:rsidRPr="0082106E" w:rsidRDefault="000E6667" w:rsidP="00206179">
            <w:pPr>
              <w:spacing w:after="0"/>
              <w:rPr>
                <w:sz w:val="16"/>
                <w:szCs w:val="16"/>
              </w:rPr>
            </w:pPr>
            <w:r w:rsidRPr="0082106E">
              <w:rPr>
                <w:sz w:val="16"/>
                <w:szCs w:val="16"/>
              </w:rPr>
              <w:t>(Thursday)</w:t>
            </w:r>
          </w:p>
        </w:tc>
        <w:tc>
          <w:tcPr>
            <w:tcW w:w="6979" w:type="dxa"/>
            <w:shd w:val="clear" w:color="auto" w:fill="FFFFFF" w:themeFill="background1"/>
          </w:tcPr>
          <w:p w14:paraId="640F0251" w14:textId="77777777" w:rsidR="000E6667" w:rsidRPr="00E716A7" w:rsidRDefault="000E6667" w:rsidP="00206179">
            <w:pPr>
              <w:rPr>
                <w:rFonts w:eastAsia="Georgia" w:cs="Georgia"/>
                <w:sz w:val="20"/>
                <w:szCs w:val="20"/>
              </w:rPr>
            </w:pPr>
            <w:r w:rsidRPr="00E716A7">
              <w:rPr>
                <w:rFonts w:eastAsia="Georgia" w:cs="Georgia"/>
                <w:b/>
                <w:bCs/>
                <w:sz w:val="20"/>
                <w:szCs w:val="20"/>
              </w:rPr>
              <w:t xml:space="preserve"> 8:00 a.m.</w:t>
            </w:r>
            <w:r w:rsidRPr="00E716A7">
              <w:rPr>
                <w:rFonts w:eastAsia="Georgia" w:cs="Georgia"/>
                <w:sz w:val="20"/>
                <w:szCs w:val="20"/>
              </w:rPr>
              <w:t xml:space="preserve"> – “No-Pay” 835s for the financial cycle run on March 12</w:t>
            </w:r>
            <w:r w:rsidRPr="00E716A7">
              <w:rPr>
                <w:rFonts w:eastAsia="Georgia" w:cs="Georgia"/>
                <w:sz w:val="20"/>
                <w:szCs w:val="20"/>
                <w:vertAlign w:val="superscript"/>
              </w:rPr>
              <w:t>th</w:t>
            </w:r>
            <w:r w:rsidRPr="00E716A7">
              <w:rPr>
                <w:rFonts w:eastAsia="Georgia" w:cs="Georgia"/>
                <w:sz w:val="20"/>
                <w:szCs w:val="20"/>
              </w:rPr>
              <w:t xml:space="preserve"> will be available for download on the POSC and via point-to-point connectivity.   </w:t>
            </w:r>
          </w:p>
          <w:p w14:paraId="2ED8CC79" w14:textId="77777777" w:rsidR="000E6667" w:rsidRPr="00E716A7" w:rsidRDefault="000E6667" w:rsidP="00206179">
            <w:pPr>
              <w:rPr>
                <w:rFonts w:eastAsia="Georgia" w:cs="Georgia"/>
                <w:sz w:val="20"/>
                <w:szCs w:val="20"/>
              </w:rPr>
            </w:pPr>
            <w:r w:rsidRPr="00E716A7">
              <w:rPr>
                <w:rFonts w:eastAsia="Georgia" w:cs="Georgia"/>
                <w:sz w:val="20"/>
                <w:szCs w:val="20"/>
              </w:rPr>
              <w:t>“Pay” 835s generated from the financial cycle run on March 12</w:t>
            </w:r>
            <w:r w:rsidRPr="00E716A7">
              <w:rPr>
                <w:rFonts w:eastAsia="Georgia" w:cs="Georgia"/>
                <w:sz w:val="20"/>
                <w:szCs w:val="20"/>
                <w:vertAlign w:val="superscript"/>
              </w:rPr>
              <w:t>th</w:t>
            </w:r>
            <w:r w:rsidRPr="00E716A7">
              <w:rPr>
                <w:rFonts w:eastAsia="Georgia" w:cs="Georgia"/>
                <w:sz w:val="20"/>
                <w:szCs w:val="20"/>
              </w:rPr>
              <w:t xml:space="preserve"> will be available for download on the weekend of March 24</w:t>
            </w:r>
            <w:r w:rsidRPr="00E716A7">
              <w:rPr>
                <w:rFonts w:eastAsia="Georgia" w:cs="Georgia"/>
                <w:sz w:val="20"/>
                <w:szCs w:val="20"/>
                <w:vertAlign w:val="superscript"/>
              </w:rPr>
              <w:t>th</w:t>
            </w:r>
            <w:r w:rsidRPr="00E716A7">
              <w:rPr>
                <w:rFonts w:eastAsia="Georgia" w:cs="Georgia"/>
                <w:sz w:val="20"/>
                <w:szCs w:val="20"/>
              </w:rPr>
              <w:t xml:space="preserve"> </w:t>
            </w:r>
            <w:r w:rsidRPr="00E716A7">
              <w:rPr>
                <w:rFonts w:eastAsia="Georgia" w:cs="Georgia"/>
                <w:sz w:val="20"/>
                <w:szCs w:val="20"/>
                <w:vertAlign w:val="superscript"/>
              </w:rPr>
              <w:t>.</w:t>
            </w:r>
            <w:r w:rsidRPr="00E716A7">
              <w:rPr>
                <w:rFonts w:eastAsia="Georgia" w:cs="Georgia"/>
                <w:sz w:val="20"/>
                <w:szCs w:val="20"/>
              </w:rPr>
              <w:t xml:space="preserve">  </w:t>
            </w:r>
          </w:p>
        </w:tc>
      </w:tr>
      <w:tr w:rsidR="000E6667" w:rsidRPr="000A5462" w14:paraId="4F4C5EA3" w14:textId="77777777" w:rsidTr="00206179">
        <w:trPr>
          <w:trHeight w:val="300"/>
        </w:trPr>
        <w:tc>
          <w:tcPr>
            <w:tcW w:w="2011" w:type="dxa"/>
            <w:vMerge/>
          </w:tcPr>
          <w:p w14:paraId="14DCB453" w14:textId="77777777" w:rsidR="000E6667" w:rsidRPr="000A5462" w:rsidRDefault="000E6667" w:rsidP="00206179">
            <w:pPr>
              <w:rPr>
                <w:color w:val="000000" w:themeColor="text1"/>
              </w:rPr>
            </w:pPr>
          </w:p>
        </w:tc>
        <w:tc>
          <w:tcPr>
            <w:tcW w:w="6979" w:type="dxa"/>
            <w:shd w:val="clear" w:color="auto" w:fill="FFFFFF" w:themeFill="background1"/>
          </w:tcPr>
          <w:p w14:paraId="71FE994F" w14:textId="77777777" w:rsidR="000E6667" w:rsidRPr="00E716A7" w:rsidRDefault="000E6667" w:rsidP="00206179">
            <w:pPr>
              <w:rPr>
                <w:rFonts w:eastAsia="Georgia" w:cs="Georgia"/>
                <w:b/>
                <w:bCs/>
                <w:sz w:val="20"/>
                <w:szCs w:val="20"/>
                <w:highlight w:val="yellow"/>
              </w:rPr>
            </w:pPr>
            <w:r w:rsidRPr="00E716A7">
              <w:rPr>
                <w:rFonts w:cs="Segoe UI"/>
                <w:b/>
                <w:bCs/>
                <w:sz w:val="20"/>
                <w:szCs w:val="20"/>
                <w:shd w:val="clear" w:color="auto" w:fill="FFFFFF"/>
              </w:rPr>
              <w:t xml:space="preserve">6:00 p.m. - </w:t>
            </w:r>
            <w:r w:rsidRPr="00E716A7">
              <w:rPr>
                <w:rFonts w:cs="Segoe UI"/>
                <w:sz w:val="20"/>
                <w:szCs w:val="20"/>
                <w:shd w:val="clear" w:color="auto" w:fill="FFFFFF"/>
              </w:rPr>
              <w:t>Last time MassHealth will process member and provider notifications (e.g., PA letters, etc.) before the AWS migration.  Notices will be available on Friday, March 14</w:t>
            </w:r>
            <w:r w:rsidRPr="00E716A7">
              <w:rPr>
                <w:rFonts w:cs="Segoe UI"/>
                <w:sz w:val="20"/>
                <w:szCs w:val="20"/>
                <w:shd w:val="clear" w:color="auto" w:fill="FFFFFF"/>
                <w:vertAlign w:val="superscript"/>
              </w:rPr>
              <w:t>th</w:t>
            </w:r>
            <w:r w:rsidRPr="00E716A7">
              <w:rPr>
                <w:rFonts w:cs="Segoe UI"/>
                <w:sz w:val="20"/>
                <w:szCs w:val="20"/>
                <w:shd w:val="clear" w:color="auto" w:fill="FFFFFF"/>
              </w:rPr>
              <w:t xml:space="preserve">  until 12:00 pm.  All other provider and member notifications will be issued after the AWS migration</w:t>
            </w:r>
            <w:r w:rsidRPr="00E716A7">
              <w:rPr>
                <w:sz w:val="20"/>
                <w:szCs w:val="20"/>
                <w:shd w:val="clear" w:color="auto" w:fill="FFFFFF"/>
              </w:rPr>
              <w:t> is completed</w:t>
            </w:r>
          </w:p>
        </w:tc>
      </w:tr>
      <w:tr w:rsidR="000E6667" w:rsidRPr="000A5462" w14:paraId="6F262F00" w14:textId="77777777" w:rsidTr="00206179">
        <w:trPr>
          <w:trHeight w:val="300"/>
        </w:trPr>
        <w:tc>
          <w:tcPr>
            <w:tcW w:w="2011" w:type="dxa"/>
            <w:vMerge/>
          </w:tcPr>
          <w:p w14:paraId="3FD785A1" w14:textId="77777777" w:rsidR="000E6667" w:rsidRPr="000A5462" w:rsidRDefault="000E6667" w:rsidP="00206179">
            <w:pPr>
              <w:rPr>
                <w:color w:val="000000" w:themeColor="text1"/>
              </w:rPr>
            </w:pPr>
          </w:p>
        </w:tc>
        <w:tc>
          <w:tcPr>
            <w:tcW w:w="6979" w:type="dxa"/>
          </w:tcPr>
          <w:p w14:paraId="4A2E5957" w14:textId="77777777" w:rsidR="000E6667" w:rsidRPr="000A5462" w:rsidRDefault="000E6667" w:rsidP="00206179">
            <w:pPr>
              <w:rPr>
                <w:rFonts w:eastAsia="Georgia" w:cs="Georgia"/>
                <w:color w:val="000000" w:themeColor="text1"/>
                <w:sz w:val="20"/>
                <w:szCs w:val="20"/>
              </w:rPr>
            </w:pPr>
            <w:r w:rsidRPr="000A5462">
              <w:rPr>
                <w:rFonts w:eastAsia="Georgia" w:cs="Georgia"/>
                <w:b/>
                <w:bCs/>
                <w:color w:val="000000" w:themeColor="text1"/>
                <w:sz w:val="20"/>
                <w:szCs w:val="20"/>
              </w:rPr>
              <w:t xml:space="preserve">6:00 p.m. </w:t>
            </w:r>
            <w:r w:rsidRPr="000A5462">
              <w:rPr>
                <w:rFonts w:eastAsia="Georgia" w:cs="Georgia"/>
                <w:color w:val="000000" w:themeColor="text1"/>
                <w:sz w:val="20"/>
                <w:szCs w:val="20"/>
              </w:rPr>
              <w:t xml:space="preserve">- Last Remittance advice MassHealth will issue before the AWS migration and will be available for download  </w:t>
            </w:r>
          </w:p>
        </w:tc>
      </w:tr>
      <w:tr w:rsidR="000E6667" w:rsidRPr="000A5462" w14:paraId="73544146" w14:textId="77777777" w:rsidTr="00206179">
        <w:tc>
          <w:tcPr>
            <w:tcW w:w="2011" w:type="dxa"/>
            <w:vMerge w:val="restart"/>
          </w:tcPr>
          <w:p w14:paraId="26E60F62" w14:textId="77777777" w:rsidR="000E6667" w:rsidRPr="0082106E" w:rsidRDefault="000E6667" w:rsidP="00206179">
            <w:pPr>
              <w:spacing w:after="0"/>
              <w:rPr>
                <w:b/>
                <w:bCs/>
                <w:sz w:val="20"/>
                <w:szCs w:val="20"/>
                <w:vertAlign w:val="superscript"/>
              </w:rPr>
            </w:pPr>
            <w:r w:rsidRPr="0082106E">
              <w:rPr>
                <w:b/>
                <w:bCs/>
                <w:sz w:val="20"/>
                <w:szCs w:val="20"/>
              </w:rPr>
              <w:t>March 14</w:t>
            </w:r>
            <w:r w:rsidRPr="0082106E">
              <w:rPr>
                <w:b/>
                <w:bCs/>
                <w:sz w:val="20"/>
                <w:szCs w:val="20"/>
                <w:vertAlign w:val="superscript"/>
              </w:rPr>
              <w:t>th</w:t>
            </w:r>
            <w:r w:rsidRPr="0082106E">
              <w:rPr>
                <w:b/>
                <w:bCs/>
                <w:sz w:val="20"/>
                <w:szCs w:val="20"/>
              </w:rPr>
              <w:t xml:space="preserve"> </w:t>
            </w:r>
          </w:p>
          <w:p w14:paraId="62E8EA28" w14:textId="77777777" w:rsidR="000E6667" w:rsidRPr="0082106E" w:rsidRDefault="000E6667" w:rsidP="00206179">
            <w:pPr>
              <w:spacing w:after="0"/>
              <w:rPr>
                <w:sz w:val="16"/>
                <w:szCs w:val="16"/>
              </w:rPr>
            </w:pPr>
            <w:r w:rsidRPr="0082106E">
              <w:rPr>
                <w:sz w:val="16"/>
                <w:szCs w:val="16"/>
              </w:rPr>
              <w:t xml:space="preserve">(Friday) </w:t>
            </w:r>
          </w:p>
        </w:tc>
        <w:tc>
          <w:tcPr>
            <w:tcW w:w="6979" w:type="dxa"/>
          </w:tcPr>
          <w:p w14:paraId="1C6BEC48" w14:textId="77777777" w:rsidR="000E6667" w:rsidRPr="000A5462" w:rsidRDefault="000E6667" w:rsidP="00206179">
            <w:pPr>
              <w:rPr>
                <w:color w:val="000000" w:themeColor="text1"/>
                <w:sz w:val="20"/>
                <w:szCs w:val="20"/>
              </w:rPr>
            </w:pPr>
            <w:r w:rsidRPr="000A5462">
              <w:rPr>
                <w:b/>
                <w:bCs/>
                <w:color w:val="000000" w:themeColor="text1"/>
                <w:sz w:val="20"/>
                <w:szCs w:val="20"/>
              </w:rPr>
              <w:t>12:00</w:t>
            </w:r>
            <w:r w:rsidRPr="000A5462">
              <w:rPr>
                <w:color w:val="000000" w:themeColor="text1"/>
                <w:sz w:val="20"/>
                <w:szCs w:val="20"/>
              </w:rPr>
              <w:t xml:space="preserve"> </w:t>
            </w:r>
            <w:r w:rsidRPr="000A5462">
              <w:rPr>
                <w:b/>
                <w:bCs/>
                <w:color w:val="000000" w:themeColor="text1"/>
                <w:sz w:val="20"/>
                <w:szCs w:val="20"/>
              </w:rPr>
              <w:t>p.m</w:t>
            </w:r>
            <w:r w:rsidRPr="000A5462">
              <w:rPr>
                <w:color w:val="000000" w:themeColor="text1"/>
                <w:sz w:val="20"/>
                <w:szCs w:val="20"/>
              </w:rPr>
              <w:t xml:space="preserve">. </w:t>
            </w:r>
            <w:r w:rsidRPr="00E716A7">
              <w:rPr>
                <w:sz w:val="20"/>
                <w:szCs w:val="20"/>
              </w:rPr>
              <w:t>– Last time MassHealth will accept or process any requests via the MMIS POSC (e.g., claims, service authorizations, eligibility, etc.).   The POSC will be shut down and unavailable until Monday morning, March 17</w:t>
            </w:r>
            <w:r w:rsidRPr="00E716A7">
              <w:rPr>
                <w:sz w:val="20"/>
                <w:szCs w:val="20"/>
                <w:vertAlign w:val="superscript"/>
              </w:rPr>
              <w:t>th</w:t>
            </w:r>
            <w:r w:rsidRPr="00E716A7">
              <w:rPr>
                <w:sz w:val="20"/>
                <w:szCs w:val="20"/>
              </w:rPr>
              <w:t xml:space="preserve">  at 7:00 a.m.</w:t>
            </w:r>
          </w:p>
        </w:tc>
      </w:tr>
      <w:tr w:rsidR="000E6667" w:rsidRPr="00570C66" w14:paraId="4CC6E073" w14:textId="77777777" w:rsidTr="00206179">
        <w:tc>
          <w:tcPr>
            <w:tcW w:w="2011" w:type="dxa"/>
            <w:vMerge/>
          </w:tcPr>
          <w:p w14:paraId="02590056" w14:textId="77777777" w:rsidR="000E6667" w:rsidRPr="00570C66" w:rsidRDefault="000E6667" w:rsidP="00206179">
            <w:pPr>
              <w:rPr>
                <w:sz w:val="20"/>
                <w:szCs w:val="20"/>
              </w:rPr>
            </w:pPr>
          </w:p>
        </w:tc>
        <w:tc>
          <w:tcPr>
            <w:tcW w:w="6979" w:type="dxa"/>
          </w:tcPr>
          <w:p w14:paraId="2B6E97EB" w14:textId="77777777" w:rsidR="000E6667" w:rsidRPr="00570C66" w:rsidRDefault="000E6667" w:rsidP="00206179">
            <w:pPr>
              <w:rPr>
                <w:b/>
                <w:bCs/>
                <w:sz w:val="20"/>
                <w:szCs w:val="20"/>
              </w:rPr>
            </w:pPr>
            <w:r w:rsidRPr="00570C66">
              <w:rPr>
                <w:rStyle w:val="normaltextrun"/>
                <w:rFonts w:cs="Segoe UI"/>
                <w:b/>
                <w:bCs/>
                <w:sz w:val="20"/>
                <w:szCs w:val="20"/>
                <w:shd w:val="clear" w:color="auto" w:fill="FFFFFF"/>
              </w:rPr>
              <w:t xml:space="preserve">12:00 p.m. - </w:t>
            </w:r>
            <w:r w:rsidRPr="00570C66">
              <w:rPr>
                <w:rStyle w:val="normaltextrun"/>
                <w:rFonts w:cs="Segoe UI"/>
                <w:sz w:val="20"/>
                <w:szCs w:val="20"/>
                <w:shd w:val="clear" w:color="auto" w:fill="FFFFFF"/>
              </w:rPr>
              <w:t>Last time Enterprise/Service Invoice Management (EIM/ESM) will be processed</w:t>
            </w:r>
            <w:r w:rsidRPr="00570C66">
              <w:rPr>
                <w:rStyle w:val="eop"/>
                <w:sz w:val="20"/>
                <w:szCs w:val="20"/>
                <w:shd w:val="clear" w:color="auto" w:fill="FFFFFF"/>
              </w:rPr>
              <w:t> </w:t>
            </w:r>
          </w:p>
        </w:tc>
      </w:tr>
      <w:tr w:rsidR="000E6667" w:rsidRPr="00570C66" w14:paraId="2FBFD541" w14:textId="77777777" w:rsidTr="00206179">
        <w:tc>
          <w:tcPr>
            <w:tcW w:w="2011" w:type="dxa"/>
            <w:vMerge/>
          </w:tcPr>
          <w:p w14:paraId="049D709A" w14:textId="77777777" w:rsidR="000E6667" w:rsidRPr="00570C66" w:rsidRDefault="000E6667" w:rsidP="00206179">
            <w:pPr>
              <w:rPr>
                <w:sz w:val="20"/>
                <w:szCs w:val="20"/>
              </w:rPr>
            </w:pPr>
          </w:p>
        </w:tc>
        <w:tc>
          <w:tcPr>
            <w:tcW w:w="6979" w:type="dxa"/>
          </w:tcPr>
          <w:p w14:paraId="26F568BD" w14:textId="77777777" w:rsidR="000E6667" w:rsidRPr="00E716A7" w:rsidRDefault="000E6667" w:rsidP="00206179">
            <w:pPr>
              <w:rPr>
                <w:sz w:val="20"/>
                <w:szCs w:val="20"/>
              </w:rPr>
            </w:pPr>
            <w:r w:rsidRPr="00E716A7">
              <w:rPr>
                <w:b/>
                <w:bCs/>
                <w:sz w:val="20"/>
                <w:szCs w:val="20"/>
              </w:rPr>
              <w:t xml:space="preserve">12:00 p.m. – </w:t>
            </w:r>
            <w:r w:rsidRPr="00E716A7">
              <w:rPr>
                <w:sz w:val="20"/>
                <w:szCs w:val="20"/>
              </w:rPr>
              <w:t>Last time MassHealth will process any transactions in the Trading Partner Testing (TPT) environment.  The TPT environment will be shut down and unavailable until Monday morning, March 17</w:t>
            </w:r>
            <w:r w:rsidRPr="00E716A7">
              <w:rPr>
                <w:sz w:val="20"/>
                <w:szCs w:val="20"/>
                <w:vertAlign w:val="superscript"/>
              </w:rPr>
              <w:t>th</w:t>
            </w:r>
            <w:r w:rsidRPr="00E716A7">
              <w:rPr>
                <w:sz w:val="20"/>
                <w:szCs w:val="20"/>
              </w:rPr>
              <w:t xml:space="preserve"> at 7:00 a.m.  </w:t>
            </w:r>
          </w:p>
        </w:tc>
      </w:tr>
      <w:tr w:rsidR="000E6667" w:rsidRPr="00570C66" w14:paraId="62225D8B" w14:textId="77777777" w:rsidTr="00206179">
        <w:tc>
          <w:tcPr>
            <w:tcW w:w="2011" w:type="dxa"/>
            <w:vMerge/>
          </w:tcPr>
          <w:p w14:paraId="6D64FA19" w14:textId="77777777" w:rsidR="000E6667" w:rsidRPr="00570C66" w:rsidRDefault="000E6667" w:rsidP="00206179">
            <w:pPr>
              <w:rPr>
                <w:sz w:val="20"/>
                <w:szCs w:val="20"/>
              </w:rPr>
            </w:pPr>
          </w:p>
        </w:tc>
        <w:tc>
          <w:tcPr>
            <w:tcW w:w="6979" w:type="dxa"/>
          </w:tcPr>
          <w:p w14:paraId="55DB88F7" w14:textId="77777777" w:rsidR="000E6667" w:rsidRPr="00E716A7" w:rsidRDefault="000E6667" w:rsidP="00206179">
            <w:pPr>
              <w:rPr>
                <w:sz w:val="20"/>
                <w:szCs w:val="20"/>
              </w:rPr>
            </w:pPr>
            <w:r w:rsidRPr="00E716A7">
              <w:rPr>
                <w:b/>
                <w:bCs/>
                <w:sz w:val="20"/>
                <w:szCs w:val="20"/>
              </w:rPr>
              <w:t>12:00 p.m.</w:t>
            </w:r>
            <w:r w:rsidRPr="00E716A7">
              <w:rPr>
                <w:sz w:val="20"/>
                <w:szCs w:val="20"/>
              </w:rPr>
              <w:t xml:space="preserve"> – Last time MassHealth will process any HIPAA batch transactions submitted via MassHealth’s point-to-point connectivity methods</w:t>
            </w:r>
          </w:p>
        </w:tc>
      </w:tr>
      <w:tr w:rsidR="000E6667" w:rsidRPr="00570C66" w14:paraId="55ECE856" w14:textId="77777777" w:rsidTr="00206179">
        <w:tc>
          <w:tcPr>
            <w:tcW w:w="2011" w:type="dxa"/>
            <w:vMerge/>
          </w:tcPr>
          <w:p w14:paraId="5B6B9A53" w14:textId="77777777" w:rsidR="000E6667" w:rsidRPr="00570C66" w:rsidRDefault="000E6667" w:rsidP="00206179">
            <w:pPr>
              <w:rPr>
                <w:sz w:val="20"/>
                <w:szCs w:val="20"/>
              </w:rPr>
            </w:pPr>
          </w:p>
        </w:tc>
        <w:tc>
          <w:tcPr>
            <w:tcW w:w="6979" w:type="dxa"/>
          </w:tcPr>
          <w:p w14:paraId="4A0C5385" w14:textId="77777777" w:rsidR="000E6667" w:rsidRPr="00E716A7" w:rsidRDefault="000E6667" w:rsidP="00206179">
            <w:pPr>
              <w:rPr>
                <w:b/>
                <w:bCs/>
                <w:sz w:val="20"/>
                <w:szCs w:val="20"/>
              </w:rPr>
            </w:pPr>
            <w:r w:rsidRPr="00E716A7">
              <w:rPr>
                <w:b/>
                <w:bCs/>
                <w:sz w:val="20"/>
                <w:szCs w:val="20"/>
              </w:rPr>
              <w:t>6:00 p.m.</w:t>
            </w:r>
            <w:r w:rsidRPr="00E716A7">
              <w:rPr>
                <w:sz w:val="20"/>
                <w:szCs w:val="20"/>
              </w:rPr>
              <w:t xml:space="preserve"> – Last time MassHealth will process any “real time” HIPAA transactions submitted via MassHealth’s point-to-point connectivity methods</w:t>
            </w:r>
          </w:p>
        </w:tc>
      </w:tr>
      <w:tr w:rsidR="000E6667" w:rsidRPr="00570C66" w14:paraId="707CA514" w14:textId="77777777" w:rsidTr="00206179">
        <w:tc>
          <w:tcPr>
            <w:tcW w:w="2011" w:type="dxa"/>
            <w:vMerge/>
          </w:tcPr>
          <w:p w14:paraId="7C9A0EF8" w14:textId="77777777" w:rsidR="000E6667" w:rsidRPr="00570C66" w:rsidRDefault="000E6667" w:rsidP="00206179">
            <w:pPr>
              <w:rPr>
                <w:sz w:val="20"/>
                <w:szCs w:val="20"/>
              </w:rPr>
            </w:pPr>
          </w:p>
        </w:tc>
        <w:tc>
          <w:tcPr>
            <w:tcW w:w="6979" w:type="dxa"/>
          </w:tcPr>
          <w:p w14:paraId="3D3D373B" w14:textId="77777777" w:rsidR="000E6667" w:rsidRPr="00E716A7" w:rsidRDefault="000E6667" w:rsidP="00206179">
            <w:pPr>
              <w:rPr>
                <w:rFonts w:eastAsiaTheme="minorEastAsia"/>
                <w:sz w:val="20"/>
                <w:szCs w:val="20"/>
              </w:rPr>
            </w:pPr>
            <w:r w:rsidRPr="00E716A7">
              <w:rPr>
                <w:rFonts w:eastAsiaTheme="minorEastAsia"/>
                <w:b/>
                <w:bCs/>
                <w:sz w:val="20"/>
                <w:szCs w:val="20"/>
              </w:rPr>
              <w:t>6:00 p.m.</w:t>
            </w:r>
            <w:r w:rsidRPr="00E716A7">
              <w:rPr>
                <w:rFonts w:eastAsiaTheme="minorEastAsia"/>
                <w:sz w:val="20"/>
                <w:szCs w:val="20"/>
              </w:rPr>
              <w:t xml:space="preserve"> – Last time MassHealth will process any internal updates to its provider or member profiles (e.g., enrollments, modifications, etc.)</w:t>
            </w:r>
          </w:p>
        </w:tc>
      </w:tr>
      <w:tr w:rsidR="000E6667" w:rsidRPr="00570C66" w14:paraId="3B6C0E13" w14:textId="77777777" w:rsidTr="00206179">
        <w:tc>
          <w:tcPr>
            <w:tcW w:w="2011" w:type="dxa"/>
          </w:tcPr>
          <w:p w14:paraId="78D5D784" w14:textId="77777777" w:rsidR="000E6667" w:rsidRPr="0082106E" w:rsidRDefault="000E6667" w:rsidP="00206179">
            <w:pPr>
              <w:spacing w:after="0"/>
              <w:rPr>
                <w:sz w:val="20"/>
                <w:szCs w:val="20"/>
              </w:rPr>
            </w:pPr>
            <w:r w:rsidRPr="0082106E">
              <w:rPr>
                <w:b/>
                <w:bCs/>
                <w:sz w:val="20"/>
                <w:szCs w:val="20"/>
              </w:rPr>
              <w:t>March 15</w:t>
            </w:r>
            <w:r w:rsidRPr="0082106E">
              <w:rPr>
                <w:b/>
                <w:bCs/>
                <w:sz w:val="20"/>
                <w:szCs w:val="20"/>
                <w:vertAlign w:val="superscript"/>
              </w:rPr>
              <w:t>th</w:t>
            </w:r>
            <w:r w:rsidRPr="0082106E">
              <w:rPr>
                <w:b/>
                <w:bCs/>
                <w:sz w:val="20"/>
                <w:szCs w:val="20"/>
              </w:rPr>
              <w:t xml:space="preserve"> &amp; 16</w:t>
            </w:r>
            <w:r w:rsidRPr="0082106E">
              <w:rPr>
                <w:b/>
                <w:bCs/>
                <w:sz w:val="20"/>
                <w:szCs w:val="20"/>
                <w:vertAlign w:val="superscript"/>
              </w:rPr>
              <w:t>th</w:t>
            </w:r>
            <w:r w:rsidRPr="0082106E">
              <w:rPr>
                <w:b/>
                <w:bCs/>
                <w:sz w:val="20"/>
                <w:szCs w:val="20"/>
              </w:rPr>
              <w:t xml:space="preserve">  </w:t>
            </w:r>
            <w:r w:rsidRPr="0082106E">
              <w:rPr>
                <w:sz w:val="16"/>
                <w:szCs w:val="16"/>
              </w:rPr>
              <w:t>(Saturday/Sunday)</w:t>
            </w:r>
          </w:p>
        </w:tc>
        <w:tc>
          <w:tcPr>
            <w:tcW w:w="6979" w:type="dxa"/>
          </w:tcPr>
          <w:p w14:paraId="3EB9C87B" w14:textId="77777777" w:rsidR="000E6667" w:rsidRPr="00E716A7" w:rsidRDefault="000E6667" w:rsidP="00206179">
            <w:pPr>
              <w:rPr>
                <w:sz w:val="20"/>
                <w:szCs w:val="20"/>
              </w:rPr>
            </w:pPr>
            <w:r w:rsidRPr="00E716A7">
              <w:rPr>
                <w:sz w:val="20"/>
                <w:szCs w:val="20"/>
              </w:rPr>
              <w:t>MassHealth migrates to the AWS.  The MMIS and POSC are not available</w:t>
            </w:r>
          </w:p>
          <w:p w14:paraId="784CF551" w14:textId="77777777" w:rsidR="000E6667" w:rsidRPr="00E716A7" w:rsidRDefault="000E6667" w:rsidP="00206179">
            <w:pPr>
              <w:rPr>
                <w:b/>
                <w:bCs/>
                <w:sz w:val="20"/>
                <w:szCs w:val="20"/>
              </w:rPr>
            </w:pPr>
          </w:p>
        </w:tc>
      </w:tr>
      <w:tr w:rsidR="000E6667" w:rsidRPr="00570C66" w14:paraId="5E76637A" w14:textId="77777777" w:rsidTr="00206179">
        <w:tc>
          <w:tcPr>
            <w:tcW w:w="2011" w:type="dxa"/>
          </w:tcPr>
          <w:p w14:paraId="3B64CD3D" w14:textId="77777777" w:rsidR="000E6667" w:rsidRPr="0082106E" w:rsidRDefault="000E6667" w:rsidP="00206179">
            <w:pPr>
              <w:spacing w:after="0"/>
              <w:rPr>
                <w:b/>
                <w:bCs/>
                <w:sz w:val="20"/>
                <w:szCs w:val="20"/>
              </w:rPr>
            </w:pPr>
            <w:r w:rsidRPr="0082106E">
              <w:rPr>
                <w:b/>
                <w:bCs/>
                <w:sz w:val="20"/>
                <w:szCs w:val="20"/>
              </w:rPr>
              <w:t>March 17</w:t>
            </w:r>
            <w:r w:rsidRPr="0082106E">
              <w:rPr>
                <w:b/>
                <w:bCs/>
                <w:sz w:val="20"/>
                <w:szCs w:val="20"/>
                <w:vertAlign w:val="superscript"/>
              </w:rPr>
              <w:t>th</w:t>
            </w:r>
            <w:r w:rsidRPr="0082106E">
              <w:rPr>
                <w:b/>
                <w:bCs/>
                <w:sz w:val="20"/>
                <w:szCs w:val="20"/>
              </w:rPr>
              <w:t xml:space="preserve"> </w:t>
            </w:r>
          </w:p>
          <w:p w14:paraId="25226AF0" w14:textId="77777777" w:rsidR="000E6667" w:rsidRPr="0082106E" w:rsidRDefault="000E6667" w:rsidP="00206179">
            <w:pPr>
              <w:rPr>
                <w:sz w:val="20"/>
                <w:szCs w:val="20"/>
              </w:rPr>
            </w:pPr>
            <w:r w:rsidRPr="0082106E">
              <w:rPr>
                <w:sz w:val="16"/>
                <w:szCs w:val="16"/>
              </w:rPr>
              <w:t>(Monday)</w:t>
            </w:r>
          </w:p>
        </w:tc>
        <w:tc>
          <w:tcPr>
            <w:tcW w:w="6979" w:type="dxa"/>
          </w:tcPr>
          <w:p w14:paraId="346D417F" w14:textId="77777777" w:rsidR="000E6667" w:rsidRPr="00570C66" w:rsidRDefault="000E6667" w:rsidP="00206179">
            <w:pPr>
              <w:rPr>
                <w:rFonts w:eastAsiaTheme="minorEastAsia"/>
                <w:b/>
                <w:bCs/>
                <w:sz w:val="20"/>
                <w:szCs w:val="20"/>
              </w:rPr>
            </w:pPr>
            <w:r w:rsidRPr="5696021F">
              <w:rPr>
                <w:rFonts w:eastAsiaTheme="minorEastAsia"/>
                <w:b/>
                <w:bCs/>
                <w:sz w:val="20"/>
                <w:szCs w:val="20"/>
              </w:rPr>
              <w:t>7:00 a.m.</w:t>
            </w:r>
            <w:r w:rsidRPr="5696021F">
              <w:rPr>
                <w:rFonts w:eastAsiaTheme="minorEastAsia"/>
                <w:sz w:val="20"/>
                <w:szCs w:val="20"/>
              </w:rPr>
              <w:t>– MassHealth opens the MMIS POSC in the AWS to all providers and trading partners (business as usual).  All batch transactions and payment cycles resume normal processing schedules</w:t>
            </w:r>
          </w:p>
        </w:tc>
      </w:tr>
    </w:tbl>
    <w:p w14:paraId="7ED31DF4" w14:textId="77777777" w:rsidR="000E6667" w:rsidRPr="00570C66" w:rsidRDefault="000E6667" w:rsidP="000E6667">
      <w:pPr>
        <w:rPr>
          <w:b/>
          <w:bCs/>
        </w:rPr>
      </w:pPr>
    </w:p>
    <w:p w14:paraId="0431034B" w14:textId="320980FB" w:rsidR="000E6667" w:rsidRPr="00AA1AE2" w:rsidRDefault="000E6667" w:rsidP="00AA1AE2">
      <w:pPr>
        <w:pStyle w:val="Heading2"/>
      </w:pPr>
      <w:r w:rsidRPr="00AA1AE2">
        <w:t xml:space="preserve">Services </w:t>
      </w:r>
      <w:r w:rsidR="00E34286">
        <w:t>P</w:t>
      </w:r>
      <w:r w:rsidRPr="00AA1AE2">
        <w:t>rovided to Members between March 14</w:t>
      </w:r>
      <w:r w:rsidR="005661DF">
        <w:t xml:space="preserve"> and </w:t>
      </w:r>
      <w:r w:rsidRPr="00AA1AE2">
        <w:t xml:space="preserve">17, 2025 </w:t>
      </w:r>
    </w:p>
    <w:p w14:paraId="67580C37" w14:textId="77777777" w:rsidR="000E6667" w:rsidRPr="00570C66" w:rsidRDefault="000E6667" w:rsidP="000E6667">
      <w:pPr>
        <w:spacing w:after="160" w:line="259" w:lineRule="auto"/>
        <w:contextualSpacing/>
        <w:rPr>
          <w:rFonts w:eastAsia="Aptos"/>
          <w:kern w:val="2"/>
          <w14:ligatures w14:val="standardContextual"/>
        </w:rPr>
      </w:pPr>
      <w:r w:rsidRPr="00570C66">
        <w:rPr>
          <w:rFonts w:eastAsia="Aptos"/>
          <w:kern w:val="2"/>
          <w14:ligatures w14:val="standardContextual"/>
        </w:rPr>
        <w:t>It</w:t>
      </w:r>
      <w:r w:rsidRPr="00570C66">
        <w:rPr>
          <w:rFonts w:eastAsia="Aptos"/>
        </w:rPr>
        <w:t xml:space="preserve"> i</w:t>
      </w:r>
      <w:r w:rsidRPr="00570C66">
        <w:rPr>
          <w:rFonts w:eastAsia="Aptos"/>
          <w:kern w:val="2"/>
          <w14:ligatures w14:val="standardContextual"/>
        </w:rPr>
        <w:t xml:space="preserve">s important that services for MassHealth members are not disrupted during the </w:t>
      </w:r>
      <w:r w:rsidRPr="00570C66">
        <w:rPr>
          <w:rFonts w:eastAsia="Aptos"/>
        </w:rPr>
        <w:t>AWS</w:t>
      </w:r>
      <w:r w:rsidRPr="00570C66">
        <w:rPr>
          <w:rFonts w:eastAsia="Aptos"/>
          <w:kern w:val="2"/>
          <w14:ligatures w14:val="standardContextual"/>
        </w:rPr>
        <w:t xml:space="preserve"> migration. If members need services during </w:t>
      </w:r>
      <w:r w:rsidRPr="00570C66">
        <w:rPr>
          <w:rFonts w:eastAsia="Aptos"/>
        </w:rPr>
        <w:t xml:space="preserve">the migration </w:t>
      </w:r>
      <w:r w:rsidRPr="00570C66">
        <w:rPr>
          <w:rFonts w:eastAsia="Aptos"/>
          <w:kern w:val="2"/>
          <w14:ligatures w14:val="standardContextual"/>
        </w:rPr>
        <w:t>weekend (</w:t>
      </w:r>
      <w:r w:rsidRPr="005661DF">
        <w:rPr>
          <w:rFonts w:eastAsia="Aptos"/>
          <w:kern w:val="2"/>
          <w14:ligatures w14:val="standardContextual"/>
        </w:rPr>
        <w:t xml:space="preserve">anticipated to be March 14 - 17, 2025), please </w:t>
      </w:r>
      <w:r w:rsidRPr="005661DF">
        <w:rPr>
          <w:rFonts w:eastAsia="Aptos"/>
        </w:rPr>
        <w:t xml:space="preserve">direct </w:t>
      </w:r>
      <w:r w:rsidRPr="005661DF">
        <w:rPr>
          <w:rFonts w:eastAsia="Aptos"/>
          <w:kern w:val="2"/>
          <w14:ligatures w14:val="standardContextual"/>
        </w:rPr>
        <w:t xml:space="preserve">providers </w:t>
      </w:r>
      <w:r w:rsidRPr="005661DF">
        <w:rPr>
          <w:rFonts w:eastAsia="Aptos"/>
        </w:rPr>
        <w:t xml:space="preserve">to </w:t>
      </w:r>
      <w:r w:rsidRPr="005661DF">
        <w:rPr>
          <w:rFonts w:eastAsia="Aptos"/>
          <w:kern w:val="2"/>
          <w14:ligatures w14:val="standardContextual"/>
        </w:rPr>
        <w:t xml:space="preserve">validate the MassHealth member’s eligibility on Friday, March 14, 2025, and again on Monday, March 17, 2025. </w:t>
      </w:r>
      <w:r w:rsidRPr="005661DF">
        <w:rPr>
          <w:rFonts w:eastAsia="Aptos"/>
        </w:rPr>
        <w:t>If a MassHealth member’s eligibility cannot be validated, please continue providing services to MassHealth me</w:t>
      </w:r>
      <w:r w:rsidRPr="00570C66">
        <w:rPr>
          <w:rFonts w:eastAsia="Aptos"/>
        </w:rPr>
        <w:t xml:space="preserve">mbers that present a valid MassHealth ID card or the ID card issued by their </w:t>
      </w:r>
      <w:r>
        <w:rPr>
          <w:rFonts w:eastAsia="Aptos"/>
        </w:rPr>
        <w:t xml:space="preserve">MassHealth </w:t>
      </w:r>
      <w:r w:rsidRPr="00570C66">
        <w:rPr>
          <w:rFonts w:eastAsia="Aptos"/>
        </w:rPr>
        <w:t>M</w:t>
      </w:r>
      <w:r>
        <w:rPr>
          <w:rFonts w:eastAsia="Aptos"/>
        </w:rPr>
        <w:t>anaged Care Entity</w:t>
      </w:r>
      <w:r w:rsidRPr="00570C66">
        <w:rPr>
          <w:rFonts w:eastAsia="Aptos"/>
        </w:rPr>
        <w:t xml:space="preserve">.  </w:t>
      </w:r>
    </w:p>
    <w:p w14:paraId="704BB660" w14:textId="77777777" w:rsidR="000E6667" w:rsidRPr="00AA1AE2" w:rsidRDefault="000E6667" w:rsidP="00AA1AE2">
      <w:pPr>
        <w:pStyle w:val="Heading2"/>
      </w:pPr>
      <w:r w:rsidRPr="00AA1AE2">
        <w:t>What You Need to Do to Prepare for the Migration to AWS</w:t>
      </w:r>
    </w:p>
    <w:p w14:paraId="23A085E0" w14:textId="31A5F214" w:rsidR="000E6667" w:rsidRPr="00AA1AE2" w:rsidRDefault="000E6667" w:rsidP="00AA1AE2">
      <w:pPr>
        <w:pStyle w:val="ListParagraph"/>
        <w:numPr>
          <w:ilvl w:val="0"/>
          <w:numId w:val="15"/>
        </w:numPr>
        <w:rPr>
          <w:color w:val="000000" w:themeColor="text1"/>
        </w:rPr>
      </w:pPr>
      <w:r w:rsidRPr="00AA1AE2">
        <w:rPr>
          <w:color w:val="000000" w:themeColor="text1"/>
        </w:rPr>
        <w:t xml:space="preserve">Plan your business operations around the key activities outlined in the above tables, as the MMIS POSC and point-to-point connectivity method will be unavailable during weekend of the migration (anticipated to be </w:t>
      </w:r>
      <w:r w:rsidR="005661DF" w:rsidRPr="005661DF">
        <w:rPr>
          <w:rFonts w:eastAsia="Aptos"/>
          <w:kern w:val="2"/>
          <w14:ligatures w14:val="standardContextual"/>
        </w:rPr>
        <w:t>March 14 - 17, 202</w:t>
      </w:r>
      <w:r w:rsidRPr="00AA1AE2">
        <w:rPr>
          <w:color w:val="000000" w:themeColor="text1"/>
        </w:rPr>
        <w:t>). </w:t>
      </w:r>
    </w:p>
    <w:p w14:paraId="11AF0274" w14:textId="55D5A1CD" w:rsidR="000E6667" w:rsidRPr="00AA1AE2" w:rsidRDefault="000E6667" w:rsidP="00AA1AE2">
      <w:pPr>
        <w:pStyle w:val="ListParagraph"/>
        <w:numPr>
          <w:ilvl w:val="0"/>
          <w:numId w:val="15"/>
        </w:numPr>
        <w:rPr>
          <w:color w:val="000000" w:themeColor="text1"/>
        </w:rPr>
      </w:pPr>
      <w:r w:rsidRPr="00AA1AE2">
        <w:rPr>
          <w:color w:val="000000" w:themeColor="text1"/>
        </w:rPr>
        <w:t xml:space="preserve">Ensure that internal staff (including your technical teams), subcontractors, vendors, and other relevant business partners (e.g., clearinghouses, billing intermediaries) are aware of the migration and are planning accordingly. This includes evaluating and addressing any impacts related to the important technical changes outlined within this bulletin. </w:t>
      </w:r>
    </w:p>
    <w:p w14:paraId="2787B5E8" w14:textId="144B12CD" w:rsidR="000E6667" w:rsidRPr="00AA1AE2" w:rsidRDefault="000E6667" w:rsidP="00AA1AE2">
      <w:pPr>
        <w:pStyle w:val="ListParagraph"/>
        <w:numPr>
          <w:ilvl w:val="0"/>
          <w:numId w:val="15"/>
        </w:numPr>
        <w:rPr>
          <w:color w:val="000000" w:themeColor="text1"/>
        </w:rPr>
      </w:pPr>
      <w:r w:rsidRPr="00AA1AE2">
        <w:rPr>
          <w:color w:val="000000" w:themeColor="text1"/>
        </w:rPr>
        <w:t>Continue to monitor MassHealth communications leading up to the migration for important pre and post migration information</w:t>
      </w:r>
      <w:r w:rsidR="005661DF">
        <w:rPr>
          <w:color w:val="000000" w:themeColor="text1"/>
        </w:rPr>
        <w:t>.</w:t>
      </w:r>
    </w:p>
    <w:p w14:paraId="4E623592" w14:textId="77777777" w:rsidR="000E6667" w:rsidRPr="00AA1AE2" w:rsidRDefault="000E6667" w:rsidP="00AA1AE2">
      <w:pPr>
        <w:pStyle w:val="Heading2"/>
      </w:pPr>
      <w:r w:rsidRPr="00AA1AE2">
        <w:lastRenderedPageBreak/>
        <w:t>MassHealth Communications</w:t>
      </w:r>
    </w:p>
    <w:p w14:paraId="109345F5" w14:textId="1122B1B8" w:rsidR="000E6667" w:rsidRDefault="000E6667" w:rsidP="000E6667">
      <w:pPr>
        <w:tabs>
          <w:tab w:val="left" w:pos="720"/>
          <w:tab w:val="left" w:pos="990"/>
        </w:tabs>
        <w:ind w:right="576"/>
      </w:pPr>
      <w:r>
        <w:t xml:space="preserve">MassHealth will continue to communicate with all MassHealth providers  regarding the AWS migration. Please continue to monitor all MassHealth communications regarding the AWS migration.  </w:t>
      </w:r>
    </w:p>
    <w:p w14:paraId="0B51112D" w14:textId="3CE4394C"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5" w:history="1">
        <w:r w:rsidRPr="00715A8E">
          <w:rPr>
            <w:rStyle w:val="Hyperlink"/>
          </w:rPr>
          <w:t>Sign up</w:t>
        </w:r>
      </w:hyperlink>
      <w:r w:rsidRPr="009901A7">
        <w:t xml:space="preserve"> to receive email alerts when MassHealth issues new bulletins and transmittal letters.</w:t>
      </w:r>
    </w:p>
    <w:p w14:paraId="2F3088BE" w14:textId="3A36877B" w:rsidR="00403685" w:rsidRPr="009901A7" w:rsidRDefault="00403685" w:rsidP="0002237D">
      <w:pPr>
        <w:pStyle w:val="Heading2"/>
      </w:pPr>
      <w:r w:rsidRPr="009901A7">
        <w:t>Questions</w:t>
      </w:r>
      <w:r w:rsidR="007640FE">
        <w:t>?</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6"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7"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6B5D1404" w:rsidR="00CE1946" w:rsidRDefault="00CE1946" w:rsidP="00CE1946">
      <w:pPr>
        <w:ind w:left="720"/>
      </w:pPr>
      <w:r w:rsidRPr="00CE1946">
        <w:t>Email:</w:t>
      </w:r>
      <w:r w:rsidR="00916124">
        <w:tab/>
      </w:r>
      <w:hyperlink r:id="rId18" w:history="1">
        <w:r w:rsidRPr="004C1407">
          <w:rPr>
            <w:rStyle w:val="Hyperlink"/>
          </w:rPr>
          <w:t>provider@masshealthquestions.com</w:t>
        </w:r>
      </w:hyperlink>
      <w:r w:rsidR="009F4899">
        <w:t xml:space="preserve"> </w:t>
      </w:r>
    </w:p>
    <w:p w14:paraId="6618D3D9" w14:textId="77777777" w:rsidR="004B70C6" w:rsidRDefault="004B70C6" w:rsidP="00CE1946">
      <w:pPr>
        <w:ind w:left="720"/>
      </w:pPr>
    </w:p>
    <w:p w14:paraId="08B9A088" w14:textId="77777777" w:rsidR="007640FE" w:rsidRDefault="007640FE" w:rsidP="00CE1946">
      <w:pPr>
        <w:ind w:left="720"/>
      </w:pPr>
    </w:p>
    <w:p w14:paraId="57D5EBC3" w14:textId="77777777" w:rsidR="007640FE" w:rsidRDefault="007640FE" w:rsidP="007640FE">
      <w:pPr>
        <w:spacing w:before="240"/>
        <w:rPr>
          <w:rStyle w:val="Hyperlink"/>
          <w:position w:val="10"/>
          <w:sz w:val="18"/>
          <w:szCs w:val="18"/>
        </w:rPr>
      </w:pPr>
      <w:bookmarkStart w:id="1" w:name="_Hlk169882402"/>
      <w:r w:rsidRPr="003C4A7D">
        <w:rPr>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2"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2A55E1">
          <w:rPr>
            <w:rStyle w:val="Hyperlink"/>
            <w:position w:val="10"/>
            <w:sz w:val="18"/>
            <w:szCs w:val="18"/>
          </w:rPr>
          <w:t>MassHealth on YouTube</w:t>
        </w:r>
      </w:hyperlink>
    </w:p>
    <w:bookmarkEnd w:id="1"/>
    <w:p w14:paraId="7D134710" w14:textId="77777777" w:rsidR="00B22350" w:rsidRDefault="00B22350" w:rsidP="00CE1946">
      <w:pPr>
        <w:ind w:left="720"/>
      </w:pPr>
    </w:p>
    <w:sectPr w:rsidR="00B22350" w:rsidSect="003D0423">
      <w:headerReference w:type="default" r:id="rId27"/>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1CF67C98" w:rsidR="003D0423" w:rsidRDefault="003D0423" w:rsidP="005F2443">
    <w:pPr>
      <w:spacing w:after="0"/>
      <w:ind w:left="6480"/>
    </w:pPr>
    <w:r>
      <w:t>A</w:t>
    </w:r>
    <w:r w:rsidR="00ED6E2C">
      <w:t xml:space="preserve">ll Provider Bulletin </w:t>
    </w:r>
    <w:r w:rsidR="006928B0">
      <w:t>401</w:t>
    </w:r>
  </w:p>
  <w:p w14:paraId="6573AB37" w14:textId="53C47B59" w:rsidR="00BF54A1" w:rsidRPr="008F7531" w:rsidRDefault="005661DF" w:rsidP="005F2443">
    <w:pPr>
      <w:spacing w:after="0"/>
      <w:ind w:left="6480"/>
    </w:pPr>
    <w:r>
      <w:t>February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9328A"/>
    <w:multiLevelType w:val="hybridMultilevel"/>
    <w:tmpl w:val="05200C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16A50"/>
    <w:multiLevelType w:val="hybridMultilevel"/>
    <w:tmpl w:val="9648DE28"/>
    <w:lvl w:ilvl="0" w:tplc="97B2175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A54D83"/>
    <w:multiLevelType w:val="hybridMultilevel"/>
    <w:tmpl w:val="A9A0E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90A82"/>
    <w:multiLevelType w:val="hybridMultilevel"/>
    <w:tmpl w:val="7D9AE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F62ECC"/>
    <w:multiLevelType w:val="hybridMultilevel"/>
    <w:tmpl w:val="E326A70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4"/>
  </w:num>
  <w:num w:numId="12" w16cid:durableId="1767457559">
    <w:abstractNumId w:val="13"/>
  </w:num>
  <w:num w:numId="13" w16cid:durableId="623998928">
    <w:abstractNumId w:val="11"/>
  </w:num>
  <w:num w:numId="14" w16cid:durableId="1959752039">
    <w:abstractNumId w:val="12"/>
  </w:num>
  <w:num w:numId="15" w16cid:durableId="1450129697">
    <w:abstractNumId w:val="15"/>
  </w:num>
  <w:num w:numId="16" w16cid:durableId="1234202194">
    <w:abstractNumId w:val="10"/>
  </w:num>
  <w:num w:numId="17" w16cid:durableId="11884511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354"/>
    <w:rsid w:val="000149FE"/>
    <w:rsid w:val="0002237D"/>
    <w:rsid w:val="000252C8"/>
    <w:rsid w:val="0002638F"/>
    <w:rsid w:val="00032BB1"/>
    <w:rsid w:val="00032C02"/>
    <w:rsid w:val="00041220"/>
    <w:rsid w:val="00056E4C"/>
    <w:rsid w:val="000706EF"/>
    <w:rsid w:val="00074D9E"/>
    <w:rsid w:val="00080FFB"/>
    <w:rsid w:val="00086041"/>
    <w:rsid w:val="000943BC"/>
    <w:rsid w:val="00095863"/>
    <w:rsid w:val="000A2664"/>
    <w:rsid w:val="000D1E14"/>
    <w:rsid w:val="000D5B34"/>
    <w:rsid w:val="000D71AE"/>
    <w:rsid w:val="000E324A"/>
    <w:rsid w:val="000E3E10"/>
    <w:rsid w:val="000E6667"/>
    <w:rsid w:val="000F173A"/>
    <w:rsid w:val="000F579B"/>
    <w:rsid w:val="00113E7F"/>
    <w:rsid w:val="001262D3"/>
    <w:rsid w:val="00130054"/>
    <w:rsid w:val="00132412"/>
    <w:rsid w:val="0014797D"/>
    <w:rsid w:val="00153E24"/>
    <w:rsid w:val="001655EC"/>
    <w:rsid w:val="00183784"/>
    <w:rsid w:val="0018768A"/>
    <w:rsid w:val="0018799D"/>
    <w:rsid w:val="00194491"/>
    <w:rsid w:val="00195C8A"/>
    <w:rsid w:val="0019736A"/>
    <w:rsid w:val="00197D44"/>
    <w:rsid w:val="001A25AC"/>
    <w:rsid w:val="001A477C"/>
    <w:rsid w:val="001A7499"/>
    <w:rsid w:val="001C1140"/>
    <w:rsid w:val="001C784A"/>
    <w:rsid w:val="001D5FD0"/>
    <w:rsid w:val="001E0603"/>
    <w:rsid w:val="001F6109"/>
    <w:rsid w:val="00200899"/>
    <w:rsid w:val="00200E6D"/>
    <w:rsid w:val="002018B3"/>
    <w:rsid w:val="0020205D"/>
    <w:rsid w:val="00216420"/>
    <w:rsid w:val="00221668"/>
    <w:rsid w:val="00232E91"/>
    <w:rsid w:val="00240726"/>
    <w:rsid w:val="00246D80"/>
    <w:rsid w:val="00250727"/>
    <w:rsid w:val="00254A64"/>
    <w:rsid w:val="00263F44"/>
    <w:rsid w:val="00264FE0"/>
    <w:rsid w:val="00265DCC"/>
    <w:rsid w:val="00265FBB"/>
    <w:rsid w:val="0028040D"/>
    <w:rsid w:val="002916ED"/>
    <w:rsid w:val="00293B25"/>
    <w:rsid w:val="0029448A"/>
    <w:rsid w:val="002C12F8"/>
    <w:rsid w:val="002C40EA"/>
    <w:rsid w:val="002C6061"/>
    <w:rsid w:val="002D5F38"/>
    <w:rsid w:val="002E3B6A"/>
    <w:rsid w:val="002E5188"/>
    <w:rsid w:val="002F7D2A"/>
    <w:rsid w:val="0030374B"/>
    <w:rsid w:val="003065DA"/>
    <w:rsid w:val="00321027"/>
    <w:rsid w:val="0032327C"/>
    <w:rsid w:val="0032351D"/>
    <w:rsid w:val="003644F6"/>
    <w:rsid w:val="0037002C"/>
    <w:rsid w:val="003737F7"/>
    <w:rsid w:val="00374688"/>
    <w:rsid w:val="003869FD"/>
    <w:rsid w:val="00386F7B"/>
    <w:rsid w:val="00390C38"/>
    <w:rsid w:val="003A31CA"/>
    <w:rsid w:val="003A6CEF"/>
    <w:rsid w:val="003A6E1E"/>
    <w:rsid w:val="003A7E23"/>
    <w:rsid w:val="003B10E3"/>
    <w:rsid w:val="003C0130"/>
    <w:rsid w:val="003D0423"/>
    <w:rsid w:val="003F221A"/>
    <w:rsid w:val="003F4AF4"/>
    <w:rsid w:val="003F4E5F"/>
    <w:rsid w:val="004013AA"/>
    <w:rsid w:val="00403685"/>
    <w:rsid w:val="004117FD"/>
    <w:rsid w:val="0041389E"/>
    <w:rsid w:val="004153B5"/>
    <w:rsid w:val="00427DA0"/>
    <w:rsid w:val="004373B7"/>
    <w:rsid w:val="00437C15"/>
    <w:rsid w:val="00450E46"/>
    <w:rsid w:val="00461793"/>
    <w:rsid w:val="00461DD8"/>
    <w:rsid w:val="0047107E"/>
    <w:rsid w:val="004A5518"/>
    <w:rsid w:val="004A5AA4"/>
    <w:rsid w:val="004B20FE"/>
    <w:rsid w:val="004B5C1F"/>
    <w:rsid w:val="004B70C6"/>
    <w:rsid w:val="004C1488"/>
    <w:rsid w:val="004D4BC9"/>
    <w:rsid w:val="004D60BA"/>
    <w:rsid w:val="004F64E7"/>
    <w:rsid w:val="00511043"/>
    <w:rsid w:val="005237ED"/>
    <w:rsid w:val="005238C6"/>
    <w:rsid w:val="00526EAB"/>
    <w:rsid w:val="005546FB"/>
    <w:rsid w:val="00562841"/>
    <w:rsid w:val="005661DF"/>
    <w:rsid w:val="0056705C"/>
    <w:rsid w:val="005763C9"/>
    <w:rsid w:val="00583219"/>
    <w:rsid w:val="00590E06"/>
    <w:rsid w:val="0059389D"/>
    <w:rsid w:val="005A0391"/>
    <w:rsid w:val="005A3602"/>
    <w:rsid w:val="005A5C18"/>
    <w:rsid w:val="005B3A7D"/>
    <w:rsid w:val="005C33E4"/>
    <w:rsid w:val="005C7D99"/>
    <w:rsid w:val="005E1781"/>
    <w:rsid w:val="005E6E73"/>
    <w:rsid w:val="005F2443"/>
    <w:rsid w:val="006015A8"/>
    <w:rsid w:val="006233DC"/>
    <w:rsid w:val="006353C7"/>
    <w:rsid w:val="0064698F"/>
    <w:rsid w:val="00654896"/>
    <w:rsid w:val="00676163"/>
    <w:rsid w:val="006927DB"/>
    <w:rsid w:val="006928B0"/>
    <w:rsid w:val="006A58CB"/>
    <w:rsid w:val="006B3AC1"/>
    <w:rsid w:val="006B7BB4"/>
    <w:rsid w:val="006D1809"/>
    <w:rsid w:val="006D49AA"/>
    <w:rsid w:val="00700C89"/>
    <w:rsid w:val="00700F0E"/>
    <w:rsid w:val="00702352"/>
    <w:rsid w:val="0071108B"/>
    <w:rsid w:val="007247C8"/>
    <w:rsid w:val="00731164"/>
    <w:rsid w:val="00733878"/>
    <w:rsid w:val="00755D21"/>
    <w:rsid w:val="00757D07"/>
    <w:rsid w:val="0076059D"/>
    <w:rsid w:val="007629E9"/>
    <w:rsid w:val="007640FE"/>
    <w:rsid w:val="007756B5"/>
    <w:rsid w:val="00776856"/>
    <w:rsid w:val="007837EF"/>
    <w:rsid w:val="00790837"/>
    <w:rsid w:val="00790FE5"/>
    <w:rsid w:val="007A32AF"/>
    <w:rsid w:val="007B1374"/>
    <w:rsid w:val="007C23B4"/>
    <w:rsid w:val="007C2918"/>
    <w:rsid w:val="007C3BAF"/>
    <w:rsid w:val="007C63E4"/>
    <w:rsid w:val="007D2272"/>
    <w:rsid w:val="007D35FC"/>
    <w:rsid w:val="007D38A4"/>
    <w:rsid w:val="007D470C"/>
    <w:rsid w:val="007F1CCF"/>
    <w:rsid w:val="007F4A56"/>
    <w:rsid w:val="007F51AA"/>
    <w:rsid w:val="007F69B5"/>
    <w:rsid w:val="007F74B0"/>
    <w:rsid w:val="00800CE8"/>
    <w:rsid w:val="008031E5"/>
    <w:rsid w:val="00811DAF"/>
    <w:rsid w:val="00814B00"/>
    <w:rsid w:val="008151A9"/>
    <w:rsid w:val="0082106E"/>
    <w:rsid w:val="0082380C"/>
    <w:rsid w:val="00824152"/>
    <w:rsid w:val="0082579E"/>
    <w:rsid w:val="0082594F"/>
    <w:rsid w:val="008268F2"/>
    <w:rsid w:val="00832EAC"/>
    <w:rsid w:val="00844B61"/>
    <w:rsid w:val="00845D64"/>
    <w:rsid w:val="00856980"/>
    <w:rsid w:val="008708FF"/>
    <w:rsid w:val="0087230A"/>
    <w:rsid w:val="00873227"/>
    <w:rsid w:val="00893B9C"/>
    <w:rsid w:val="00894FF0"/>
    <w:rsid w:val="008A3156"/>
    <w:rsid w:val="008A3B9D"/>
    <w:rsid w:val="008A41EA"/>
    <w:rsid w:val="008A6A30"/>
    <w:rsid w:val="008B293F"/>
    <w:rsid w:val="008F0D56"/>
    <w:rsid w:val="008F1DC8"/>
    <w:rsid w:val="008F7531"/>
    <w:rsid w:val="00900E0C"/>
    <w:rsid w:val="00902810"/>
    <w:rsid w:val="00902F2B"/>
    <w:rsid w:val="00916124"/>
    <w:rsid w:val="00930D16"/>
    <w:rsid w:val="0093651D"/>
    <w:rsid w:val="009429C2"/>
    <w:rsid w:val="00943F98"/>
    <w:rsid w:val="00950775"/>
    <w:rsid w:val="00965D5A"/>
    <w:rsid w:val="00966428"/>
    <w:rsid w:val="00977415"/>
    <w:rsid w:val="00981FE9"/>
    <w:rsid w:val="009841A9"/>
    <w:rsid w:val="00992105"/>
    <w:rsid w:val="00995C4E"/>
    <w:rsid w:val="009A0E9B"/>
    <w:rsid w:val="009A174E"/>
    <w:rsid w:val="009A3F81"/>
    <w:rsid w:val="009A470C"/>
    <w:rsid w:val="009B4513"/>
    <w:rsid w:val="009D07E0"/>
    <w:rsid w:val="009D15FA"/>
    <w:rsid w:val="009D59BC"/>
    <w:rsid w:val="009F2EB5"/>
    <w:rsid w:val="009F4899"/>
    <w:rsid w:val="00A024A3"/>
    <w:rsid w:val="00A0380C"/>
    <w:rsid w:val="00A13213"/>
    <w:rsid w:val="00A15EDB"/>
    <w:rsid w:val="00A17440"/>
    <w:rsid w:val="00A32028"/>
    <w:rsid w:val="00A422EC"/>
    <w:rsid w:val="00A458CF"/>
    <w:rsid w:val="00A4669C"/>
    <w:rsid w:val="00A52434"/>
    <w:rsid w:val="00A56D1A"/>
    <w:rsid w:val="00A570CF"/>
    <w:rsid w:val="00A63CB3"/>
    <w:rsid w:val="00A75E05"/>
    <w:rsid w:val="00AA1AE2"/>
    <w:rsid w:val="00AA5B85"/>
    <w:rsid w:val="00AB155F"/>
    <w:rsid w:val="00AD2EF9"/>
    <w:rsid w:val="00AD35E6"/>
    <w:rsid w:val="00AD4B0C"/>
    <w:rsid w:val="00AD7BAF"/>
    <w:rsid w:val="00AF6898"/>
    <w:rsid w:val="00AF6D8F"/>
    <w:rsid w:val="00B03A46"/>
    <w:rsid w:val="00B058D1"/>
    <w:rsid w:val="00B12A3B"/>
    <w:rsid w:val="00B131F5"/>
    <w:rsid w:val="00B20D9D"/>
    <w:rsid w:val="00B22350"/>
    <w:rsid w:val="00B327EA"/>
    <w:rsid w:val="00B41224"/>
    <w:rsid w:val="00B4268A"/>
    <w:rsid w:val="00B448E4"/>
    <w:rsid w:val="00B44F42"/>
    <w:rsid w:val="00B51510"/>
    <w:rsid w:val="00B60798"/>
    <w:rsid w:val="00B62557"/>
    <w:rsid w:val="00B65731"/>
    <w:rsid w:val="00B65FC1"/>
    <w:rsid w:val="00B964AA"/>
    <w:rsid w:val="00B97DA1"/>
    <w:rsid w:val="00BC376D"/>
    <w:rsid w:val="00BC6398"/>
    <w:rsid w:val="00BD0F64"/>
    <w:rsid w:val="00BD2F4A"/>
    <w:rsid w:val="00BE49D9"/>
    <w:rsid w:val="00BF24BA"/>
    <w:rsid w:val="00BF54A1"/>
    <w:rsid w:val="00C046E9"/>
    <w:rsid w:val="00C05181"/>
    <w:rsid w:val="00C100CF"/>
    <w:rsid w:val="00C12AD1"/>
    <w:rsid w:val="00C14E02"/>
    <w:rsid w:val="00C16CEA"/>
    <w:rsid w:val="00C34A04"/>
    <w:rsid w:val="00C34C5D"/>
    <w:rsid w:val="00C63B05"/>
    <w:rsid w:val="00C722DC"/>
    <w:rsid w:val="00C84B58"/>
    <w:rsid w:val="00C9185E"/>
    <w:rsid w:val="00CA3B98"/>
    <w:rsid w:val="00CB3D77"/>
    <w:rsid w:val="00CB5C3A"/>
    <w:rsid w:val="00CD7453"/>
    <w:rsid w:val="00CE1946"/>
    <w:rsid w:val="00CE4E78"/>
    <w:rsid w:val="00CF0AAB"/>
    <w:rsid w:val="00D0388D"/>
    <w:rsid w:val="00D20897"/>
    <w:rsid w:val="00D2728B"/>
    <w:rsid w:val="00D33ED2"/>
    <w:rsid w:val="00D40840"/>
    <w:rsid w:val="00D422A3"/>
    <w:rsid w:val="00D55314"/>
    <w:rsid w:val="00D757EC"/>
    <w:rsid w:val="00D76690"/>
    <w:rsid w:val="00D93D6D"/>
    <w:rsid w:val="00DA0783"/>
    <w:rsid w:val="00DA4C1A"/>
    <w:rsid w:val="00DD509A"/>
    <w:rsid w:val="00DD7B60"/>
    <w:rsid w:val="00DD7B9C"/>
    <w:rsid w:val="00DF15B5"/>
    <w:rsid w:val="00DF2BB6"/>
    <w:rsid w:val="00DF5421"/>
    <w:rsid w:val="00DF5A51"/>
    <w:rsid w:val="00E0179D"/>
    <w:rsid w:val="00E24A39"/>
    <w:rsid w:val="00E25774"/>
    <w:rsid w:val="00E26210"/>
    <w:rsid w:val="00E34286"/>
    <w:rsid w:val="00E4227E"/>
    <w:rsid w:val="00E46EB1"/>
    <w:rsid w:val="00E61907"/>
    <w:rsid w:val="00E7008B"/>
    <w:rsid w:val="00E70EF5"/>
    <w:rsid w:val="00E7139E"/>
    <w:rsid w:val="00E716A7"/>
    <w:rsid w:val="00E72EE6"/>
    <w:rsid w:val="00E747F8"/>
    <w:rsid w:val="00E97ADB"/>
    <w:rsid w:val="00EA2611"/>
    <w:rsid w:val="00EB1686"/>
    <w:rsid w:val="00EB2269"/>
    <w:rsid w:val="00EB522B"/>
    <w:rsid w:val="00EC4C96"/>
    <w:rsid w:val="00ED5E99"/>
    <w:rsid w:val="00ED6E2C"/>
    <w:rsid w:val="00EF0846"/>
    <w:rsid w:val="00EF202B"/>
    <w:rsid w:val="00F00371"/>
    <w:rsid w:val="00F02BFE"/>
    <w:rsid w:val="00F12CB8"/>
    <w:rsid w:val="00F1656D"/>
    <w:rsid w:val="00F25059"/>
    <w:rsid w:val="00F31CFD"/>
    <w:rsid w:val="00F32E6F"/>
    <w:rsid w:val="00F3494C"/>
    <w:rsid w:val="00F35D39"/>
    <w:rsid w:val="00F403B2"/>
    <w:rsid w:val="00F5166D"/>
    <w:rsid w:val="00F54380"/>
    <w:rsid w:val="00F5746D"/>
    <w:rsid w:val="00F80A70"/>
    <w:rsid w:val="00F823BA"/>
    <w:rsid w:val="00F82EA6"/>
    <w:rsid w:val="00F902FE"/>
    <w:rsid w:val="00F95ED9"/>
    <w:rsid w:val="00FA39BC"/>
    <w:rsid w:val="00FA67C1"/>
    <w:rsid w:val="00FB10B2"/>
    <w:rsid w:val="00FC1193"/>
    <w:rsid w:val="00FD1574"/>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1"/>
    <w:qFormat/>
    <w:rsid w:val="009A174E"/>
    <w:p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0E6667"/>
  </w:style>
  <w:style w:type="character" w:customStyle="1" w:styleId="eop">
    <w:name w:val="eop"/>
    <w:basedOn w:val="DefaultParagraphFont"/>
    <w:rsid w:val="000E6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mis-portal.ehs.state.ma.us/EHSProviderPortal%20" TargetMode="External"/><Relationship Id="rId18" Type="http://schemas.openxmlformats.org/officeDocument/2006/relationships/hyperlink" Target="mailto:provider@masshealthquestions.com" TargetMode="External"/><Relationship Id="rId26" Type="http://schemas.openxmlformats.org/officeDocument/2006/relationships/hyperlink" Target="https://www.youtube.com/channel/UC1QQ61nTN7LNKkhjrjnYOUg"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healthltss.com/s/?language=en_U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support@masshealthltss.com" TargetMode="External"/><Relationship Id="rId20" Type="http://schemas.openxmlformats.org/officeDocument/2006/relationships/hyperlink" Target="https://www.facebook.com/MassHealth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twitter.com/MassHealth" TargetMode="Externa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hyperlink" Target="https://www.linkedin.com/company/masshealth"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7440</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8577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Sousa, Pam (EHS)</cp:lastModifiedBy>
  <cp:revision>2</cp:revision>
  <cp:lastPrinted>2025-03-06T21:30:00Z</cp:lastPrinted>
  <dcterms:created xsi:type="dcterms:W3CDTF">2025-03-07T13:21:00Z</dcterms:created>
  <dcterms:modified xsi:type="dcterms:W3CDTF">2025-03-07T13:21:00Z</dcterms:modified>
</cp:coreProperties>
</file>