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79B70474" w14:textId="77777777" w:rsidR="001C0C54" w:rsidRPr="004E1FBC" w:rsidRDefault="001C0C54" w:rsidP="001C0C54">
      <w:pPr>
        <w:jc w:val="center"/>
        <w:rPr>
          <w:b/>
          <w:bCs/>
        </w:rPr>
      </w:pPr>
      <w:r w:rsidRPr="004E1FBC">
        <w:rPr>
          <w:b/>
          <w:bCs/>
        </w:rPr>
        <w:t>Board of Allied Health Professions</w:t>
      </w:r>
    </w:p>
    <w:p w14:paraId="7D32CD6C" w14:textId="77777777" w:rsidR="001C0C54" w:rsidRPr="004E1FBC" w:rsidRDefault="001C0C54" w:rsidP="001C0C54">
      <w:pPr>
        <w:jc w:val="center"/>
        <w:rPr>
          <w:b/>
          <w:bCs/>
        </w:rPr>
      </w:pPr>
      <w:r w:rsidRPr="004E1FBC">
        <w:rPr>
          <w:b/>
          <w:bCs/>
        </w:rPr>
        <w:t>Public Meeting Minutes</w:t>
      </w:r>
    </w:p>
    <w:p w14:paraId="20FFAF08" w14:textId="102EEFE2" w:rsidR="001C0C54" w:rsidRDefault="00937071" w:rsidP="001C0C54">
      <w:pPr>
        <w:jc w:val="center"/>
      </w:pPr>
      <w:r>
        <w:t>April 24</w:t>
      </w:r>
      <w:r w:rsidR="009210AE">
        <w:t>, 2025</w:t>
      </w:r>
    </w:p>
    <w:p w14:paraId="0BEA970F" w14:textId="77777777" w:rsidR="001C0C54" w:rsidRDefault="001C0C54" w:rsidP="001C0C54">
      <w:pPr>
        <w:jc w:val="center"/>
      </w:pPr>
    </w:p>
    <w:p w14:paraId="41B1C310" w14:textId="77777777" w:rsidR="001C0C54" w:rsidRPr="00B111B0" w:rsidRDefault="001C0C54" w:rsidP="001C0C54">
      <w:pPr>
        <w:tabs>
          <w:tab w:val="left" w:pos="2340"/>
        </w:tabs>
        <w:rPr>
          <w:szCs w:val="24"/>
        </w:rPr>
      </w:pPr>
      <w:r w:rsidRPr="00B111B0">
        <w:rPr>
          <w:b/>
          <w:szCs w:val="24"/>
          <w:u w:val="single"/>
        </w:rPr>
        <w:t>Board Members Present</w:t>
      </w:r>
      <w:r w:rsidRPr="00D15499">
        <w:rPr>
          <w:b/>
          <w:szCs w:val="24"/>
        </w:rPr>
        <w:t>:</w:t>
      </w:r>
      <w:r w:rsidRPr="00B111B0">
        <w:rPr>
          <w:szCs w:val="24"/>
        </w:rPr>
        <w:tab/>
      </w:r>
    </w:p>
    <w:p w14:paraId="7FA4FBD3" w14:textId="00073A13" w:rsidR="001C0C54" w:rsidRPr="000B3029" w:rsidRDefault="001C0C54" w:rsidP="00F75686">
      <w:pPr>
        <w:tabs>
          <w:tab w:val="left" w:pos="2340"/>
        </w:tabs>
        <w:rPr>
          <w:szCs w:val="24"/>
        </w:rPr>
      </w:pPr>
      <w:r w:rsidRPr="00B111B0">
        <w:rPr>
          <w:szCs w:val="24"/>
        </w:rPr>
        <w:t xml:space="preserve"> </w:t>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p>
    <w:p w14:paraId="0FA7018A" w14:textId="3CB782EF" w:rsidR="00937071" w:rsidRDefault="00937071" w:rsidP="001C0C54">
      <w:pPr>
        <w:tabs>
          <w:tab w:val="left" w:pos="2430"/>
        </w:tabs>
        <w:rPr>
          <w:szCs w:val="24"/>
        </w:rPr>
      </w:pPr>
      <w:bookmarkStart w:id="0" w:name="_Hlk138231049"/>
      <w:bookmarkStart w:id="1" w:name="_Hlk133391034"/>
      <w:r>
        <w:rPr>
          <w:szCs w:val="24"/>
        </w:rPr>
        <w:t>Jamie Musler, Chair, AT</w:t>
      </w:r>
    </w:p>
    <w:p w14:paraId="3D621C44" w14:textId="73B55C68" w:rsidR="008D09E4" w:rsidRDefault="008D09E4" w:rsidP="001C0C54">
      <w:pPr>
        <w:tabs>
          <w:tab w:val="left" w:pos="2430"/>
        </w:tabs>
        <w:rPr>
          <w:szCs w:val="24"/>
        </w:rPr>
      </w:pPr>
      <w:r>
        <w:rPr>
          <w:szCs w:val="24"/>
        </w:rPr>
        <w:t xml:space="preserve">Deborah Slater, </w:t>
      </w:r>
      <w:r w:rsidR="00587D5C">
        <w:rPr>
          <w:szCs w:val="24"/>
        </w:rPr>
        <w:t>Vice Chair</w:t>
      </w:r>
      <w:r>
        <w:rPr>
          <w:szCs w:val="24"/>
        </w:rPr>
        <w:t>, OT</w:t>
      </w:r>
      <w:r w:rsidR="00C33177">
        <w:rPr>
          <w:szCs w:val="24"/>
        </w:rPr>
        <w:t xml:space="preserve"> </w:t>
      </w:r>
    </w:p>
    <w:p w14:paraId="107D4C29" w14:textId="5726C040" w:rsidR="00587D5C" w:rsidRDefault="00587D5C" w:rsidP="001C0C54">
      <w:pPr>
        <w:tabs>
          <w:tab w:val="left" w:pos="2430"/>
        </w:tabs>
        <w:rPr>
          <w:szCs w:val="24"/>
        </w:rPr>
      </w:pPr>
      <w:r>
        <w:rPr>
          <w:szCs w:val="24"/>
        </w:rPr>
        <w:t>Stacy Potvin, Secretary, PTA</w:t>
      </w:r>
    </w:p>
    <w:bookmarkEnd w:id="0"/>
    <w:p w14:paraId="641B317B" w14:textId="6FC0BBC6" w:rsidR="00A8048A" w:rsidRDefault="00A8048A" w:rsidP="001C0C54">
      <w:pPr>
        <w:tabs>
          <w:tab w:val="left" w:pos="2430"/>
        </w:tabs>
        <w:rPr>
          <w:szCs w:val="24"/>
        </w:rPr>
      </w:pPr>
      <w:r>
        <w:rPr>
          <w:szCs w:val="24"/>
        </w:rPr>
        <w:t>Diane Smith, OT</w:t>
      </w:r>
    </w:p>
    <w:p w14:paraId="0BA9C784" w14:textId="4825B04E" w:rsidR="009C41C0" w:rsidRDefault="009C41C0" w:rsidP="001C0C54">
      <w:pPr>
        <w:tabs>
          <w:tab w:val="left" w:pos="2430"/>
        </w:tabs>
        <w:rPr>
          <w:szCs w:val="24"/>
        </w:rPr>
      </w:pPr>
      <w:r>
        <w:rPr>
          <w:szCs w:val="24"/>
        </w:rPr>
        <w:t>Luke Brisbin, PT</w:t>
      </w:r>
    </w:p>
    <w:p w14:paraId="5FA20649" w14:textId="2459B081" w:rsidR="009C41C0" w:rsidRDefault="009C41C0" w:rsidP="001C0C54">
      <w:pPr>
        <w:tabs>
          <w:tab w:val="left" w:pos="2430"/>
        </w:tabs>
        <w:rPr>
          <w:szCs w:val="24"/>
        </w:rPr>
      </w:pPr>
      <w:r>
        <w:rPr>
          <w:szCs w:val="24"/>
        </w:rPr>
        <w:t>Jane Baldwin, PT</w:t>
      </w:r>
      <w:r w:rsidR="00F6205E">
        <w:rPr>
          <w:szCs w:val="24"/>
        </w:rPr>
        <w:t xml:space="preserve"> </w:t>
      </w:r>
    </w:p>
    <w:p w14:paraId="39D3EFC2" w14:textId="064536E8" w:rsidR="004B4DC2" w:rsidRDefault="004B4DC2" w:rsidP="001C0C54">
      <w:pPr>
        <w:tabs>
          <w:tab w:val="left" w:pos="2430"/>
        </w:tabs>
        <w:rPr>
          <w:szCs w:val="24"/>
        </w:rPr>
      </w:pPr>
      <w:r>
        <w:rPr>
          <w:szCs w:val="24"/>
        </w:rPr>
        <w:t>Miriam Segura-Harrison, MD</w:t>
      </w:r>
    </w:p>
    <w:p w14:paraId="5A4D1D5C" w14:textId="59C1CFBB" w:rsidR="00937071" w:rsidRDefault="00937071" w:rsidP="001C0C54">
      <w:pPr>
        <w:tabs>
          <w:tab w:val="left" w:pos="2430"/>
        </w:tabs>
        <w:rPr>
          <w:szCs w:val="24"/>
        </w:rPr>
      </w:pPr>
      <w:r>
        <w:rPr>
          <w:szCs w:val="24"/>
        </w:rPr>
        <w:t>David Young, Public Member</w:t>
      </w:r>
    </w:p>
    <w:bookmarkEnd w:id="1"/>
    <w:p w14:paraId="5ACA0874" w14:textId="77777777" w:rsidR="001C0C54" w:rsidRDefault="001C0C54" w:rsidP="001C0C54">
      <w:pPr>
        <w:tabs>
          <w:tab w:val="left" w:pos="2430"/>
        </w:tabs>
        <w:rPr>
          <w:b/>
          <w:szCs w:val="24"/>
          <w:u w:val="single"/>
        </w:rPr>
      </w:pPr>
    </w:p>
    <w:p w14:paraId="13B3287A" w14:textId="77777777" w:rsidR="001C0C54" w:rsidRPr="00B111B0" w:rsidRDefault="001C0C54" w:rsidP="001C0C54">
      <w:pPr>
        <w:tabs>
          <w:tab w:val="left" w:pos="2430"/>
        </w:tabs>
        <w:rPr>
          <w:szCs w:val="24"/>
        </w:rPr>
      </w:pPr>
      <w:r w:rsidRPr="00B111B0">
        <w:rPr>
          <w:b/>
          <w:szCs w:val="24"/>
          <w:u w:val="single"/>
        </w:rPr>
        <w:t>Staff Members Present</w:t>
      </w:r>
      <w:r w:rsidRPr="00D15499">
        <w:rPr>
          <w:b/>
          <w:szCs w:val="24"/>
        </w:rPr>
        <w:t>:</w:t>
      </w:r>
      <w:r w:rsidRPr="00B111B0">
        <w:rPr>
          <w:szCs w:val="24"/>
        </w:rPr>
        <w:tab/>
      </w:r>
    </w:p>
    <w:p w14:paraId="5B249E18" w14:textId="77777777" w:rsidR="001C0C54" w:rsidRPr="00B111B0" w:rsidRDefault="001C0C54" w:rsidP="001C0C54">
      <w:pPr>
        <w:tabs>
          <w:tab w:val="left" w:pos="2430"/>
        </w:tabs>
        <w:rPr>
          <w:szCs w:val="24"/>
        </w:rPr>
      </w:pPr>
    </w:p>
    <w:p w14:paraId="26D1ED64" w14:textId="77777777" w:rsidR="001C0C54" w:rsidRDefault="001C0C54" w:rsidP="001C0C54">
      <w:pPr>
        <w:tabs>
          <w:tab w:val="left" w:pos="2430"/>
        </w:tabs>
        <w:rPr>
          <w:szCs w:val="24"/>
        </w:rPr>
      </w:pPr>
      <w:r>
        <w:rPr>
          <w:szCs w:val="24"/>
        </w:rPr>
        <w:t xml:space="preserve">Brian Bialas, </w:t>
      </w:r>
      <w:r w:rsidRPr="00B111B0">
        <w:rPr>
          <w:szCs w:val="24"/>
        </w:rPr>
        <w:t>Executive Director</w:t>
      </w:r>
    </w:p>
    <w:p w14:paraId="0A078DED" w14:textId="5FEAC694" w:rsidR="00334D33" w:rsidRDefault="00334D33" w:rsidP="001C0C54">
      <w:pPr>
        <w:tabs>
          <w:tab w:val="left" w:pos="2430"/>
        </w:tabs>
        <w:rPr>
          <w:szCs w:val="24"/>
        </w:rPr>
      </w:pPr>
      <w:r>
        <w:rPr>
          <w:szCs w:val="24"/>
        </w:rPr>
        <w:t>Michael Egan, Board Counsel</w:t>
      </w:r>
    </w:p>
    <w:p w14:paraId="786CC7F7" w14:textId="46B9ECA2" w:rsidR="009C41C0" w:rsidRDefault="009C41C0" w:rsidP="001C0C54">
      <w:pPr>
        <w:tabs>
          <w:tab w:val="left" w:pos="2430"/>
        </w:tabs>
        <w:rPr>
          <w:szCs w:val="24"/>
        </w:rPr>
      </w:pPr>
      <w:r>
        <w:rPr>
          <w:szCs w:val="24"/>
        </w:rPr>
        <w:t>Lauren McShane, Investigative Supervisor</w:t>
      </w:r>
    </w:p>
    <w:p w14:paraId="0BD83EE3" w14:textId="4D369778" w:rsidR="002B034E" w:rsidRDefault="002B034E" w:rsidP="001C0C54">
      <w:pPr>
        <w:tabs>
          <w:tab w:val="left" w:pos="2430"/>
        </w:tabs>
        <w:rPr>
          <w:szCs w:val="24"/>
        </w:rPr>
      </w:pPr>
      <w:r>
        <w:rPr>
          <w:szCs w:val="24"/>
        </w:rPr>
        <w:t>Ellen D’Agostino, Investigator</w:t>
      </w:r>
    </w:p>
    <w:p w14:paraId="176012C5" w14:textId="7ED2C887" w:rsidR="002D63C0" w:rsidRDefault="002D63C0" w:rsidP="001C0C54">
      <w:pPr>
        <w:tabs>
          <w:tab w:val="left" w:pos="2430"/>
        </w:tabs>
        <w:rPr>
          <w:szCs w:val="24"/>
        </w:rPr>
      </w:pPr>
      <w:r>
        <w:rPr>
          <w:szCs w:val="24"/>
        </w:rPr>
        <w:t>Jacob Edwards, Investigator</w:t>
      </w:r>
    </w:p>
    <w:p w14:paraId="07E91D63" w14:textId="77777777" w:rsidR="001C0C54" w:rsidRPr="00DD1D80" w:rsidRDefault="001C0C54" w:rsidP="001C0C54">
      <w:pPr>
        <w:rPr>
          <w:szCs w:val="24"/>
        </w:rPr>
      </w:pPr>
    </w:p>
    <w:p w14:paraId="15190927" w14:textId="77777777" w:rsidR="001C0C54" w:rsidRDefault="001C0C54" w:rsidP="001C0C54">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7C80DAC1" w14:textId="77777777" w:rsidR="001C0C54" w:rsidRDefault="001C0C54" w:rsidP="001C0C54">
      <w:pPr>
        <w:rPr>
          <w:b/>
          <w:szCs w:val="24"/>
          <w:u w:val="single"/>
        </w:rPr>
      </w:pPr>
    </w:p>
    <w:p w14:paraId="76552A27" w14:textId="628C1EEA" w:rsidR="001C0C54" w:rsidRPr="00773182" w:rsidRDefault="001C0C54" w:rsidP="001C0C54">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9:</w:t>
      </w:r>
      <w:r w:rsidR="00474013">
        <w:rPr>
          <w:szCs w:val="24"/>
        </w:rPr>
        <w:t>0</w:t>
      </w:r>
      <w:r w:rsidR="00E52467">
        <w:rPr>
          <w:szCs w:val="24"/>
        </w:rPr>
        <w:t>2</w:t>
      </w:r>
      <w:r>
        <w:rPr>
          <w:szCs w:val="24"/>
        </w:rPr>
        <w:t xml:space="preserve"> a.m.</w:t>
      </w:r>
      <w:r w:rsidRPr="007215DE">
        <w:rPr>
          <w:szCs w:val="24"/>
        </w:rPr>
        <w:t xml:space="preserve"> </w:t>
      </w:r>
    </w:p>
    <w:p w14:paraId="3C3F06BD" w14:textId="77777777" w:rsidR="001C0C54" w:rsidRDefault="001C0C54" w:rsidP="001C0C54">
      <w:pPr>
        <w:rPr>
          <w:rFonts w:eastAsia="Calibri"/>
          <w:b/>
          <w:szCs w:val="24"/>
          <w:u w:val="single"/>
        </w:rPr>
      </w:pPr>
    </w:p>
    <w:p w14:paraId="58F26224" w14:textId="77777777" w:rsidR="001C0C54" w:rsidRDefault="001C0C54" w:rsidP="001C0C54">
      <w:pPr>
        <w:rPr>
          <w:rFonts w:eastAsia="Calibri"/>
          <w:b/>
          <w:szCs w:val="24"/>
          <w:u w:val="single"/>
        </w:rPr>
      </w:pPr>
      <w:proofErr w:type="gramStart"/>
      <w:r w:rsidRPr="00C26DB9">
        <w:rPr>
          <w:rFonts w:eastAsia="Calibri"/>
          <w:b/>
          <w:szCs w:val="24"/>
          <w:u w:val="single"/>
        </w:rPr>
        <w:t>Board Business</w:t>
      </w:r>
      <w:proofErr w:type="gramEnd"/>
    </w:p>
    <w:p w14:paraId="65ABE4FB" w14:textId="77777777" w:rsidR="001C0C54" w:rsidRPr="00C26DB9" w:rsidRDefault="001C0C54" w:rsidP="001C0C54">
      <w:pPr>
        <w:rPr>
          <w:rFonts w:eastAsia="Calibri"/>
          <w:szCs w:val="24"/>
        </w:rPr>
      </w:pPr>
    </w:p>
    <w:p w14:paraId="6E6E6257" w14:textId="2FFFC1ED" w:rsidR="00437874" w:rsidRPr="00820EC2" w:rsidRDefault="001C0C54" w:rsidP="00437874">
      <w:pPr>
        <w:pStyle w:val="ListParagraph"/>
        <w:numPr>
          <w:ilvl w:val="0"/>
          <w:numId w:val="8"/>
        </w:numPr>
        <w:tabs>
          <w:tab w:val="left" w:pos="2430"/>
        </w:tabs>
        <w:rPr>
          <w:szCs w:val="24"/>
        </w:rPr>
      </w:pPr>
      <w:r w:rsidRPr="008D09E4">
        <w:rPr>
          <w:rFonts w:eastAsia="Calibri"/>
          <w:b/>
          <w:bCs/>
          <w:szCs w:val="24"/>
        </w:rPr>
        <w:t xml:space="preserve">Roll Call Vote for Attendance: </w:t>
      </w:r>
      <w:r w:rsidRPr="008D09E4">
        <w:rPr>
          <w:rFonts w:eastAsia="Calibri"/>
          <w:szCs w:val="24"/>
        </w:rPr>
        <w:t>Mr. Bialas called the roll of board members</w:t>
      </w:r>
      <w:r w:rsidR="002A69C2" w:rsidRPr="008D09E4">
        <w:rPr>
          <w:rFonts w:eastAsia="Calibri"/>
          <w:szCs w:val="24"/>
        </w:rPr>
        <w:t xml:space="preserve">: </w:t>
      </w:r>
      <w:r w:rsidR="00E52467">
        <w:rPr>
          <w:rFonts w:eastAsia="Calibri"/>
          <w:szCs w:val="24"/>
        </w:rPr>
        <w:t xml:space="preserve">Jamie Musler, </w:t>
      </w:r>
      <w:r w:rsidR="00DD5B30">
        <w:rPr>
          <w:szCs w:val="24"/>
        </w:rPr>
        <w:t xml:space="preserve">Deborah Slater, </w:t>
      </w:r>
      <w:r w:rsidR="00CB76D8">
        <w:rPr>
          <w:szCs w:val="24"/>
        </w:rPr>
        <w:t xml:space="preserve">Stacy Potvin, </w:t>
      </w:r>
      <w:r w:rsidR="00E20334">
        <w:rPr>
          <w:szCs w:val="24"/>
        </w:rPr>
        <w:t>Diane Smith</w:t>
      </w:r>
      <w:r w:rsidR="007F2FA4">
        <w:rPr>
          <w:szCs w:val="24"/>
        </w:rPr>
        <w:t xml:space="preserve">, </w:t>
      </w:r>
      <w:r w:rsidR="00DD5F30">
        <w:rPr>
          <w:szCs w:val="24"/>
        </w:rPr>
        <w:t>Luke Brisbin, Jane Baldwin</w:t>
      </w:r>
      <w:r w:rsidR="00864C4D">
        <w:rPr>
          <w:szCs w:val="24"/>
        </w:rPr>
        <w:t xml:space="preserve">, </w:t>
      </w:r>
      <w:r w:rsidR="009900A1">
        <w:rPr>
          <w:szCs w:val="24"/>
        </w:rPr>
        <w:t>Miriam Segura-Harrison</w:t>
      </w:r>
      <w:r w:rsidR="00E52467">
        <w:rPr>
          <w:szCs w:val="24"/>
        </w:rPr>
        <w:t>, and David Young</w:t>
      </w:r>
      <w:r w:rsidR="009900A1">
        <w:rPr>
          <w:szCs w:val="24"/>
        </w:rPr>
        <w:t xml:space="preserve"> </w:t>
      </w:r>
      <w:proofErr w:type="gramStart"/>
      <w:r w:rsidR="002A69C2" w:rsidRPr="008D09E4">
        <w:rPr>
          <w:rFonts w:eastAsia="Calibri"/>
          <w:szCs w:val="24"/>
        </w:rPr>
        <w:t>all</w:t>
      </w:r>
      <w:proofErr w:type="gramEnd"/>
      <w:r w:rsidR="002A69C2" w:rsidRPr="008D09E4">
        <w:rPr>
          <w:rFonts w:eastAsia="Calibri"/>
          <w:szCs w:val="24"/>
        </w:rPr>
        <w:t xml:space="preserve"> present</w:t>
      </w:r>
      <w:r w:rsidR="00C45BA5">
        <w:rPr>
          <w:rFonts w:eastAsia="Calibri"/>
          <w:szCs w:val="24"/>
        </w:rPr>
        <w:t xml:space="preserve"> </w:t>
      </w:r>
      <w:proofErr w:type="gramStart"/>
      <w:r w:rsidR="00C45BA5">
        <w:rPr>
          <w:rFonts w:eastAsia="Calibri"/>
          <w:szCs w:val="24"/>
        </w:rPr>
        <w:t>by videoconference</w:t>
      </w:r>
      <w:proofErr w:type="gramEnd"/>
      <w:r w:rsidR="002A69C2" w:rsidRPr="008D09E4">
        <w:rPr>
          <w:rFonts w:eastAsia="Calibri"/>
          <w:szCs w:val="24"/>
        </w:rPr>
        <w:t>.</w:t>
      </w:r>
    </w:p>
    <w:p w14:paraId="40718666" w14:textId="77777777" w:rsidR="00D50CCF" w:rsidRPr="00C94F89" w:rsidRDefault="00D50CCF" w:rsidP="00C94F89">
      <w:pPr>
        <w:rPr>
          <w:rFonts w:eastAsia="Calibri"/>
          <w:szCs w:val="24"/>
        </w:rPr>
      </w:pPr>
    </w:p>
    <w:p w14:paraId="74AF80D5" w14:textId="3AF64023" w:rsidR="001C0C54" w:rsidRDefault="001C0C54" w:rsidP="001C0C54">
      <w:pPr>
        <w:numPr>
          <w:ilvl w:val="0"/>
          <w:numId w:val="2"/>
        </w:numPr>
        <w:rPr>
          <w:rFonts w:eastAsia="Calibri"/>
          <w:szCs w:val="24"/>
        </w:rPr>
      </w:pPr>
      <w:bookmarkStart w:id="2" w:name="_Hlk191043045"/>
      <w:r w:rsidRPr="00C26DB9">
        <w:rPr>
          <w:rFonts w:eastAsia="Calibri"/>
          <w:b/>
          <w:bCs/>
          <w:szCs w:val="24"/>
        </w:rPr>
        <w:t xml:space="preserve">Public Meeting Minutes of </w:t>
      </w:r>
      <w:r w:rsidR="00D06CB5">
        <w:rPr>
          <w:rFonts w:eastAsia="Calibri"/>
          <w:b/>
          <w:bCs/>
          <w:szCs w:val="24"/>
        </w:rPr>
        <w:t>March</w:t>
      </w:r>
      <w:r w:rsidR="00880A42">
        <w:rPr>
          <w:rFonts w:eastAsia="Calibri"/>
          <w:b/>
          <w:bCs/>
          <w:szCs w:val="24"/>
        </w:rPr>
        <w:t xml:space="preserve"> 27, 2025</w:t>
      </w:r>
      <w:r w:rsidRPr="00C26DB9">
        <w:rPr>
          <w:rFonts w:eastAsia="Calibri"/>
          <w:b/>
          <w:bCs/>
          <w:szCs w:val="24"/>
        </w:rPr>
        <w:t>:</w:t>
      </w:r>
      <w:r>
        <w:rPr>
          <w:rFonts w:eastAsia="Calibri"/>
          <w:szCs w:val="24"/>
        </w:rPr>
        <w:t xml:space="preserve"> After a brief discussion, a motion was made by </w:t>
      </w:r>
      <w:r w:rsidR="00D06CB5">
        <w:rPr>
          <w:rFonts w:eastAsia="Calibri"/>
          <w:szCs w:val="24"/>
        </w:rPr>
        <w:t>Mr. Young</w:t>
      </w:r>
      <w:r w:rsidR="00F6039A">
        <w:rPr>
          <w:rFonts w:eastAsia="Calibri"/>
          <w:szCs w:val="24"/>
        </w:rPr>
        <w:t>,</w:t>
      </w:r>
      <w:r w:rsidR="00A13D6C">
        <w:rPr>
          <w:rFonts w:eastAsia="Calibri"/>
          <w:szCs w:val="24"/>
        </w:rPr>
        <w:t xml:space="preserve"> seconded by </w:t>
      </w:r>
      <w:r w:rsidR="0077131F">
        <w:rPr>
          <w:rFonts w:eastAsia="Calibri"/>
          <w:szCs w:val="24"/>
        </w:rPr>
        <w:t xml:space="preserve">Ms. </w:t>
      </w:r>
      <w:r w:rsidR="00D06CB5">
        <w:rPr>
          <w:rFonts w:eastAsia="Calibri"/>
          <w:szCs w:val="24"/>
        </w:rPr>
        <w:t>Baldwin</w:t>
      </w:r>
      <w:r>
        <w:rPr>
          <w:rFonts w:eastAsia="Calibri"/>
          <w:szCs w:val="24"/>
        </w:rPr>
        <w:t xml:space="preserve">, to approve the </w:t>
      </w:r>
      <w:r w:rsidRPr="002B6F81">
        <w:rPr>
          <w:rFonts w:eastAsia="Calibri"/>
          <w:szCs w:val="24"/>
        </w:rPr>
        <w:t xml:space="preserve">Public Meeting Minutes of </w:t>
      </w:r>
      <w:r w:rsidR="00D06CB5">
        <w:rPr>
          <w:rFonts w:eastAsia="Calibri"/>
          <w:szCs w:val="24"/>
        </w:rPr>
        <w:t>March</w:t>
      </w:r>
      <w:r w:rsidR="0077131F">
        <w:rPr>
          <w:rFonts w:eastAsia="Calibri"/>
          <w:szCs w:val="24"/>
        </w:rPr>
        <w:t xml:space="preserve"> 27, 2025</w:t>
      </w:r>
      <w:r>
        <w:rPr>
          <w:rFonts w:eastAsia="Calibri"/>
          <w:szCs w:val="24"/>
        </w:rPr>
        <w:t xml:space="preserve">.  The motion passed unanimously by a roll call vote.  </w:t>
      </w:r>
    </w:p>
    <w:bookmarkEnd w:id="2"/>
    <w:p w14:paraId="5719E8C7" w14:textId="77777777" w:rsidR="00385DAA" w:rsidRDefault="00385DAA" w:rsidP="00385DAA">
      <w:pPr>
        <w:pStyle w:val="ListParagraph"/>
        <w:rPr>
          <w:rFonts w:eastAsia="Calibri"/>
          <w:szCs w:val="24"/>
        </w:rPr>
      </w:pPr>
    </w:p>
    <w:p w14:paraId="6157A572" w14:textId="77777777" w:rsidR="00710ED2" w:rsidRDefault="00710ED2" w:rsidP="00710ED2">
      <w:pPr>
        <w:rPr>
          <w:rFonts w:eastAsia="Calibri"/>
          <w:b/>
          <w:bCs/>
          <w:szCs w:val="24"/>
          <w:u w:val="single"/>
        </w:rPr>
      </w:pPr>
      <w:r w:rsidRPr="00710ED2">
        <w:rPr>
          <w:rFonts w:eastAsia="Calibri"/>
          <w:b/>
          <w:bCs/>
          <w:szCs w:val="24"/>
          <w:u w:val="single"/>
        </w:rPr>
        <w:lastRenderedPageBreak/>
        <w:t>Discussion</w:t>
      </w:r>
    </w:p>
    <w:p w14:paraId="6BE5BA78" w14:textId="77777777" w:rsidR="00710ED2" w:rsidRPr="00710ED2" w:rsidRDefault="00710ED2" w:rsidP="00710ED2">
      <w:pPr>
        <w:rPr>
          <w:rFonts w:eastAsia="Calibri"/>
          <w:b/>
          <w:bCs/>
          <w:szCs w:val="24"/>
          <w:u w:val="single"/>
        </w:rPr>
      </w:pPr>
    </w:p>
    <w:p w14:paraId="24F50512" w14:textId="51A5DFEA" w:rsidR="00710ED2" w:rsidRPr="00710ED2" w:rsidRDefault="00710ED2" w:rsidP="00726DAB">
      <w:pPr>
        <w:numPr>
          <w:ilvl w:val="0"/>
          <w:numId w:val="25"/>
        </w:numPr>
        <w:rPr>
          <w:rFonts w:eastAsia="Calibri"/>
          <w:b/>
          <w:bCs/>
          <w:szCs w:val="24"/>
        </w:rPr>
      </w:pPr>
      <w:r w:rsidRPr="00710ED2">
        <w:rPr>
          <w:rFonts w:eastAsia="Calibri"/>
          <w:b/>
          <w:bCs/>
          <w:szCs w:val="24"/>
        </w:rPr>
        <w:t>Administration of Oxygen by Physical Therapists and Occupational Therapists:</w:t>
      </w:r>
      <w:r w:rsidRPr="00710ED2">
        <w:rPr>
          <w:rFonts w:eastAsia="Calibri"/>
          <w:szCs w:val="24"/>
        </w:rPr>
        <w:t xml:space="preserve"> The Board reviewed an email asking whether physical therapists and occupational therapists may utilize and adjust oxygen in their treatment programs.  After a brief discussion, a motion was made by Ms. Smith, seconded by Ms. Slater, to direct Mr. Bialas to respond that, once oxygen is ordered or prescribed, physical therapists and occupational therapists who have appropriate knowledge, training, and skill may adjust a patient’s oxygen within the scope of </w:t>
      </w:r>
      <w:r>
        <w:rPr>
          <w:rFonts w:eastAsia="Calibri"/>
          <w:szCs w:val="24"/>
        </w:rPr>
        <w:t xml:space="preserve">a </w:t>
      </w:r>
      <w:r w:rsidRPr="00710ED2">
        <w:rPr>
          <w:rFonts w:eastAsia="Calibri"/>
          <w:szCs w:val="24"/>
        </w:rPr>
        <w:t>standing order</w:t>
      </w:r>
      <w:r>
        <w:rPr>
          <w:rFonts w:eastAsia="Calibri"/>
          <w:szCs w:val="24"/>
        </w:rPr>
        <w:t xml:space="preserve"> at a hospital.  The motion passed unanimously by a roll call vote.</w:t>
      </w:r>
    </w:p>
    <w:p w14:paraId="32D2767D" w14:textId="77777777" w:rsidR="002B034E" w:rsidRDefault="002B034E" w:rsidP="004F5194">
      <w:pPr>
        <w:rPr>
          <w:rFonts w:eastAsia="Calibri"/>
          <w:szCs w:val="24"/>
        </w:rPr>
      </w:pPr>
    </w:p>
    <w:p w14:paraId="32F7382B" w14:textId="06384016" w:rsidR="005D0E5A" w:rsidRDefault="005D0E5A" w:rsidP="005D0E5A">
      <w:pPr>
        <w:rPr>
          <w:rFonts w:eastAsia="Calibri"/>
          <w:bCs/>
          <w:szCs w:val="24"/>
        </w:rPr>
      </w:pPr>
      <w:r w:rsidRPr="004F5194">
        <w:rPr>
          <w:rFonts w:eastAsia="Calibri"/>
          <w:b/>
          <w:szCs w:val="24"/>
          <w:u w:val="single"/>
        </w:rPr>
        <w:t>Executive Session</w:t>
      </w:r>
      <w:r w:rsidRPr="004F5194">
        <w:rPr>
          <w:rFonts w:eastAsia="Calibri"/>
          <w:bCs/>
          <w:szCs w:val="24"/>
        </w:rPr>
        <w:t xml:space="preserve"> </w:t>
      </w:r>
      <w:r>
        <w:rPr>
          <w:rFonts w:eastAsia="Calibri"/>
          <w:bCs/>
          <w:szCs w:val="24"/>
        </w:rPr>
        <w:t>(closed</w:t>
      </w:r>
      <w:r w:rsidRPr="004F5194">
        <w:rPr>
          <w:rFonts w:eastAsia="Calibri"/>
          <w:bCs/>
          <w:szCs w:val="24"/>
        </w:rPr>
        <w:t xml:space="preserve"> </w:t>
      </w:r>
      <w:bookmarkStart w:id="3" w:name="_Hlk198561289"/>
      <w:r w:rsidR="00C439ED" w:rsidRPr="00C439ED">
        <w:rPr>
          <w:rFonts w:eastAsia="Calibri"/>
          <w:bCs/>
          <w:szCs w:val="24"/>
        </w:rPr>
        <w:t>under G.L. c. 30A, § 21(a)(1)</w:t>
      </w:r>
      <w:r w:rsidR="00C439ED">
        <w:rPr>
          <w:rFonts w:eastAsia="Calibri"/>
          <w:bCs/>
          <w:szCs w:val="24"/>
        </w:rPr>
        <w:t xml:space="preserve"> to </w:t>
      </w:r>
      <w:r w:rsidR="00C439ED" w:rsidRPr="00C439ED">
        <w:rPr>
          <w:rFonts w:eastAsia="Calibri"/>
          <w:bCs/>
          <w:szCs w:val="24"/>
        </w:rPr>
        <w:t>discuss and evaluate the good moral character of an applicant as required for licensure</w:t>
      </w:r>
      <w:r w:rsidR="0070615A">
        <w:rPr>
          <w:rFonts w:eastAsia="Calibri"/>
          <w:bCs/>
          <w:szCs w:val="24"/>
        </w:rPr>
        <w:t>,</w:t>
      </w:r>
      <w:r w:rsidR="00C439ED">
        <w:rPr>
          <w:rFonts w:eastAsia="Calibri"/>
          <w:bCs/>
          <w:szCs w:val="24"/>
        </w:rPr>
        <w:t xml:space="preserve"> </w:t>
      </w:r>
      <w:bookmarkEnd w:id="3"/>
      <w:r w:rsidR="00C439ED">
        <w:rPr>
          <w:rFonts w:eastAsia="Calibri"/>
          <w:bCs/>
          <w:szCs w:val="24"/>
        </w:rPr>
        <w:t xml:space="preserve">and under </w:t>
      </w:r>
      <w:r w:rsidRPr="004F5194">
        <w:rPr>
          <w:rFonts w:eastAsia="Calibri"/>
          <w:bCs/>
          <w:szCs w:val="24"/>
        </w:rPr>
        <w:t>G.L. c. 30A, § 21(a)(7) to comply with G.L. c. 4, § 7, ¶ 26(c) and G.L. c. 214, § 1B – adhering to the public records law and to preserve the confidentiality of medical record information</w:t>
      </w:r>
      <w:r w:rsidR="00C439ED">
        <w:rPr>
          <w:rFonts w:eastAsia="Calibri"/>
          <w:bCs/>
          <w:szCs w:val="24"/>
        </w:rPr>
        <w:t xml:space="preserve">, to </w:t>
      </w:r>
      <w:r w:rsidRPr="004F5194">
        <w:rPr>
          <w:rFonts w:eastAsia="Calibri"/>
          <w:bCs/>
          <w:szCs w:val="24"/>
        </w:rPr>
        <w:t>discuss and evaluate the physical condition or mental health of a licensee as it relates to a licensee’s monitoring report</w:t>
      </w:r>
      <w:r>
        <w:rPr>
          <w:rFonts w:eastAsia="Calibri"/>
          <w:bCs/>
          <w:szCs w:val="24"/>
        </w:rPr>
        <w:t>)</w:t>
      </w:r>
    </w:p>
    <w:p w14:paraId="51329154" w14:textId="77777777" w:rsidR="005D0E5A" w:rsidRDefault="005D0E5A" w:rsidP="005D0E5A">
      <w:pPr>
        <w:rPr>
          <w:rFonts w:eastAsia="Calibri"/>
          <w:bCs/>
          <w:szCs w:val="24"/>
        </w:rPr>
      </w:pPr>
    </w:p>
    <w:p w14:paraId="1BFE16D7" w14:textId="36FF332E" w:rsidR="005D0E5A" w:rsidRDefault="005D0E5A" w:rsidP="005D0E5A">
      <w:pPr>
        <w:rPr>
          <w:szCs w:val="24"/>
        </w:rPr>
      </w:pPr>
      <w:r w:rsidRPr="00A43546">
        <w:rPr>
          <w:szCs w:val="24"/>
        </w:rPr>
        <w:t xml:space="preserve">At </w:t>
      </w:r>
      <w:r w:rsidR="00C439ED">
        <w:rPr>
          <w:szCs w:val="24"/>
        </w:rPr>
        <w:t>9:18</w:t>
      </w:r>
      <w:r>
        <w:rPr>
          <w:szCs w:val="24"/>
        </w:rPr>
        <w:t xml:space="preserve"> a.m.</w:t>
      </w:r>
      <w:r w:rsidRPr="00A43546">
        <w:rPr>
          <w:szCs w:val="24"/>
        </w:rPr>
        <w:t xml:space="preserve">, a </w:t>
      </w:r>
      <w:r>
        <w:rPr>
          <w:szCs w:val="24"/>
        </w:rPr>
        <w:t>motion</w:t>
      </w:r>
      <w:r w:rsidRPr="00A43546">
        <w:rPr>
          <w:szCs w:val="24"/>
        </w:rPr>
        <w:t xml:space="preserve"> was made by </w:t>
      </w:r>
      <w:r w:rsidR="00C439ED">
        <w:rPr>
          <w:szCs w:val="24"/>
        </w:rPr>
        <w:t>Dr. Segura-Harrison</w:t>
      </w:r>
      <w:r w:rsidRPr="00A43546">
        <w:rPr>
          <w:szCs w:val="24"/>
        </w:rPr>
        <w:t xml:space="preserve">, </w:t>
      </w:r>
      <w:r>
        <w:rPr>
          <w:szCs w:val="24"/>
        </w:rPr>
        <w:t xml:space="preserve">seconded by Mr. </w:t>
      </w:r>
      <w:r w:rsidR="00C439ED">
        <w:rPr>
          <w:szCs w:val="24"/>
        </w:rPr>
        <w:t>Brisbin</w:t>
      </w:r>
      <w:r>
        <w:rPr>
          <w:szCs w:val="24"/>
        </w:rPr>
        <w:t xml:space="preserve">, to exit the public meeting and (1) enter into a closed executive session under </w:t>
      </w:r>
      <w:r w:rsidR="00C439ED" w:rsidRPr="00C439ED">
        <w:rPr>
          <w:rFonts w:eastAsia="Calibri"/>
          <w:bCs/>
          <w:szCs w:val="24"/>
        </w:rPr>
        <w:t>G.L. c. 30A, § 21(a)(1)</w:t>
      </w:r>
      <w:r w:rsidR="00C439ED">
        <w:rPr>
          <w:rFonts w:eastAsia="Calibri"/>
          <w:bCs/>
          <w:szCs w:val="24"/>
        </w:rPr>
        <w:t xml:space="preserve"> to </w:t>
      </w:r>
      <w:r w:rsidR="00C439ED" w:rsidRPr="00C439ED">
        <w:rPr>
          <w:rFonts w:eastAsia="Calibri"/>
          <w:bCs/>
          <w:szCs w:val="24"/>
        </w:rPr>
        <w:t>discuss and evaluate the good moral character of an applicant as required for licensure</w:t>
      </w:r>
      <w:r w:rsidR="0070615A">
        <w:rPr>
          <w:rFonts w:eastAsia="Calibri"/>
          <w:bCs/>
          <w:szCs w:val="24"/>
        </w:rPr>
        <w:t>,</w:t>
      </w:r>
      <w:r w:rsidR="00C439ED">
        <w:rPr>
          <w:rFonts w:eastAsia="Calibri"/>
          <w:bCs/>
          <w:szCs w:val="24"/>
        </w:rPr>
        <w:t xml:space="preserve"> and under </w:t>
      </w:r>
      <w:r w:rsidRPr="00951376">
        <w:rPr>
          <w:rFonts w:eastAsia="Calibri"/>
          <w:bCs/>
          <w:szCs w:val="24"/>
        </w:rPr>
        <w:t>G.L. c. 30A, § 21(a)(7) to comply with G.L. c. 4, § 7, ¶ 26(c) and G.L. c. 214, § 1B</w:t>
      </w:r>
      <w:r w:rsidR="00C439ED">
        <w:rPr>
          <w:rFonts w:eastAsia="Calibri"/>
          <w:bCs/>
          <w:szCs w:val="24"/>
        </w:rPr>
        <w:t xml:space="preserve"> to </w:t>
      </w:r>
      <w:r w:rsidRPr="00951376">
        <w:rPr>
          <w:rFonts w:eastAsia="Calibri"/>
          <w:bCs/>
          <w:szCs w:val="24"/>
        </w:rPr>
        <w:t xml:space="preserve">discuss and evaluate </w:t>
      </w:r>
      <w:r w:rsidRPr="004F5194">
        <w:rPr>
          <w:rFonts w:eastAsia="Calibri"/>
          <w:bCs/>
          <w:szCs w:val="24"/>
        </w:rPr>
        <w:t>the physical condition or mental health of a licensee as it relates to a licensee’s monitoring report</w:t>
      </w:r>
      <w:r>
        <w:rPr>
          <w:bCs/>
          <w:szCs w:val="24"/>
        </w:rPr>
        <w:t xml:space="preserve">; </w:t>
      </w:r>
      <w:r>
        <w:rPr>
          <w:szCs w:val="24"/>
        </w:rPr>
        <w:t xml:space="preserve">then (2) enter into investigative conference </w:t>
      </w:r>
      <w:r w:rsidRPr="0035691B">
        <w:rPr>
          <w:bCs/>
          <w:szCs w:val="24"/>
        </w:rPr>
        <w:t>under G.L. c. 112, § 65C</w:t>
      </w:r>
      <w:r w:rsidRPr="0035691B">
        <w:rPr>
          <w:szCs w:val="24"/>
        </w:rPr>
        <w:t xml:space="preserve"> </w:t>
      </w:r>
      <w:r>
        <w:rPr>
          <w:szCs w:val="24"/>
        </w:rPr>
        <w:t>to review new cases; and then, after the conclusion of investigative conference, (3) not return to the public meeting and adjourn.  The motion passed unanimously by a roll call vote.</w:t>
      </w:r>
    </w:p>
    <w:p w14:paraId="7DBEE8FA" w14:textId="77777777" w:rsidR="005D0E5A" w:rsidRDefault="005D0E5A" w:rsidP="005D0E5A">
      <w:pPr>
        <w:rPr>
          <w:rFonts w:eastAsia="Calibri"/>
          <w:bCs/>
          <w:szCs w:val="24"/>
        </w:rPr>
      </w:pPr>
    </w:p>
    <w:p w14:paraId="1FFCCBD6" w14:textId="506C0FE8" w:rsidR="005D0E5A" w:rsidRDefault="005D0E5A" w:rsidP="005D0E5A">
      <w:pPr>
        <w:rPr>
          <w:rFonts w:eastAsia="Calibri"/>
          <w:szCs w:val="24"/>
        </w:rPr>
      </w:pPr>
      <w:r>
        <w:rPr>
          <w:rFonts w:eastAsia="Calibri"/>
          <w:szCs w:val="24"/>
        </w:rPr>
        <w:t xml:space="preserve">The Board entered </w:t>
      </w:r>
      <w:proofErr w:type="gramStart"/>
      <w:r>
        <w:rPr>
          <w:rFonts w:eastAsia="Calibri"/>
          <w:szCs w:val="24"/>
        </w:rPr>
        <w:t>executive</w:t>
      </w:r>
      <w:proofErr w:type="gramEnd"/>
      <w:r>
        <w:rPr>
          <w:rFonts w:eastAsia="Calibri"/>
          <w:szCs w:val="24"/>
        </w:rPr>
        <w:t xml:space="preserve"> session at </w:t>
      </w:r>
      <w:r w:rsidR="00571402">
        <w:rPr>
          <w:rFonts w:eastAsia="Calibri"/>
          <w:szCs w:val="24"/>
        </w:rPr>
        <w:t>9:18</w:t>
      </w:r>
      <w:r>
        <w:rPr>
          <w:rFonts w:eastAsia="Calibri"/>
          <w:szCs w:val="24"/>
        </w:rPr>
        <w:t xml:space="preserve"> a.m.</w:t>
      </w:r>
    </w:p>
    <w:p w14:paraId="4024A4E3" w14:textId="77777777" w:rsidR="005D0E5A" w:rsidRDefault="005D0E5A" w:rsidP="005D0E5A">
      <w:pPr>
        <w:rPr>
          <w:rFonts w:eastAsia="Calibri"/>
          <w:bCs/>
          <w:szCs w:val="24"/>
        </w:rPr>
      </w:pPr>
    </w:p>
    <w:p w14:paraId="58D671A1" w14:textId="77777777" w:rsidR="005D0E5A" w:rsidRDefault="005D0E5A" w:rsidP="005D0E5A">
      <w:pPr>
        <w:rPr>
          <w:rFonts w:eastAsia="Calibri"/>
          <w:szCs w:val="24"/>
        </w:rPr>
      </w:pPr>
      <w:proofErr w:type="gramStart"/>
      <w:r>
        <w:rPr>
          <w:rFonts w:eastAsia="Calibri"/>
          <w:szCs w:val="24"/>
        </w:rPr>
        <w:t>Board</w:t>
      </w:r>
      <w:proofErr w:type="gramEnd"/>
      <w:r>
        <w:rPr>
          <w:rFonts w:eastAsia="Calibri"/>
          <w:szCs w:val="24"/>
        </w:rPr>
        <w:t xml:space="preserve"> maintains separate minutes of executive session.</w:t>
      </w:r>
    </w:p>
    <w:p w14:paraId="33EB0B5F" w14:textId="77777777" w:rsidR="00FF3E4E" w:rsidRPr="004F5194" w:rsidRDefault="00FF3E4E" w:rsidP="004F5194">
      <w:pPr>
        <w:rPr>
          <w:rFonts w:eastAsia="Calibri"/>
          <w:bCs/>
          <w:szCs w:val="24"/>
        </w:rPr>
      </w:pPr>
    </w:p>
    <w:p w14:paraId="61AFA21B" w14:textId="77777777" w:rsidR="0024466D" w:rsidRPr="004D3E99" w:rsidRDefault="0024466D" w:rsidP="0024466D">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 xml:space="preserve">(closed session under </w:t>
      </w:r>
      <w:bookmarkStart w:id="4" w:name="_Hlk150951578"/>
      <w:r>
        <w:rPr>
          <w:rFonts w:eastAsia="Calibri"/>
          <w:szCs w:val="24"/>
        </w:rPr>
        <w:t>G.</w:t>
      </w:r>
      <w:r w:rsidRPr="004D3E99">
        <w:rPr>
          <w:rFonts w:eastAsia="Calibri"/>
          <w:szCs w:val="24"/>
        </w:rPr>
        <w:t>L. c. 112, § 65C</w:t>
      </w:r>
      <w:bookmarkEnd w:id="4"/>
      <w:r>
        <w:rPr>
          <w:rFonts w:eastAsia="Calibri"/>
          <w:szCs w:val="24"/>
        </w:rPr>
        <w:t>)</w:t>
      </w:r>
    </w:p>
    <w:p w14:paraId="60BAB4DE" w14:textId="77777777" w:rsidR="00FF3E4E" w:rsidRDefault="00FF3E4E" w:rsidP="0024466D">
      <w:pPr>
        <w:rPr>
          <w:rFonts w:eastAsia="Calibri"/>
          <w:b/>
          <w:szCs w:val="24"/>
          <w:u w:val="single"/>
        </w:rPr>
      </w:pPr>
    </w:p>
    <w:p w14:paraId="30003B5F" w14:textId="099EA8FE" w:rsidR="0024466D" w:rsidRPr="00136D66" w:rsidRDefault="0024466D" w:rsidP="0024466D">
      <w:pPr>
        <w:rPr>
          <w:rFonts w:eastAsia="Calibri"/>
          <w:bCs/>
          <w:szCs w:val="24"/>
        </w:rPr>
      </w:pPr>
      <w:r w:rsidRPr="00136D66">
        <w:rPr>
          <w:rFonts w:eastAsia="Calibri"/>
          <w:bCs/>
          <w:szCs w:val="24"/>
        </w:rPr>
        <w:t xml:space="preserve">The Board entered </w:t>
      </w:r>
      <w:proofErr w:type="gramStart"/>
      <w:r w:rsidRPr="00136D66">
        <w:rPr>
          <w:rFonts w:eastAsia="Calibri"/>
          <w:bCs/>
          <w:szCs w:val="24"/>
        </w:rPr>
        <w:t>investigative</w:t>
      </w:r>
      <w:proofErr w:type="gramEnd"/>
      <w:r w:rsidRPr="00136D66">
        <w:rPr>
          <w:rFonts w:eastAsia="Calibri"/>
          <w:bCs/>
          <w:szCs w:val="24"/>
        </w:rPr>
        <w:t xml:space="preserve"> conference at </w:t>
      </w:r>
      <w:r w:rsidR="00775518">
        <w:rPr>
          <w:rFonts w:eastAsia="Calibri"/>
          <w:bCs/>
          <w:szCs w:val="24"/>
        </w:rPr>
        <w:t>9:51</w:t>
      </w:r>
      <w:r>
        <w:rPr>
          <w:rFonts w:eastAsia="Calibri"/>
          <w:bCs/>
          <w:szCs w:val="24"/>
        </w:rPr>
        <w:t xml:space="preserve"> a.</w:t>
      </w:r>
      <w:r w:rsidRPr="00136D66">
        <w:rPr>
          <w:rFonts w:eastAsia="Calibri"/>
          <w:bCs/>
          <w:szCs w:val="24"/>
        </w:rPr>
        <w:t>m.</w:t>
      </w:r>
    </w:p>
    <w:p w14:paraId="02631DAA" w14:textId="77777777" w:rsidR="0024466D" w:rsidRDefault="0024466D" w:rsidP="004F5194">
      <w:pPr>
        <w:rPr>
          <w:rFonts w:eastAsia="Calibri"/>
          <w:szCs w:val="24"/>
        </w:rPr>
      </w:pPr>
    </w:p>
    <w:p w14:paraId="5B7D0292" w14:textId="45574CBD" w:rsidR="0024466D" w:rsidRDefault="0024466D" w:rsidP="0024466D">
      <w:pPr>
        <w:rPr>
          <w:szCs w:val="24"/>
        </w:rPr>
      </w:pPr>
      <w:r>
        <w:rPr>
          <w:szCs w:val="24"/>
        </w:rPr>
        <w:t xml:space="preserve">During the investigative conference, the Board took the following </w:t>
      </w:r>
      <w:proofErr w:type="gramStart"/>
      <w:r>
        <w:rPr>
          <w:szCs w:val="24"/>
        </w:rPr>
        <w:t>action</w:t>
      </w:r>
      <w:r w:rsidR="00622F55">
        <w:rPr>
          <w:szCs w:val="24"/>
        </w:rPr>
        <w:t>s</w:t>
      </w:r>
      <w:proofErr w:type="gramEnd"/>
      <w:r>
        <w:rPr>
          <w:szCs w:val="24"/>
        </w:rPr>
        <w:t>:</w:t>
      </w:r>
    </w:p>
    <w:p w14:paraId="13DFDF3C" w14:textId="77777777" w:rsidR="00FB2EB7" w:rsidRDefault="00FB2EB7" w:rsidP="0024466D">
      <w:pPr>
        <w:rPr>
          <w:b/>
          <w:bCs/>
          <w:szCs w:val="24"/>
        </w:rPr>
      </w:pPr>
    </w:p>
    <w:p w14:paraId="29422952" w14:textId="01B4E5C8" w:rsidR="006A7880" w:rsidRPr="006A7880" w:rsidRDefault="006A7880" w:rsidP="0024466D">
      <w:pPr>
        <w:rPr>
          <w:b/>
          <w:bCs/>
          <w:szCs w:val="24"/>
        </w:rPr>
      </w:pPr>
      <w:r w:rsidRPr="006A7880">
        <w:rPr>
          <w:b/>
          <w:bCs/>
          <w:szCs w:val="24"/>
        </w:rPr>
        <w:t>Case</w:t>
      </w:r>
      <w:r w:rsidR="00FB2EB7">
        <w:rPr>
          <w:b/>
          <w:bCs/>
          <w:szCs w:val="24"/>
        </w:rPr>
        <w:t>s</w:t>
      </w:r>
    </w:p>
    <w:p w14:paraId="0284BC1B" w14:textId="77777777" w:rsidR="006A7880" w:rsidRDefault="006A7880" w:rsidP="0024466D">
      <w:pPr>
        <w:rPr>
          <w:szCs w:val="24"/>
        </w:rPr>
      </w:pPr>
    </w:p>
    <w:p w14:paraId="17C660DC" w14:textId="5EEA8F1F" w:rsidR="00775518" w:rsidRPr="00775518" w:rsidRDefault="00775518" w:rsidP="00775518">
      <w:pPr>
        <w:rPr>
          <w:rFonts w:eastAsia="Calibri"/>
          <w:szCs w:val="24"/>
        </w:rPr>
      </w:pPr>
      <w:bookmarkStart w:id="5" w:name="_Hlk190350847"/>
      <w:r w:rsidRPr="00775518">
        <w:rPr>
          <w:rFonts w:eastAsia="Calibri"/>
          <w:szCs w:val="24"/>
        </w:rPr>
        <w:t>AHP-2024-0010 (</w:t>
      </w:r>
      <w:r>
        <w:rPr>
          <w:rFonts w:eastAsia="Calibri"/>
          <w:szCs w:val="24"/>
        </w:rPr>
        <w:t>MR</w:t>
      </w:r>
      <w:r w:rsidRPr="00775518">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307EA95F" w14:textId="35B49F58" w:rsidR="00775518" w:rsidRPr="00775518" w:rsidRDefault="00775518" w:rsidP="00775518">
      <w:pPr>
        <w:rPr>
          <w:rFonts w:eastAsia="Calibri"/>
          <w:szCs w:val="24"/>
        </w:rPr>
      </w:pPr>
      <w:r w:rsidRPr="00775518">
        <w:rPr>
          <w:rFonts w:eastAsia="Calibri"/>
          <w:szCs w:val="24"/>
        </w:rPr>
        <w:t>AHP-2024-0038 (</w:t>
      </w:r>
      <w:r>
        <w:rPr>
          <w:rFonts w:eastAsia="Calibri"/>
          <w:szCs w:val="24"/>
        </w:rPr>
        <w:t>EG</w:t>
      </w:r>
      <w:r w:rsidRPr="00775518">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Refer to URAMP</w:t>
      </w:r>
      <w:r>
        <w:rPr>
          <w:rFonts w:eastAsia="Calibri"/>
          <w:szCs w:val="24"/>
        </w:rPr>
        <w:tab/>
      </w:r>
    </w:p>
    <w:p w14:paraId="03852407" w14:textId="060C7A3C" w:rsidR="0070615A" w:rsidRDefault="00775518" w:rsidP="0070615A">
      <w:pPr>
        <w:ind w:left="7200" w:hanging="7200"/>
        <w:rPr>
          <w:rFonts w:eastAsia="Calibri"/>
          <w:szCs w:val="24"/>
        </w:rPr>
      </w:pPr>
      <w:r w:rsidRPr="00775518">
        <w:rPr>
          <w:rFonts w:eastAsia="Calibri"/>
          <w:szCs w:val="24"/>
        </w:rPr>
        <w:t>FAHP-2025-0007 (</w:t>
      </w:r>
      <w:r>
        <w:rPr>
          <w:rFonts w:eastAsia="Calibri"/>
          <w:szCs w:val="24"/>
        </w:rPr>
        <w:t>CM</w:t>
      </w:r>
      <w:r w:rsidRPr="00775518">
        <w:rPr>
          <w:rFonts w:eastAsia="Calibri"/>
          <w:szCs w:val="24"/>
        </w:rPr>
        <w:t>)</w:t>
      </w:r>
      <w:r>
        <w:rPr>
          <w:rFonts w:eastAsia="Calibri"/>
          <w:szCs w:val="24"/>
        </w:rPr>
        <w:t>:</w:t>
      </w:r>
      <w:r>
        <w:rPr>
          <w:rFonts w:eastAsia="Calibri"/>
          <w:szCs w:val="24"/>
        </w:rPr>
        <w:tab/>
        <w:t>Refer to the Office of Prosecutions</w:t>
      </w:r>
    </w:p>
    <w:p w14:paraId="5A356231" w14:textId="77777777" w:rsidR="0070615A" w:rsidRDefault="0070615A" w:rsidP="0070615A">
      <w:pPr>
        <w:ind w:left="7200" w:hanging="7200"/>
        <w:rPr>
          <w:rFonts w:eastAsia="Calibri"/>
          <w:szCs w:val="24"/>
        </w:rPr>
      </w:pPr>
    </w:p>
    <w:p w14:paraId="52011C40" w14:textId="77777777" w:rsidR="0070615A" w:rsidRDefault="0070615A" w:rsidP="0070615A">
      <w:pPr>
        <w:ind w:left="7200" w:hanging="7200"/>
        <w:rPr>
          <w:rFonts w:eastAsia="Calibri"/>
          <w:szCs w:val="24"/>
        </w:rPr>
      </w:pPr>
    </w:p>
    <w:p w14:paraId="7600211A" w14:textId="77777777" w:rsidR="0070615A" w:rsidRDefault="0070615A" w:rsidP="0070615A">
      <w:pPr>
        <w:ind w:left="7200" w:hanging="7200"/>
        <w:rPr>
          <w:rFonts w:eastAsia="Calibri"/>
          <w:szCs w:val="24"/>
        </w:rPr>
      </w:pPr>
    </w:p>
    <w:p w14:paraId="4DD6D56D" w14:textId="77777777" w:rsidR="0070615A" w:rsidRDefault="0070615A" w:rsidP="0070615A">
      <w:pPr>
        <w:ind w:left="7200" w:hanging="7200"/>
        <w:rPr>
          <w:rFonts w:eastAsia="Calibri"/>
          <w:szCs w:val="24"/>
        </w:rPr>
      </w:pPr>
    </w:p>
    <w:bookmarkEnd w:id="5"/>
    <w:p w14:paraId="62DEBFD5" w14:textId="008E0689" w:rsidR="001C0C54" w:rsidRPr="007215DE" w:rsidRDefault="001C0C54" w:rsidP="001C0C54">
      <w:pPr>
        <w:jc w:val="both"/>
        <w:rPr>
          <w:b/>
          <w:szCs w:val="24"/>
          <w:u w:val="single"/>
        </w:rPr>
      </w:pPr>
      <w:r w:rsidRPr="007215DE">
        <w:rPr>
          <w:b/>
          <w:szCs w:val="24"/>
          <w:u w:val="single"/>
        </w:rPr>
        <w:lastRenderedPageBreak/>
        <w:t>Adjournment</w:t>
      </w:r>
    </w:p>
    <w:p w14:paraId="3F42FC54" w14:textId="77777777" w:rsidR="001C0C54" w:rsidRDefault="001C0C54" w:rsidP="001C0C54">
      <w:pPr>
        <w:rPr>
          <w:rFonts w:eastAsia="Calibri" w:cs="Calibri"/>
          <w:szCs w:val="24"/>
        </w:rPr>
      </w:pPr>
    </w:p>
    <w:p w14:paraId="52C556B1" w14:textId="6D9C9198" w:rsidR="00AE3C2D" w:rsidRDefault="00D0720F" w:rsidP="001C0C54">
      <w:pPr>
        <w:rPr>
          <w:rFonts w:eastAsia="Calibri" w:cs="Calibri"/>
          <w:szCs w:val="24"/>
        </w:rPr>
      </w:pPr>
      <w:r>
        <w:rPr>
          <w:rFonts w:eastAsia="Calibri" w:cs="Calibri"/>
          <w:szCs w:val="24"/>
        </w:rPr>
        <w:t xml:space="preserve">At </w:t>
      </w:r>
      <w:r w:rsidR="00775518">
        <w:rPr>
          <w:rFonts w:eastAsia="Calibri" w:cs="Calibri"/>
          <w:szCs w:val="24"/>
        </w:rPr>
        <w:t>10:44</w:t>
      </w:r>
      <w:r>
        <w:rPr>
          <w:rFonts w:eastAsia="Calibri" w:cs="Calibri"/>
          <w:szCs w:val="24"/>
        </w:rPr>
        <w:t xml:space="preserve"> a.m., a motion was made by </w:t>
      </w:r>
      <w:r w:rsidR="00775518">
        <w:rPr>
          <w:rFonts w:eastAsia="Calibri" w:cs="Calibri"/>
          <w:szCs w:val="24"/>
        </w:rPr>
        <w:t>Ms. Baldwin</w:t>
      </w:r>
      <w:r>
        <w:rPr>
          <w:rFonts w:eastAsia="Calibri" w:cs="Calibri"/>
          <w:szCs w:val="24"/>
        </w:rPr>
        <w:t xml:space="preserve">, seconded by Ms. </w:t>
      </w:r>
      <w:r w:rsidR="00775518">
        <w:rPr>
          <w:rFonts w:eastAsia="Calibri" w:cs="Calibri"/>
          <w:szCs w:val="24"/>
        </w:rPr>
        <w:t>Slater</w:t>
      </w:r>
      <w:r>
        <w:rPr>
          <w:rFonts w:eastAsia="Calibri" w:cs="Calibri"/>
          <w:szCs w:val="24"/>
        </w:rPr>
        <w:t>, to adjourn the meeting.  The motion passed unanimously by a roll call vote.</w:t>
      </w:r>
    </w:p>
    <w:p w14:paraId="762B57BD" w14:textId="77777777" w:rsidR="0070615A" w:rsidRPr="00775518" w:rsidRDefault="0070615A" w:rsidP="001C0C54">
      <w:pPr>
        <w:rPr>
          <w:rFonts w:eastAsia="Calibri" w:cs="Calibri"/>
          <w:szCs w:val="24"/>
        </w:rPr>
      </w:pPr>
    </w:p>
    <w:p w14:paraId="09D453B3" w14:textId="66187174" w:rsidR="001C0C54" w:rsidRPr="003C55BA" w:rsidRDefault="003C55BA" w:rsidP="001C0C54">
      <w:pPr>
        <w:rPr>
          <w:rFonts w:eastAsia="Calibri" w:cs="Calibri"/>
          <w:b/>
          <w:bCs/>
          <w:szCs w:val="24"/>
          <w:u w:val="single"/>
        </w:rPr>
      </w:pPr>
      <w:r w:rsidRPr="003C55BA">
        <w:rPr>
          <w:rFonts w:eastAsia="Calibri" w:cs="Calibri"/>
          <w:b/>
          <w:bCs/>
          <w:szCs w:val="24"/>
          <w:u w:val="single"/>
        </w:rPr>
        <w:t>Approval</w:t>
      </w:r>
    </w:p>
    <w:p w14:paraId="153421DC" w14:textId="77777777" w:rsidR="003C55BA" w:rsidRDefault="003C55BA" w:rsidP="001C0C54">
      <w:pPr>
        <w:rPr>
          <w:rFonts w:eastAsia="Calibri" w:cs="Calibri"/>
          <w:szCs w:val="24"/>
        </w:rPr>
      </w:pPr>
    </w:p>
    <w:p w14:paraId="319BB945" w14:textId="4D27505E" w:rsidR="001C0C54" w:rsidRPr="00A25141" w:rsidRDefault="001C0C54" w:rsidP="001C0C54">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775518">
        <w:rPr>
          <w:rFonts w:eastAsia="Calibri" w:cs="Calibri"/>
          <w:szCs w:val="24"/>
        </w:rPr>
        <w:t>May 22</w:t>
      </w:r>
      <w:r w:rsidR="00B06756">
        <w:rPr>
          <w:rFonts w:eastAsia="Calibri" w:cs="Calibri"/>
          <w:szCs w:val="24"/>
        </w:rPr>
        <w:t>, 2025</w:t>
      </w:r>
      <w:r w:rsidRPr="00A25141">
        <w:rPr>
          <w:rFonts w:eastAsia="Calibri" w:cs="Calibri"/>
          <w:szCs w:val="24"/>
        </w:rPr>
        <w:t>.</w:t>
      </w:r>
    </w:p>
    <w:p w14:paraId="3E1F4B3B" w14:textId="77777777" w:rsidR="001C0C54" w:rsidRPr="00A25141" w:rsidRDefault="001C0C54" w:rsidP="001C0C54">
      <w:pPr>
        <w:ind w:left="5040"/>
        <w:rPr>
          <w:rFonts w:eastAsia="Calibri" w:cs="Calibri"/>
          <w:szCs w:val="24"/>
        </w:rPr>
      </w:pPr>
    </w:p>
    <w:p w14:paraId="5195F4FE" w14:textId="46D968E8" w:rsidR="001C0C54" w:rsidRPr="00A25141" w:rsidRDefault="001C0C54" w:rsidP="001C0C54">
      <w:pPr>
        <w:ind w:left="5040"/>
        <w:rPr>
          <w:rFonts w:eastAsia="Calibri" w:cs="Calibri"/>
          <w:szCs w:val="24"/>
        </w:rPr>
      </w:pPr>
      <w:r w:rsidRPr="004E1FBC">
        <w:rPr>
          <w:rFonts w:eastAsia="SimSun"/>
          <w:noProof/>
          <w:szCs w:val="24"/>
        </w:rPr>
        <w:drawing>
          <wp:inline distT="0" distB="0" distL="0" distR="0" wp14:anchorId="4EDFC5E0" wp14:editId="25624AB9">
            <wp:extent cx="1676400" cy="3683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00E496F5" w14:textId="77777777" w:rsidR="001C0C54" w:rsidRPr="0068297F" w:rsidRDefault="001C0C54" w:rsidP="001C0C54">
      <w:pPr>
        <w:ind w:left="5040"/>
        <w:rPr>
          <w:rFonts w:eastAsia="Calibri" w:cs="Calibri"/>
          <w:szCs w:val="24"/>
        </w:rPr>
      </w:pPr>
      <w:r w:rsidRPr="0068297F">
        <w:rPr>
          <w:rFonts w:eastAsia="Calibri" w:cs="Calibri"/>
          <w:szCs w:val="24"/>
        </w:rPr>
        <w:t>____________________________________</w:t>
      </w:r>
    </w:p>
    <w:p w14:paraId="1ADD8177" w14:textId="609062BF" w:rsidR="00ED4413" w:rsidRPr="007860DB" w:rsidRDefault="001C0C54" w:rsidP="007860DB">
      <w:pPr>
        <w:ind w:left="5040"/>
        <w:rPr>
          <w:rFonts w:eastAsia="Calibri" w:cs="Calibri"/>
          <w:szCs w:val="24"/>
        </w:rPr>
      </w:pPr>
      <w:r w:rsidRPr="00A25141">
        <w:rPr>
          <w:rFonts w:eastAsia="Calibri" w:cs="Calibri"/>
          <w:szCs w:val="24"/>
        </w:rPr>
        <w:t>Brian Bialas, Executive Director</w:t>
      </w:r>
    </w:p>
    <w:p w14:paraId="7F8C5328" w14:textId="77777777" w:rsidR="006A7880" w:rsidRDefault="006A7880" w:rsidP="001C0C54">
      <w:pPr>
        <w:pStyle w:val="BodyText2"/>
        <w:tabs>
          <w:tab w:val="left" w:pos="720"/>
        </w:tabs>
        <w:spacing w:after="0" w:line="240" w:lineRule="auto"/>
        <w:rPr>
          <w:b/>
          <w:szCs w:val="24"/>
        </w:rPr>
      </w:pPr>
    </w:p>
    <w:p w14:paraId="6CBEAD8E" w14:textId="5FFCC7DD" w:rsidR="001C0C54" w:rsidRDefault="001C0C54" w:rsidP="001C0C54">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6A151120" w14:textId="77777777" w:rsidR="001C0C54" w:rsidRPr="007215DE" w:rsidRDefault="001C0C54" w:rsidP="001C0C54">
      <w:pPr>
        <w:pStyle w:val="BodyText2"/>
        <w:tabs>
          <w:tab w:val="left" w:pos="720"/>
        </w:tabs>
        <w:spacing w:after="0" w:line="240" w:lineRule="auto"/>
        <w:rPr>
          <w:b/>
          <w:szCs w:val="24"/>
        </w:rPr>
      </w:pPr>
    </w:p>
    <w:p w14:paraId="453EF23C" w14:textId="1F98FB50" w:rsidR="001C0C54" w:rsidRDefault="001C0C54" w:rsidP="001C0C54">
      <w:pPr>
        <w:pStyle w:val="NoSpacing"/>
        <w:numPr>
          <w:ilvl w:val="0"/>
          <w:numId w:val="1"/>
        </w:numPr>
        <w:rPr>
          <w:szCs w:val="24"/>
        </w:rPr>
      </w:pPr>
      <w:r>
        <w:rPr>
          <w:szCs w:val="24"/>
        </w:rPr>
        <w:t xml:space="preserve">Agenda for Meeting of </w:t>
      </w:r>
      <w:r w:rsidR="00775518">
        <w:rPr>
          <w:szCs w:val="24"/>
        </w:rPr>
        <w:t>April 24</w:t>
      </w:r>
      <w:r w:rsidR="00AE3C2D">
        <w:rPr>
          <w:szCs w:val="24"/>
        </w:rPr>
        <w:t>, 2025</w:t>
      </w:r>
    </w:p>
    <w:p w14:paraId="5B251D5B" w14:textId="7DB58FA1" w:rsidR="00786F3C" w:rsidRDefault="00786F3C" w:rsidP="00786F3C">
      <w:pPr>
        <w:pStyle w:val="NoSpacing"/>
        <w:numPr>
          <w:ilvl w:val="0"/>
          <w:numId w:val="1"/>
        </w:numPr>
        <w:rPr>
          <w:szCs w:val="24"/>
        </w:rPr>
      </w:pPr>
      <w:r w:rsidRPr="007D3A40">
        <w:rPr>
          <w:szCs w:val="24"/>
        </w:rPr>
        <w:t xml:space="preserve">Public Meeting Minutes of </w:t>
      </w:r>
      <w:r w:rsidR="00775518">
        <w:rPr>
          <w:szCs w:val="24"/>
        </w:rPr>
        <w:t>March</w:t>
      </w:r>
      <w:r w:rsidR="00210596">
        <w:rPr>
          <w:szCs w:val="24"/>
        </w:rPr>
        <w:t xml:space="preserve"> 27, 2025</w:t>
      </w:r>
    </w:p>
    <w:p w14:paraId="5CFF5935" w14:textId="703ECAD6" w:rsidR="00B658E0" w:rsidRDefault="00775518" w:rsidP="00786F3C">
      <w:pPr>
        <w:pStyle w:val="NoSpacing"/>
        <w:numPr>
          <w:ilvl w:val="0"/>
          <w:numId w:val="1"/>
        </w:numPr>
        <w:rPr>
          <w:szCs w:val="24"/>
        </w:rPr>
      </w:pPr>
      <w:r>
        <w:rPr>
          <w:szCs w:val="24"/>
        </w:rPr>
        <w:t>3.20.25 Email from B. Ginny re: PT and OT Oxygen Use and Adjustment</w:t>
      </w:r>
    </w:p>
    <w:p w14:paraId="65EB7993" w14:textId="6E18CD8C" w:rsidR="00A84C0F" w:rsidRPr="00191B3D" w:rsidRDefault="00A84C0F" w:rsidP="0097430C">
      <w:pPr>
        <w:pStyle w:val="ListParagraph"/>
        <w:rPr>
          <w:szCs w:val="24"/>
        </w:rPr>
      </w:pPr>
    </w:p>
    <w:sectPr w:rsidR="00A84C0F" w:rsidRPr="00191B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15412"/>
    <w:multiLevelType w:val="hybridMultilevel"/>
    <w:tmpl w:val="0E1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4AE1"/>
    <w:multiLevelType w:val="hybridMultilevel"/>
    <w:tmpl w:val="00D0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F4F7B"/>
    <w:multiLevelType w:val="hybridMultilevel"/>
    <w:tmpl w:val="EA62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740BA"/>
    <w:multiLevelType w:val="hybridMultilevel"/>
    <w:tmpl w:val="4F52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26B04"/>
    <w:multiLevelType w:val="hybridMultilevel"/>
    <w:tmpl w:val="8C7C1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4B7"/>
    <w:multiLevelType w:val="hybridMultilevel"/>
    <w:tmpl w:val="7FE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D78D0"/>
    <w:multiLevelType w:val="hybridMultilevel"/>
    <w:tmpl w:val="484E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07A61"/>
    <w:multiLevelType w:val="hybridMultilevel"/>
    <w:tmpl w:val="B704C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F7A8E"/>
    <w:multiLevelType w:val="hybridMultilevel"/>
    <w:tmpl w:val="637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C28E7"/>
    <w:multiLevelType w:val="hybridMultilevel"/>
    <w:tmpl w:val="C868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D4F92"/>
    <w:multiLevelType w:val="hybridMultilevel"/>
    <w:tmpl w:val="87CA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E26CE"/>
    <w:multiLevelType w:val="hybridMultilevel"/>
    <w:tmpl w:val="DD9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65880"/>
    <w:multiLevelType w:val="hybridMultilevel"/>
    <w:tmpl w:val="E8383F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CD6415"/>
    <w:multiLevelType w:val="hybridMultilevel"/>
    <w:tmpl w:val="A92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20473"/>
    <w:multiLevelType w:val="hybridMultilevel"/>
    <w:tmpl w:val="7CE6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3249F"/>
    <w:multiLevelType w:val="hybridMultilevel"/>
    <w:tmpl w:val="44A4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B5450"/>
    <w:multiLevelType w:val="hybridMultilevel"/>
    <w:tmpl w:val="1966B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A29D4"/>
    <w:multiLevelType w:val="hybridMultilevel"/>
    <w:tmpl w:val="BB92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02204"/>
    <w:multiLevelType w:val="hybridMultilevel"/>
    <w:tmpl w:val="3B9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16964"/>
    <w:multiLevelType w:val="hybridMultilevel"/>
    <w:tmpl w:val="D87CA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66497D"/>
    <w:multiLevelType w:val="hybridMultilevel"/>
    <w:tmpl w:val="F3B6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34809">
    <w:abstractNumId w:val="17"/>
  </w:num>
  <w:num w:numId="2" w16cid:durableId="1682849404">
    <w:abstractNumId w:val="19"/>
  </w:num>
  <w:num w:numId="3" w16cid:durableId="1805584767">
    <w:abstractNumId w:val="12"/>
  </w:num>
  <w:num w:numId="4" w16cid:durableId="221403772">
    <w:abstractNumId w:val="16"/>
  </w:num>
  <w:num w:numId="5" w16cid:durableId="1552964262">
    <w:abstractNumId w:val="20"/>
  </w:num>
  <w:num w:numId="6" w16cid:durableId="1763910768">
    <w:abstractNumId w:val="4"/>
  </w:num>
  <w:num w:numId="7" w16cid:durableId="171728072">
    <w:abstractNumId w:val="0"/>
  </w:num>
  <w:num w:numId="8" w16cid:durableId="1304385052">
    <w:abstractNumId w:val="15"/>
  </w:num>
  <w:num w:numId="9" w16cid:durableId="1337417759">
    <w:abstractNumId w:val="8"/>
  </w:num>
  <w:num w:numId="10" w16cid:durableId="1932204942">
    <w:abstractNumId w:val="13"/>
  </w:num>
  <w:num w:numId="11" w16cid:durableId="2977833">
    <w:abstractNumId w:val="3"/>
  </w:num>
  <w:num w:numId="12" w16cid:durableId="2049602580">
    <w:abstractNumId w:val="24"/>
  </w:num>
  <w:num w:numId="13" w16cid:durableId="1715961038">
    <w:abstractNumId w:val="6"/>
  </w:num>
  <w:num w:numId="14" w16cid:durableId="1024286085">
    <w:abstractNumId w:val="23"/>
  </w:num>
  <w:num w:numId="15" w16cid:durableId="723531056">
    <w:abstractNumId w:val="9"/>
  </w:num>
  <w:num w:numId="16" w16cid:durableId="433594773">
    <w:abstractNumId w:val="1"/>
  </w:num>
  <w:num w:numId="17" w16cid:durableId="1469855194">
    <w:abstractNumId w:val="5"/>
  </w:num>
  <w:num w:numId="18" w16cid:durableId="1737360579">
    <w:abstractNumId w:val="2"/>
  </w:num>
  <w:num w:numId="19" w16cid:durableId="1159463445">
    <w:abstractNumId w:val="10"/>
  </w:num>
  <w:num w:numId="20" w16cid:durableId="324431242">
    <w:abstractNumId w:val="7"/>
  </w:num>
  <w:num w:numId="21" w16cid:durableId="443966848">
    <w:abstractNumId w:val="11"/>
  </w:num>
  <w:num w:numId="22" w16cid:durableId="1272392888">
    <w:abstractNumId w:val="18"/>
  </w:num>
  <w:num w:numId="23" w16cid:durableId="267084622">
    <w:abstractNumId w:val="21"/>
  </w:num>
  <w:num w:numId="24" w16cid:durableId="758333772">
    <w:abstractNumId w:val="14"/>
  </w:num>
  <w:num w:numId="25" w16cid:durableId="16618108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1AC"/>
    <w:rsid w:val="00001BE2"/>
    <w:rsid w:val="0000218B"/>
    <w:rsid w:val="0000755D"/>
    <w:rsid w:val="00007ED8"/>
    <w:rsid w:val="000132DB"/>
    <w:rsid w:val="00017C75"/>
    <w:rsid w:val="00021C02"/>
    <w:rsid w:val="00030154"/>
    <w:rsid w:val="00030672"/>
    <w:rsid w:val="00033154"/>
    <w:rsid w:val="00042048"/>
    <w:rsid w:val="00043237"/>
    <w:rsid w:val="000527D2"/>
    <w:rsid w:val="000537DA"/>
    <w:rsid w:val="00053996"/>
    <w:rsid w:val="000624DA"/>
    <w:rsid w:val="00062DF7"/>
    <w:rsid w:val="00065379"/>
    <w:rsid w:val="000672ED"/>
    <w:rsid w:val="000714E4"/>
    <w:rsid w:val="00072BB9"/>
    <w:rsid w:val="0007375E"/>
    <w:rsid w:val="0007691D"/>
    <w:rsid w:val="0007756C"/>
    <w:rsid w:val="00083BDA"/>
    <w:rsid w:val="00091D0C"/>
    <w:rsid w:val="000A1DE1"/>
    <w:rsid w:val="000A5426"/>
    <w:rsid w:val="000A6B04"/>
    <w:rsid w:val="000B0E59"/>
    <w:rsid w:val="000B0FDA"/>
    <w:rsid w:val="000B141D"/>
    <w:rsid w:val="000B29A2"/>
    <w:rsid w:val="000B29A9"/>
    <w:rsid w:val="000B7D96"/>
    <w:rsid w:val="000C2F96"/>
    <w:rsid w:val="000C41A9"/>
    <w:rsid w:val="000C7BC8"/>
    <w:rsid w:val="000D0309"/>
    <w:rsid w:val="000D5200"/>
    <w:rsid w:val="000E050F"/>
    <w:rsid w:val="000E2B8D"/>
    <w:rsid w:val="000F28F9"/>
    <w:rsid w:val="000F2AC5"/>
    <w:rsid w:val="000F315B"/>
    <w:rsid w:val="000F6763"/>
    <w:rsid w:val="000F736A"/>
    <w:rsid w:val="001017FA"/>
    <w:rsid w:val="00105477"/>
    <w:rsid w:val="001125C0"/>
    <w:rsid w:val="0011311A"/>
    <w:rsid w:val="0012779D"/>
    <w:rsid w:val="00127EC3"/>
    <w:rsid w:val="00132279"/>
    <w:rsid w:val="00133D77"/>
    <w:rsid w:val="00144D75"/>
    <w:rsid w:val="0015268B"/>
    <w:rsid w:val="00153623"/>
    <w:rsid w:val="00154468"/>
    <w:rsid w:val="00160AB4"/>
    <w:rsid w:val="001736D2"/>
    <w:rsid w:val="00177184"/>
    <w:rsid w:val="00177C77"/>
    <w:rsid w:val="001857E1"/>
    <w:rsid w:val="00191B3D"/>
    <w:rsid w:val="00196B86"/>
    <w:rsid w:val="001A3BFF"/>
    <w:rsid w:val="001A5007"/>
    <w:rsid w:val="001A76E3"/>
    <w:rsid w:val="001B3272"/>
    <w:rsid w:val="001B5548"/>
    <w:rsid w:val="001B6693"/>
    <w:rsid w:val="001B67B7"/>
    <w:rsid w:val="001B6906"/>
    <w:rsid w:val="001B7ED6"/>
    <w:rsid w:val="001C0C54"/>
    <w:rsid w:val="001C3B35"/>
    <w:rsid w:val="001C4E36"/>
    <w:rsid w:val="001C5674"/>
    <w:rsid w:val="001C6D18"/>
    <w:rsid w:val="001D25FA"/>
    <w:rsid w:val="001D3B9A"/>
    <w:rsid w:val="001D61E9"/>
    <w:rsid w:val="001D6804"/>
    <w:rsid w:val="001E1D9D"/>
    <w:rsid w:val="001E4207"/>
    <w:rsid w:val="001F0C29"/>
    <w:rsid w:val="001F1CF7"/>
    <w:rsid w:val="001F1DD7"/>
    <w:rsid w:val="001F6353"/>
    <w:rsid w:val="0020127D"/>
    <w:rsid w:val="00201B7C"/>
    <w:rsid w:val="00201B89"/>
    <w:rsid w:val="00204F5A"/>
    <w:rsid w:val="0020509B"/>
    <w:rsid w:val="00205904"/>
    <w:rsid w:val="00207217"/>
    <w:rsid w:val="00207DB1"/>
    <w:rsid w:val="00210596"/>
    <w:rsid w:val="0021666F"/>
    <w:rsid w:val="0021698C"/>
    <w:rsid w:val="00225C3C"/>
    <w:rsid w:val="00227627"/>
    <w:rsid w:val="002333C8"/>
    <w:rsid w:val="00241145"/>
    <w:rsid w:val="002417A6"/>
    <w:rsid w:val="0024466D"/>
    <w:rsid w:val="00251D7B"/>
    <w:rsid w:val="00254E1C"/>
    <w:rsid w:val="00260D54"/>
    <w:rsid w:val="002633A2"/>
    <w:rsid w:val="002678E2"/>
    <w:rsid w:val="00276957"/>
    <w:rsid w:val="00276DCC"/>
    <w:rsid w:val="0027783C"/>
    <w:rsid w:val="0028152A"/>
    <w:rsid w:val="00283CB2"/>
    <w:rsid w:val="002862B5"/>
    <w:rsid w:val="002A0B14"/>
    <w:rsid w:val="002A132F"/>
    <w:rsid w:val="002A3EA5"/>
    <w:rsid w:val="002A629B"/>
    <w:rsid w:val="002A69C2"/>
    <w:rsid w:val="002B034E"/>
    <w:rsid w:val="002B090D"/>
    <w:rsid w:val="002C3E37"/>
    <w:rsid w:val="002D1C21"/>
    <w:rsid w:val="002D1F01"/>
    <w:rsid w:val="002D63C0"/>
    <w:rsid w:val="002E32E7"/>
    <w:rsid w:val="002E5396"/>
    <w:rsid w:val="002F4AA5"/>
    <w:rsid w:val="00301022"/>
    <w:rsid w:val="003056AD"/>
    <w:rsid w:val="00305941"/>
    <w:rsid w:val="00315AB8"/>
    <w:rsid w:val="00317A5B"/>
    <w:rsid w:val="00321566"/>
    <w:rsid w:val="003226ED"/>
    <w:rsid w:val="003232A0"/>
    <w:rsid w:val="003276D9"/>
    <w:rsid w:val="0033272E"/>
    <w:rsid w:val="00334D33"/>
    <w:rsid w:val="00334DF2"/>
    <w:rsid w:val="00335E08"/>
    <w:rsid w:val="00336EBE"/>
    <w:rsid w:val="0033766A"/>
    <w:rsid w:val="00341E0D"/>
    <w:rsid w:val="00342F48"/>
    <w:rsid w:val="00343829"/>
    <w:rsid w:val="003509DB"/>
    <w:rsid w:val="0035232D"/>
    <w:rsid w:val="00352C15"/>
    <w:rsid w:val="00353DB4"/>
    <w:rsid w:val="00360A6A"/>
    <w:rsid w:val="003675D5"/>
    <w:rsid w:val="003678C8"/>
    <w:rsid w:val="00375EAD"/>
    <w:rsid w:val="00380478"/>
    <w:rsid w:val="00385812"/>
    <w:rsid w:val="00385DAA"/>
    <w:rsid w:val="00392D0B"/>
    <w:rsid w:val="00396747"/>
    <w:rsid w:val="003A0DDC"/>
    <w:rsid w:val="003A3EB3"/>
    <w:rsid w:val="003A4B2D"/>
    <w:rsid w:val="003A5DA8"/>
    <w:rsid w:val="003A7AFC"/>
    <w:rsid w:val="003B5F42"/>
    <w:rsid w:val="003B6832"/>
    <w:rsid w:val="003C438A"/>
    <w:rsid w:val="003C55BA"/>
    <w:rsid w:val="003C60EF"/>
    <w:rsid w:val="003D12A9"/>
    <w:rsid w:val="003D16DB"/>
    <w:rsid w:val="003D3EDC"/>
    <w:rsid w:val="003F020F"/>
    <w:rsid w:val="003F1A4B"/>
    <w:rsid w:val="003F1B47"/>
    <w:rsid w:val="00401553"/>
    <w:rsid w:val="0040380F"/>
    <w:rsid w:val="004040A7"/>
    <w:rsid w:val="00413A7B"/>
    <w:rsid w:val="00417716"/>
    <w:rsid w:val="004209EE"/>
    <w:rsid w:val="004243F2"/>
    <w:rsid w:val="00424CC9"/>
    <w:rsid w:val="004258A6"/>
    <w:rsid w:val="00430A8A"/>
    <w:rsid w:val="0043573E"/>
    <w:rsid w:val="00437874"/>
    <w:rsid w:val="00437F14"/>
    <w:rsid w:val="00456825"/>
    <w:rsid w:val="00457557"/>
    <w:rsid w:val="00460F85"/>
    <w:rsid w:val="00461530"/>
    <w:rsid w:val="00474013"/>
    <w:rsid w:val="0047572C"/>
    <w:rsid w:val="00477748"/>
    <w:rsid w:val="004809A5"/>
    <w:rsid w:val="00480F8C"/>
    <w:rsid w:val="004813AC"/>
    <w:rsid w:val="00494705"/>
    <w:rsid w:val="004950B1"/>
    <w:rsid w:val="004A37DD"/>
    <w:rsid w:val="004B2599"/>
    <w:rsid w:val="004B37A0"/>
    <w:rsid w:val="004B3A0B"/>
    <w:rsid w:val="004B4176"/>
    <w:rsid w:val="004B4DC2"/>
    <w:rsid w:val="004B5CFB"/>
    <w:rsid w:val="004B69B7"/>
    <w:rsid w:val="004D13D4"/>
    <w:rsid w:val="004D1754"/>
    <w:rsid w:val="004D4A23"/>
    <w:rsid w:val="004D5429"/>
    <w:rsid w:val="004D6B39"/>
    <w:rsid w:val="004E0C3F"/>
    <w:rsid w:val="004E2C51"/>
    <w:rsid w:val="004F034C"/>
    <w:rsid w:val="004F5194"/>
    <w:rsid w:val="004F793D"/>
    <w:rsid w:val="005004DC"/>
    <w:rsid w:val="00502C72"/>
    <w:rsid w:val="00512956"/>
    <w:rsid w:val="0051394E"/>
    <w:rsid w:val="0052675E"/>
    <w:rsid w:val="00530145"/>
    <w:rsid w:val="0053385A"/>
    <w:rsid w:val="005343FC"/>
    <w:rsid w:val="00536DCF"/>
    <w:rsid w:val="0054104E"/>
    <w:rsid w:val="00541628"/>
    <w:rsid w:val="00543A33"/>
    <w:rsid w:val="00543D12"/>
    <w:rsid w:val="005448AA"/>
    <w:rsid w:val="00544C9E"/>
    <w:rsid w:val="00544DD7"/>
    <w:rsid w:val="00545CB7"/>
    <w:rsid w:val="00545E9E"/>
    <w:rsid w:val="00554A00"/>
    <w:rsid w:val="00555C28"/>
    <w:rsid w:val="005606AF"/>
    <w:rsid w:val="0056158D"/>
    <w:rsid w:val="0056386F"/>
    <w:rsid w:val="0056725C"/>
    <w:rsid w:val="00570515"/>
    <w:rsid w:val="00571402"/>
    <w:rsid w:val="00572ADE"/>
    <w:rsid w:val="00574343"/>
    <w:rsid w:val="00580123"/>
    <w:rsid w:val="00587359"/>
    <w:rsid w:val="00587D5C"/>
    <w:rsid w:val="00591D15"/>
    <w:rsid w:val="005A0ABF"/>
    <w:rsid w:val="005A477F"/>
    <w:rsid w:val="005A621B"/>
    <w:rsid w:val="005A7709"/>
    <w:rsid w:val="005C5029"/>
    <w:rsid w:val="005D0449"/>
    <w:rsid w:val="005D0E5A"/>
    <w:rsid w:val="005D1E7E"/>
    <w:rsid w:val="005D2657"/>
    <w:rsid w:val="005D7003"/>
    <w:rsid w:val="005E4D0A"/>
    <w:rsid w:val="005F4271"/>
    <w:rsid w:val="006007B1"/>
    <w:rsid w:val="00600999"/>
    <w:rsid w:val="00601891"/>
    <w:rsid w:val="006049BF"/>
    <w:rsid w:val="006146BA"/>
    <w:rsid w:val="00622F55"/>
    <w:rsid w:val="0063325B"/>
    <w:rsid w:val="00635011"/>
    <w:rsid w:val="00635BE5"/>
    <w:rsid w:val="00637237"/>
    <w:rsid w:val="00640708"/>
    <w:rsid w:val="00641B2E"/>
    <w:rsid w:val="00642BE6"/>
    <w:rsid w:val="00647B39"/>
    <w:rsid w:val="0065117F"/>
    <w:rsid w:val="00667051"/>
    <w:rsid w:val="00667FA4"/>
    <w:rsid w:val="00670133"/>
    <w:rsid w:val="00670488"/>
    <w:rsid w:val="006758F8"/>
    <w:rsid w:val="00676B83"/>
    <w:rsid w:val="00681954"/>
    <w:rsid w:val="00693A22"/>
    <w:rsid w:val="00693B07"/>
    <w:rsid w:val="00695903"/>
    <w:rsid w:val="00697B1B"/>
    <w:rsid w:val="006A443C"/>
    <w:rsid w:val="006A7880"/>
    <w:rsid w:val="006B3FD8"/>
    <w:rsid w:val="006B6E8F"/>
    <w:rsid w:val="006C4DE3"/>
    <w:rsid w:val="006C7D22"/>
    <w:rsid w:val="006C7D40"/>
    <w:rsid w:val="006D06D9"/>
    <w:rsid w:val="006D2269"/>
    <w:rsid w:val="006D3637"/>
    <w:rsid w:val="006D6510"/>
    <w:rsid w:val="006D77A6"/>
    <w:rsid w:val="006F1CD9"/>
    <w:rsid w:val="006F6B24"/>
    <w:rsid w:val="006F6DBA"/>
    <w:rsid w:val="00702109"/>
    <w:rsid w:val="00704BEF"/>
    <w:rsid w:val="0070615A"/>
    <w:rsid w:val="00710ED2"/>
    <w:rsid w:val="007209E6"/>
    <w:rsid w:val="0072610D"/>
    <w:rsid w:val="00730371"/>
    <w:rsid w:val="007336AE"/>
    <w:rsid w:val="00734B37"/>
    <w:rsid w:val="00734FD7"/>
    <w:rsid w:val="00737300"/>
    <w:rsid w:val="00740D9C"/>
    <w:rsid w:val="00750325"/>
    <w:rsid w:val="00750D09"/>
    <w:rsid w:val="00751F1B"/>
    <w:rsid w:val="00757006"/>
    <w:rsid w:val="00762255"/>
    <w:rsid w:val="007632FC"/>
    <w:rsid w:val="0077131F"/>
    <w:rsid w:val="00775518"/>
    <w:rsid w:val="00780CF3"/>
    <w:rsid w:val="007860DB"/>
    <w:rsid w:val="00786F3C"/>
    <w:rsid w:val="00796C68"/>
    <w:rsid w:val="007A44F0"/>
    <w:rsid w:val="007B37B2"/>
    <w:rsid w:val="007B3F4B"/>
    <w:rsid w:val="007B421B"/>
    <w:rsid w:val="007B680E"/>
    <w:rsid w:val="007B6C0D"/>
    <w:rsid w:val="007B7347"/>
    <w:rsid w:val="007C1892"/>
    <w:rsid w:val="007C46C3"/>
    <w:rsid w:val="007C6958"/>
    <w:rsid w:val="007D10F3"/>
    <w:rsid w:val="007D7A86"/>
    <w:rsid w:val="007D7CEB"/>
    <w:rsid w:val="007F2FA4"/>
    <w:rsid w:val="007F3CDB"/>
    <w:rsid w:val="008039C0"/>
    <w:rsid w:val="00815074"/>
    <w:rsid w:val="00815663"/>
    <w:rsid w:val="00816D92"/>
    <w:rsid w:val="00820EC2"/>
    <w:rsid w:val="008222AB"/>
    <w:rsid w:val="00831B64"/>
    <w:rsid w:val="00835796"/>
    <w:rsid w:val="008368CC"/>
    <w:rsid w:val="0084024A"/>
    <w:rsid w:val="00840276"/>
    <w:rsid w:val="008427CD"/>
    <w:rsid w:val="008434D2"/>
    <w:rsid w:val="00844289"/>
    <w:rsid w:val="00854B67"/>
    <w:rsid w:val="00864C4D"/>
    <w:rsid w:val="0086691F"/>
    <w:rsid w:val="00870A68"/>
    <w:rsid w:val="00871355"/>
    <w:rsid w:val="00873492"/>
    <w:rsid w:val="00880A42"/>
    <w:rsid w:val="00881D93"/>
    <w:rsid w:val="0088485D"/>
    <w:rsid w:val="00885F0F"/>
    <w:rsid w:val="00886448"/>
    <w:rsid w:val="00895A52"/>
    <w:rsid w:val="00896E1C"/>
    <w:rsid w:val="008A0937"/>
    <w:rsid w:val="008A0D90"/>
    <w:rsid w:val="008A1FFA"/>
    <w:rsid w:val="008A60A3"/>
    <w:rsid w:val="008C0097"/>
    <w:rsid w:val="008D09E4"/>
    <w:rsid w:val="008E0090"/>
    <w:rsid w:val="008E35A3"/>
    <w:rsid w:val="008E4215"/>
    <w:rsid w:val="008F5923"/>
    <w:rsid w:val="008F7141"/>
    <w:rsid w:val="009048E5"/>
    <w:rsid w:val="009064F7"/>
    <w:rsid w:val="009106AD"/>
    <w:rsid w:val="00910D9A"/>
    <w:rsid w:val="00915E4E"/>
    <w:rsid w:val="009210AE"/>
    <w:rsid w:val="00926B63"/>
    <w:rsid w:val="00937071"/>
    <w:rsid w:val="00941A84"/>
    <w:rsid w:val="00941D1A"/>
    <w:rsid w:val="0094381E"/>
    <w:rsid w:val="00953E49"/>
    <w:rsid w:val="00955A0B"/>
    <w:rsid w:val="00956720"/>
    <w:rsid w:val="00960DE7"/>
    <w:rsid w:val="00966274"/>
    <w:rsid w:val="00971D11"/>
    <w:rsid w:val="0097249F"/>
    <w:rsid w:val="009730E5"/>
    <w:rsid w:val="0097430C"/>
    <w:rsid w:val="00974357"/>
    <w:rsid w:val="0098243A"/>
    <w:rsid w:val="009832DD"/>
    <w:rsid w:val="009844CB"/>
    <w:rsid w:val="009900A1"/>
    <w:rsid w:val="009908FF"/>
    <w:rsid w:val="00993D8E"/>
    <w:rsid w:val="00995505"/>
    <w:rsid w:val="009961A9"/>
    <w:rsid w:val="009A5127"/>
    <w:rsid w:val="009A760F"/>
    <w:rsid w:val="009B18A2"/>
    <w:rsid w:val="009B4062"/>
    <w:rsid w:val="009C41C0"/>
    <w:rsid w:val="009C4428"/>
    <w:rsid w:val="009D0FD2"/>
    <w:rsid w:val="009D48CD"/>
    <w:rsid w:val="009D6D58"/>
    <w:rsid w:val="009D765A"/>
    <w:rsid w:val="009E1D34"/>
    <w:rsid w:val="009F0480"/>
    <w:rsid w:val="009F0C9E"/>
    <w:rsid w:val="009F115F"/>
    <w:rsid w:val="009F2078"/>
    <w:rsid w:val="009F6570"/>
    <w:rsid w:val="00A01FCA"/>
    <w:rsid w:val="00A13D6C"/>
    <w:rsid w:val="00A27C43"/>
    <w:rsid w:val="00A31797"/>
    <w:rsid w:val="00A33448"/>
    <w:rsid w:val="00A5632A"/>
    <w:rsid w:val="00A62AAB"/>
    <w:rsid w:val="00A65101"/>
    <w:rsid w:val="00A72CFF"/>
    <w:rsid w:val="00A72E97"/>
    <w:rsid w:val="00A7553B"/>
    <w:rsid w:val="00A8048A"/>
    <w:rsid w:val="00A81601"/>
    <w:rsid w:val="00A84535"/>
    <w:rsid w:val="00A84A16"/>
    <w:rsid w:val="00A84C0F"/>
    <w:rsid w:val="00A85B2A"/>
    <w:rsid w:val="00AA3148"/>
    <w:rsid w:val="00AB1AD9"/>
    <w:rsid w:val="00AC52A2"/>
    <w:rsid w:val="00AD7D14"/>
    <w:rsid w:val="00AE3C2D"/>
    <w:rsid w:val="00AE61C5"/>
    <w:rsid w:val="00AF362D"/>
    <w:rsid w:val="00AF38C2"/>
    <w:rsid w:val="00AF6EAE"/>
    <w:rsid w:val="00B01B56"/>
    <w:rsid w:val="00B043AC"/>
    <w:rsid w:val="00B06756"/>
    <w:rsid w:val="00B1113F"/>
    <w:rsid w:val="00B14D2C"/>
    <w:rsid w:val="00B27BBD"/>
    <w:rsid w:val="00B403BF"/>
    <w:rsid w:val="00B42C14"/>
    <w:rsid w:val="00B44592"/>
    <w:rsid w:val="00B44665"/>
    <w:rsid w:val="00B514ED"/>
    <w:rsid w:val="00B54184"/>
    <w:rsid w:val="00B5558C"/>
    <w:rsid w:val="00B55F24"/>
    <w:rsid w:val="00B608D9"/>
    <w:rsid w:val="00B61F52"/>
    <w:rsid w:val="00B658E0"/>
    <w:rsid w:val="00B709A1"/>
    <w:rsid w:val="00B7418D"/>
    <w:rsid w:val="00B76CAC"/>
    <w:rsid w:val="00B80A19"/>
    <w:rsid w:val="00B8621D"/>
    <w:rsid w:val="00B94733"/>
    <w:rsid w:val="00B95F41"/>
    <w:rsid w:val="00B97F04"/>
    <w:rsid w:val="00BA20B4"/>
    <w:rsid w:val="00BA4055"/>
    <w:rsid w:val="00BA6394"/>
    <w:rsid w:val="00BA7FB6"/>
    <w:rsid w:val="00BB2BE3"/>
    <w:rsid w:val="00BC1314"/>
    <w:rsid w:val="00BC3A61"/>
    <w:rsid w:val="00BE2602"/>
    <w:rsid w:val="00BE634C"/>
    <w:rsid w:val="00BE7EF5"/>
    <w:rsid w:val="00BE7FA2"/>
    <w:rsid w:val="00BF1355"/>
    <w:rsid w:val="00BF34A6"/>
    <w:rsid w:val="00BF4E7F"/>
    <w:rsid w:val="00BF4F3D"/>
    <w:rsid w:val="00C019D9"/>
    <w:rsid w:val="00C0253B"/>
    <w:rsid w:val="00C02A13"/>
    <w:rsid w:val="00C05405"/>
    <w:rsid w:val="00C059E8"/>
    <w:rsid w:val="00C1301B"/>
    <w:rsid w:val="00C20BFE"/>
    <w:rsid w:val="00C22E36"/>
    <w:rsid w:val="00C260DA"/>
    <w:rsid w:val="00C33177"/>
    <w:rsid w:val="00C340E9"/>
    <w:rsid w:val="00C34B5E"/>
    <w:rsid w:val="00C40CFC"/>
    <w:rsid w:val="00C439ED"/>
    <w:rsid w:val="00C45BA5"/>
    <w:rsid w:val="00C4664E"/>
    <w:rsid w:val="00C46D29"/>
    <w:rsid w:val="00C47465"/>
    <w:rsid w:val="00C526D5"/>
    <w:rsid w:val="00C53ECA"/>
    <w:rsid w:val="00C54D3C"/>
    <w:rsid w:val="00C63C52"/>
    <w:rsid w:val="00C6585E"/>
    <w:rsid w:val="00C70243"/>
    <w:rsid w:val="00C71EB9"/>
    <w:rsid w:val="00C72F70"/>
    <w:rsid w:val="00C730C0"/>
    <w:rsid w:val="00C74F3A"/>
    <w:rsid w:val="00C767D6"/>
    <w:rsid w:val="00C81CE3"/>
    <w:rsid w:val="00C82824"/>
    <w:rsid w:val="00C82861"/>
    <w:rsid w:val="00C86547"/>
    <w:rsid w:val="00C87CE8"/>
    <w:rsid w:val="00C87EBD"/>
    <w:rsid w:val="00C91E00"/>
    <w:rsid w:val="00C92589"/>
    <w:rsid w:val="00C94F89"/>
    <w:rsid w:val="00C96623"/>
    <w:rsid w:val="00CA04BE"/>
    <w:rsid w:val="00CA4541"/>
    <w:rsid w:val="00CA4B73"/>
    <w:rsid w:val="00CB590B"/>
    <w:rsid w:val="00CB76D8"/>
    <w:rsid w:val="00CC1778"/>
    <w:rsid w:val="00CD6016"/>
    <w:rsid w:val="00CD7930"/>
    <w:rsid w:val="00CE0CFB"/>
    <w:rsid w:val="00CE48B1"/>
    <w:rsid w:val="00CE575B"/>
    <w:rsid w:val="00CE6099"/>
    <w:rsid w:val="00CE61AE"/>
    <w:rsid w:val="00CF3DE8"/>
    <w:rsid w:val="00CF4538"/>
    <w:rsid w:val="00CF5127"/>
    <w:rsid w:val="00CF6E2B"/>
    <w:rsid w:val="00D0493F"/>
    <w:rsid w:val="00D04EE9"/>
    <w:rsid w:val="00D06CB5"/>
    <w:rsid w:val="00D0720F"/>
    <w:rsid w:val="00D0761E"/>
    <w:rsid w:val="00D16E3F"/>
    <w:rsid w:val="00D237DA"/>
    <w:rsid w:val="00D3646B"/>
    <w:rsid w:val="00D37303"/>
    <w:rsid w:val="00D40BB1"/>
    <w:rsid w:val="00D46DFC"/>
    <w:rsid w:val="00D50CCF"/>
    <w:rsid w:val="00D535E4"/>
    <w:rsid w:val="00D56F91"/>
    <w:rsid w:val="00D60A78"/>
    <w:rsid w:val="00D61015"/>
    <w:rsid w:val="00D6271C"/>
    <w:rsid w:val="00D6411F"/>
    <w:rsid w:val="00D644EC"/>
    <w:rsid w:val="00D7007E"/>
    <w:rsid w:val="00D72522"/>
    <w:rsid w:val="00D76F14"/>
    <w:rsid w:val="00D802B0"/>
    <w:rsid w:val="00D81567"/>
    <w:rsid w:val="00D8671C"/>
    <w:rsid w:val="00D86A79"/>
    <w:rsid w:val="00D91390"/>
    <w:rsid w:val="00D932DB"/>
    <w:rsid w:val="00D944F2"/>
    <w:rsid w:val="00D96723"/>
    <w:rsid w:val="00D96AD9"/>
    <w:rsid w:val="00D96BD7"/>
    <w:rsid w:val="00D97337"/>
    <w:rsid w:val="00DA0FEF"/>
    <w:rsid w:val="00DA1B2C"/>
    <w:rsid w:val="00DA20AE"/>
    <w:rsid w:val="00DA57C3"/>
    <w:rsid w:val="00DA794F"/>
    <w:rsid w:val="00DB0110"/>
    <w:rsid w:val="00DB032E"/>
    <w:rsid w:val="00DB1A4F"/>
    <w:rsid w:val="00DB32F1"/>
    <w:rsid w:val="00DB5FF4"/>
    <w:rsid w:val="00DB6FC2"/>
    <w:rsid w:val="00DC0011"/>
    <w:rsid w:val="00DC1849"/>
    <w:rsid w:val="00DC3855"/>
    <w:rsid w:val="00DC709E"/>
    <w:rsid w:val="00DD0754"/>
    <w:rsid w:val="00DD2796"/>
    <w:rsid w:val="00DD2F29"/>
    <w:rsid w:val="00DD39A0"/>
    <w:rsid w:val="00DD5B30"/>
    <w:rsid w:val="00DD5F30"/>
    <w:rsid w:val="00DD6F4B"/>
    <w:rsid w:val="00DE0F6A"/>
    <w:rsid w:val="00DE515F"/>
    <w:rsid w:val="00E139AF"/>
    <w:rsid w:val="00E14513"/>
    <w:rsid w:val="00E1734B"/>
    <w:rsid w:val="00E20334"/>
    <w:rsid w:val="00E235E2"/>
    <w:rsid w:val="00E242A8"/>
    <w:rsid w:val="00E274B8"/>
    <w:rsid w:val="00E27C52"/>
    <w:rsid w:val="00E30E82"/>
    <w:rsid w:val="00E31695"/>
    <w:rsid w:val="00E33279"/>
    <w:rsid w:val="00E3359F"/>
    <w:rsid w:val="00E50682"/>
    <w:rsid w:val="00E512AD"/>
    <w:rsid w:val="00E52467"/>
    <w:rsid w:val="00E53877"/>
    <w:rsid w:val="00E548E5"/>
    <w:rsid w:val="00E559B3"/>
    <w:rsid w:val="00E601F5"/>
    <w:rsid w:val="00E669A1"/>
    <w:rsid w:val="00E67431"/>
    <w:rsid w:val="00E72707"/>
    <w:rsid w:val="00E7475F"/>
    <w:rsid w:val="00E77251"/>
    <w:rsid w:val="00E81188"/>
    <w:rsid w:val="00E8593E"/>
    <w:rsid w:val="00E911B6"/>
    <w:rsid w:val="00E95592"/>
    <w:rsid w:val="00E959A3"/>
    <w:rsid w:val="00EA5FA2"/>
    <w:rsid w:val="00EB46A6"/>
    <w:rsid w:val="00EC44CD"/>
    <w:rsid w:val="00EC7202"/>
    <w:rsid w:val="00ED2E86"/>
    <w:rsid w:val="00ED4413"/>
    <w:rsid w:val="00ED5967"/>
    <w:rsid w:val="00EF06EF"/>
    <w:rsid w:val="00F023BE"/>
    <w:rsid w:val="00F032A2"/>
    <w:rsid w:val="00F0586E"/>
    <w:rsid w:val="00F11646"/>
    <w:rsid w:val="00F13431"/>
    <w:rsid w:val="00F134E1"/>
    <w:rsid w:val="00F13A14"/>
    <w:rsid w:val="00F15336"/>
    <w:rsid w:val="00F25F3F"/>
    <w:rsid w:val="00F26974"/>
    <w:rsid w:val="00F27E2B"/>
    <w:rsid w:val="00F3634E"/>
    <w:rsid w:val="00F43932"/>
    <w:rsid w:val="00F44E5D"/>
    <w:rsid w:val="00F456A6"/>
    <w:rsid w:val="00F521CA"/>
    <w:rsid w:val="00F6039A"/>
    <w:rsid w:val="00F6205E"/>
    <w:rsid w:val="00F62DEC"/>
    <w:rsid w:val="00F67AAF"/>
    <w:rsid w:val="00F7030D"/>
    <w:rsid w:val="00F73454"/>
    <w:rsid w:val="00F74254"/>
    <w:rsid w:val="00F74CD3"/>
    <w:rsid w:val="00F75686"/>
    <w:rsid w:val="00F931C4"/>
    <w:rsid w:val="00F95241"/>
    <w:rsid w:val="00F97317"/>
    <w:rsid w:val="00F974A3"/>
    <w:rsid w:val="00FA10AF"/>
    <w:rsid w:val="00FA575E"/>
    <w:rsid w:val="00FA60A7"/>
    <w:rsid w:val="00FB29A9"/>
    <w:rsid w:val="00FB2EB7"/>
    <w:rsid w:val="00FB6A0D"/>
    <w:rsid w:val="00FC57A8"/>
    <w:rsid w:val="00FC6B42"/>
    <w:rsid w:val="00FD3297"/>
    <w:rsid w:val="00FD5B4B"/>
    <w:rsid w:val="00FF3E4E"/>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9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C0C54"/>
    <w:rPr>
      <w:sz w:val="24"/>
    </w:rPr>
  </w:style>
  <w:style w:type="paragraph" w:styleId="BodyText2">
    <w:name w:val="Body Text 2"/>
    <w:basedOn w:val="Normal"/>
    <w:link w:val="BodyText2Char"/>
    <w:rsid w:val="001C0C54"/>
    <w:pPr>
      <w:spacing w:after="120" w:line="480" w:lineRule="auto"/>
    </w:pPr>
  </w:style>
  <w:style w:type="character" w:customStyle="1" w:styleId="BodyText2Char">
    <w:name w:val="Body Text 2 Char"/>
    <w:basedOn w:val="DefaultParagraphFont"/>
    <w:link w:val="BodyText2"/>
    <w:rsid w:val="001C0C54"/>
    <w:rPr>
      <w:sz w:val="24"/>
    </w:rPr>
  </w:style>
  <w:style w:type="paragraph" w:styleId="ListParagraph">
    <w:name w:val="List Paragraph"/>
    <w:basedOn w:val="Normal"/>
    <w:uiPriority w:val="34"/>
    <w:qFormat/>
    <w:rsid w:val="001C0C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3</Pages>
  <Words>640</Words>
  <Characters>3458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2</cp:revision>
  <cp:lastPrinted>2015-01-29T14:50:00Z</cp:lastPrinted>
  <dcterms:created xsi:type="dcterms:W3CDTF">2025-06-06T17:54:00Z</dcterms:created>
  <dcterms:modified xsi:type="dcterms:W3CDTF">2025-06-06T17:54:00Z</dcterms:modified>
</cp:coreProperties>
</file>