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13015A" w14:textId="77777777" w:rsidR="000537DA" w:rsidRDefault="000537DA" w:rsidP="000F315B">
      <w:pPr>
        <w:framePr w:w="6926" w:hSpace="187" w:wrap="notBeside" w:vAnchor="page" w:hAnchor="page" w:x="2884" w:y="711"/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The Commonwealth of Massachusetts</w:t>
      </w:r>
    </w:p>
    <w:p w14:paraId="6D27BA80" w14:textId="77777777" w:rsidR="000537DA" w:rsidRDefault="000537DA" w:rsidP="000F315B">
      <w:pPr>
        <w:pStyle w:val="ExecOffice"/>
        <w:framePr w:w="6926" w:wrap="notBeside" w:vAnchor="page" w:x="2884" w:y="711"/>
      </w:pPr>
      <w:r>
        <w:t>Executive Office of Health and Human Services</w:t>
      </w:r>
    </w:p>
    <w:p w14:paraId="282AB46A" w14:textId="77777777" w:rsidR="000537DA" w:rsidRDefault="000537DA" w:rsidP="000F315B">
      <w:pPr>
        <w:pStyle w:val="ExecOffice"/>
        <w:framePr w:w="6926" w:wrap="notBeside" w:vAnchor="page" w:x="2884" w:y="711"/>
      </w:pPr>
      <w:r>
        <w:t>Department of Public Health</w:t>
      </w:r>
    </w:p>
    <w:p w14:paraId="0958205A" w14:textId="77777777" w:rsidR="006D06D9" w:rsidRDefault="000537DA" w:rsidP="000F315B">
      <w:pPr>
        <w:pStyle w:val="ExecOffice"/>
        <w:framePr w:w="6926" w:wrap="notBeside" w:vAnchor="page" w:x="2884" w:y="711"/>
      </w:pPr>
      <w:r>
        <w:t>250 Washington Street, Boston, MA 02108-4619</w:t>
      </w:r>
    </w:p>
    <w:p w14:paraId="14DDC802" w14:textId="4A70C274" w:rsidR="00BA4055" w:rsidRDefault="00C46D29" w:rsidP="00BA4055">
      <w:pPr>
        <w:framePr w:w="1927" w:hSpace="180" w:wrap="auto" w:vAnchor="text" w:hAnchor="page" w:x="940" w:y="-951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1406FE77" wp14:editId="0F8708FE">
            <wp:extent cx="962025" cy="1152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4EA7C1" w14:textId="5CEB9796" w:rsidR="009908FF" w:rsidRDefault="000B7D96" w:rsidP="0072610D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3B8E20" wp14:editId="1E05D84F">
                <wp:simplePos x="0" y="0"/>
                <wp:positionH relativeFrom="column">
                  <wp:posOffset>4947920</wp:posOffset>
                </wp:positionH>
                <wp:positionV relativeFrom="paragraph">
                  <wp:posOffset>539750</wp:posOffset>
                </wp:positionV>
                <wp:extent cx="1814195" cy="1136015"/>
                <wp:effectExtent l="0" t="0" r="0" b="698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195" cy="1136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BD0671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4AACE62E" w14:textId="77777777" w:rsidR="00FC6B42" w:rsidRPr="00530145" w:rsidRDefault="009D48CD" w:rsidP="009D48CD">
                            <w:pPr>
                              <w:pStyle w:val="Governor"/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530145">
                              <w:rPr>
                                <w:sz w:val="16"/>
                                <w:szCs w:val="16"/>
                              </w:rPr>
                              <w:t>KATHLEEN E. WALSH</w:t>
                            </w:r>
                          </w:p>
                          <w:p w14:paraId="66075756" w14:textId="77777777" w:rsidR="002D1C21" w:rsidRDefault="009D48CD" w:rsidP="0000218B">
                            <w:pPr>
                              <w:pStyle w:val="Governor"/>
                            </w:pPr>
                            <w:r>
                              <w:t xml:space="preserve">Secretary </w:t>
                            </w:r>
                          </w:p>
                          <w:p w14:paraId="42AE7C46" w14:textId="4022EC75" w:rsidR="00FC6B42" w:rsidRDefault="009C4428" w:rsidP="00033154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ROBERT GOLDSTEIN, MD, PhD</w:t>
                            </w:r>
                            <w:r w:rsidR="00033154"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C6B42" w:rsidRPr="00FC6B42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Commissioner</w:t>
                            </w:r>
                          </w:p>
                          <w:p w14:paraId="3AE250D6" w14:textId="77777777" w:rsidR="004813AC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14:paraId="1743FF8E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Tel: 617-624-6000</w:t>
                            </w:r>
                          </w:p>
                          <w:p w14:paraId="26AFADF3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www.mass.gov/dph</w:t>
                            </w:r>
                          </w:p>
                          <w:p w14:paraId="3CB10211" w14:textId="77777777" w:rsidR="004813AC" w:rsidRPr="00FC6B42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93B8E2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9.6pt;margin-top:42.5pt;width:142.85pt;height:89.4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" stroked="f">
                <v:textbox style="mso-fit-shape-to-text:t">
                  <w:txbxContent>
                    <w:p w14:paraId="0CBD0671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4AACE62E" w14:textId="77777777" w:rsidR="00FC6B42" w:rsidRPr="00530145" w:rsidRDefault="009D48CD" w:rsidP="009D48CD">
                      <w:pPr>
                        <w:pStyle w:val="Governor"/>
                        <w:spacing w:after="0"/>
                        <w:rPr>
                          <w:sz w:val="16"/>
                          <w:szCs w:val="16"/>
                        </w:rPr>
                      </w:pPr>
                      <w:r w:rsidRPr="00530145">
                        <w:rPr>
                          <w:sz w:val="16"/>
                          <w:szCs w:val="16"/>
                        </w:rPr>
                        <w:t>KATHLEEN E. WALSH</w:t>
                      </w:r>
                    </w:p>
                    <w:p w14:paraId="66075756" w14:textId="77777777" w:rsidR="002D1C21" w:rsidRDefault="009D48CD" w:rsidP="0000218B">
                      <w:pPr>
                        <w:pStyle w:val="Governor"/>
                      </w:pPr>
                      <w:r>
                        <w:t xml:space="preserve">Secretary </w:t>
                      </w:r>
                    </w:p>
                    <w:p w14:paraId="42AE7C46" w14:textId="4022EC75" w:rsidR="00FC6B42" w:rsidRDefault="009C4428" w:rsidP="00033154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ROBERT GOLDSTEIN, MD, PhD</w:t>
                      </w:r>
                      <w:r w:rsidR="00033154"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</w:t>
                      </w:r>
                      <w:r w:rsidR="00FC6B42" w:rsidRPr="00FC6B42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Commissioner</w:t>
                      </w:r>
                    </w:p>
                    <w:p w14:paraId="3AE250D6" w14:textId="77777777" w:rsidR="004813AC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14:paraId="1743FF8E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Tel: 617-624-6000</w:t>
                      </w:r>
                    </w:p>
                    <w:p w14:paraId="26AFADF3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www.mass.gov/dph</w:t>
                      </w:r>
                    </w:p>
                    <w:p w14:paraId="3CB10211" w14:textId="77777777" w:rsidR="004813AC" w:rsidRPr="00FC6B42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CC856F6" wp14:editId="00735048">
                <wp:simplePos x="0" y="0"/>
                <wp:positionH relativeFrom="column">
                  <wp:posOffset>-652145</wp:posOffset>
                </wp:positionH>
                <wp:positionV relativeFrom="paragraph">
                  <wp:posOffset>539750</wp:posOffset>
                </wp:positionV>
                <wp:extent cx="1572895" cy="802005"/>
                <wp:effectExtent l="0" t="0" r="825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7A3CE7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257F23F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MAURA T. HEALEY</w:t>
                            </w:r>
                          </w:p>
                          <w:p w14:paraId="199471FC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14:paraId="6EE5988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KIMBERLEY DRISCOLL</w:t>
                            </w:r>
                          </w:p>
                          <w:p w14:paraId="791A486A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C856F6" id="_x0000_s1027" type="#_x0000_t202" style="position:absolute;margin-left:-51.35pt;margin-top:42.5pt;width:123.85pt;height:63.1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" stroked="f">
                <v:textbox style="mso-fit-shape-to-text:t">
                  <w:txbxContent>
                    <w:p w14:paraId="0D7A3CE7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257F23F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MAURA T. HEALEY</w:t>
                      </w:r>
                    </w:p>
                    <w:p w14:paraId="199471FC" w14:textId="77777777" w:rsidR="00FC6B42" w:rsidRDefault="00FC6B42" w:rsidP="00FC6B42">
                      <w:pPr>
                        <w:pStyle w:val="Governor"/>
                      </w:pPr>
                      <w:r>
                        <w:t>Governor</w:t>
                      </w:r>
                    </w:p>
                    <w:p w14:paraId="6EE5988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KIMBERLEY DRISCOLL</w:t>
                      </w:r>
                    </w:p>
                    <w:p w14:paraId="791A486A" w14:textId="77777777" w:rsidR="00FC6B42" w:rsidRDefault="00FC6B42" w:rsidP="00FC6B42">
                      <w:pPr>
                        <w:pStyle w:val="Governor"/>
                      </w:pPr>
                      <w:r>
                        <w:t>Lieutenant Governor</w:t>
                      </w:r>
                    </w:p>
                  </w:txbxContent>
                </v:textbox>
              </v:shape>
            </w:pict>
          </mc:Fallback>
        </mc:AlternateContent>
      </w:r>
    </w:p>
    <w:p w14:paraId="33866557" w14:textId="77777777" w:rsidR="00FC6B42" w:rsidRDefault="00FC6B42" w:rsidP="0072610D"/>
    <w:p w14:paraId="45EA865C" w14:textId="77777777" w:rsidR="00FC6B42" w:rsidRDefault="00FC6B42" w:rsidP="0072610D"/>
    <w:p w14:paraId="51314366" w14:textId="77777777" w:rsidR="00033154" w:rsidRDefault="00033154" w:rsidP="0072610D"/>
    <w:p w14:paraId="69F380EF" w14:textId="77777777" w:rsidR="00033154" w:rsidRDefault="00033154" w:rsidP="0072610D"/>
    <w:p w14:paraId="3DA64BB5" w14:textId="77777777" w:rsidR="00033154" w:rsidRDefault="00033154" w:rsidP="0072610D"/>
    <w:p w14:paraId="2C550A58" w14:textId="77777777" w:rsidR="00033154" w:rsidRDefault="00033154" w:rsidP="0072610D"/>
    <w:p w14:paraId="79B70474" w14:textId="77777777" w:rsidR="001C0C54" w:rsidRPr="004E1FBC" w:rsidRDefault="001C0C54" w:rsidP="001C0C54">
      <w:pPr>
        <w:jc w:val="center"/>
        <w:rPr>
          <w:b/>
          <w:bCs/>
        </w:rPr>
      </w:pPr>
      <w:r w:rsidRPr="004E1FBC">
        <w:rPr>
          <w:b/>
          <w:bCs/>
        </w:rPr>
        <w:t>Board of Allied Health Professions</w:t>
      </w:r>
    </w:p>
    <w:p w14:paraId="7D32CD6C" w14:textId="77777777" w:rsidR="001C0C54" w:rsidRPr="004E1FBC" w:rsidRDefault="001C0C54" w:rsidP="001C0C54">
      <w:pPr>
        <w:jc w:val="center"/>
        <w:rPr>
          <w:b/>
          <w:bCs/>
        </w:rPr>
      </w:pPr>
      <w:r w:rsidRPr="004E1FBC">
        <w:rPr>
          <w:b/>
          <w:bCs/>
        </w:rPr>
        <w:t>Public Meeting Minutes</w:t>
      </w:r>
    </w:p>
    <w:p w14:paraId="20FFAF08" w14:textId="7A5F8C71" w:rsidR="001C0C54" w:rsidRDefault="00F521CA" w:rsidP="001C0C54">
      <w:pPr>
        <w:jc w:val="center"/>
      </w:pPr>
      <w:r>
        <w:t>May 23</w:t>
      </w:r>
      <w:r w:rsidR="000672ED">
        <w:t>, 2024</w:t>
      </w:r>
    </w:p>
    <w:p w14:paraId="0BEA970F" w14:textId="77777777" w:rsidR="001C0C54" w:rsidRDefault="001C0C54" w:rsidP="001C0C54">
      <w:pPr>
        <w:jc w:val="center"/>
      </w:pPr>
    </w:p>
    <w:p w14:paraId="41B1C310" w14:textId="77777777" w:rsidR="001C0C54" w:rsidRPr="00B111B0" w:rsidRDefault="001C0C54" w:rsidP="001C0C54">
      <w:pPr>
        <w:tabs>
          <w:tab w:val="left" w:pos="2340"/>
        </w:tabs>
        <w:rPr>
          <w:szCs w:val="24"/>
        </w:rPr>
      </w:pPr>
      <w:r w:rsidRPr="00B111B0">
        <w:rPr>
          <w:b/>
          <w:szCs w:val="24"/>
          <w:u w:val="single"/>
        </w:rPr>
        <w:t>Board Members Present</w:t>
      </w:r>
      <w:r w:rsidRPr="00D15499">
        <w:rPr>
          <w:b/>
          <w:szCs w:val="24"/>
        </w:rPr>
        <w:t>:</w:t>
      </w:r>
      <w:r w:rsidRPr="00B111B0">
        <w:rPr>
          <w:szCs w:val="24"/>
        </w:rPr>
        <w:tab/>
      </w:r>
    </w:p>
    <w:p w14:paraId="7FA4FBD3" w14:textId="00073A13" w:rsidR="001C0C54" w:rsidRPr="000B3029" w:rsidRDefault="001C0C54" w:rsidP="00F75686">
      <w:pPr>
        <w:tabs>
          <w:tab w:val="left" w:pos="2340"/>
        </w:tabs>
        <w:rPr>
          <w:szCs w:val="24"/>
        </w:rPr>
      </w:pPr>
      <w:r w:rsidRPr="00B111B0">
        <w:rPr>
          <w:szCs w:val="24"/>
        </w:rPr>
        <w:t xml:space="preserve"> </w:t>
      </w:r>
      <w:r w:rsidRPr="000B3029">
        <w:rPr>
          <w:szCs w:val="24"/>
        </w:rPr>
        <w:tab/>
      </w:r>
      <w:r w:rsidRPr="000B3029">
        <w:rPr>
          <w:szCs w:val="24"/>
        </w:rPr>
        <w:tab/>
      </w:r>
      <w:r w:rsidRPr="000B3029">
        <w:rPr>
          <w:szCs w:val="24"/>
        </w:rPr>
        <w:tab/>
      </w:r>
      <w:r w:rsidRPr="000B3029">
        <w:rPr>
          <w:szCs w:val="24"/>
        </w:rPr>
        <w:tab/>
      </w:r>
      <w:r w:rsidRPr="000B3029">
        <w:rPr>
          <w:szCs w:val="24"/>
        </w:rPr>
        <w:tab/>
      </w:r>
      <w:r w:rsidRPr="000B3029">
        <w:rPr>
          <w:szCs w:val="24"/>
        </w:rPr>
        <w:tab/>
      </w:r>
      <w:r w:rsidRPr="000B3029">
        <w:rPr>
          <w:szCs w:val="24"/>
        </w:rPr>
        <w:tab/>
      </w:r>
      <w:r w:rsidRPr="000B3029">
        <w:rPr>
          <w:szCs w:val="24"/>
        </w:rPr>
        <w:tab/>
      </w:r>
    </w:p>
    <w:p w14:paraId="78951C95" w14:textId="00993F69" w:rsidR="00F521CA" w:rsidRDefault="00F521CA" w:rsidP="001C0C54">
      <w:pPr>
        <w:tabs>
          <w:tab w:val="left" w:pos="2430"/>
        </w:tabs>
        <w:rPr>
          <w:szCs w:val="24"/>
        </w:rPr>
      </w:pPr>
      <w:bookmarkStart w:id="0" w:name="_Hlk138231049"/>
      <w:bookmarkStart w:id="1" w:name="_Hlk133391034"/>
      <w:r>
        <w:rPr>
          <w:szCs w:val="24"/>
        </w:rPr>
        <w:t>Jamie Musler, Chair, AT</w:t>
      </w:r>
    </w:p>
    <w:p w14:paraId="5BC5B2DD" w14:textId="3D38F447" w:rsidR="0051394E" w:rsidRDefault="00E8593E" w:rsidP="001C0C54">
      <w:pPr>
        <w:tabs>
          <w:tab w:val="left" w:pos="2430"/>
        </w:tabs>
        <w:rPr>
          <w:szCs w:val="24"/>
        </w:rPr>
      </w:pPr>
      <w:r>
        <w:rPr>
          <w:szCs w:val="24"/>
        </w:rPr>
        <w:t>Andrew Rizza</w:t>
      </w:r>
      <w:r w:rsidR="0051394E">
        <w:rPr>
          <w:szCs w:val="24"/>
        </w:rPr>
        <w:t xml:space="preserve">, </w:t>
      </w:r>
      <w:r>
        <w:rPr>
          <w:szCs w:val="24"/>
        </w:rPr>
        <w:t xml:space="preserve">Vice </w:t>
      </w:r>
      <w:r w:rsidR="0051394E">
        <w:rPr>
          <w:szCs w:val="24"/>
        </w:rPr>
        <w:t>Chair, AT</w:t>
      </w:r>
      <w:r w:rsidR="004209EE">
        <w:rPr>
          <w:szCs w:val="24"/>
        </w:rPr>
        <w:t xml:space="preserve"> (arrived at 9:14 a.m.)</w:t>
      </w:r>
    </w:p>
    <w:p w14:paraId="3D621C44" w14:textId="59D73377" w:rsidR="008D09E4" w:rsidRDefault="008D09E4" w:rsidP="001C0C54">
      <w:pPr>
        <w:tabs>
          <w:tab w:val="left" w:pos="2430"/>
        </w:tabs>
        <w:rPr>
          <w:szCs w:val="24"/>
        </w:rPr>
      </w:pPr>
      <w:r>
        <w:rPr>
          <w:szCs w:val="24"/>
        </w:rPr>
        <w:t>Deborah Slater, Secretary, OT</w:t>
      </w:r>
      <w:r w:rsidR="00C33177">
        <w:rPr>
          <w:szCs w:val="24"/>
        </w:rPr>
        <w:t xml:space="preserve"> </w:t>
      </w:r>
    </w:p>
    <w:bookmarkEnd w:id="0"/>
    <w:p w14:paraId="641B317B" w14:textId="6FC0BBC6" w:rsidR="00A8048A" w:rsidRDefault="00A8048A" w:rsidP="001C0C54">
      <w:pPr>
        <w:tabs>
          <w:tab w:val="left" w:pos="2430"/>
        </w:tabs>
        <w:rPr>
          <w:szCs w:val="24"/>
        </w:rPr>
      </w:pPr>
      <w:r>
        <w:rPr>
          <w:szCs w:val="24"/>
        </w:rPr>
        <w:t>Diane Smith, OT</w:t>
      </w:r>
    </w:p>
    <w:p w14:paraId="2B0B5EA3" w14:textId="383B5AF7" w:rsidR="00DB6FC2" w:rsidRDefault="00DB6FC2" w:rsidP="001C0C54">
      <w:pPr>
        <w:tabs>
          <w:tab w:val="left" w:pos="2430"/>
        </w:tabs>
        <w:rPr>
          <w:szCs w:val="24"/>
        </w:rPr>
      </w:pPr>
      <w:r>
        <w:rPr>
          <w:szCs w:val="24"/>
        </w:rPr>
        <w:t>Melanie Glynn, OTA</w:t>
      </w:r>
      <w:r w:rsidR="009F2078">
        <w:rPr>
          <w:szCs w:val="24"/>
        </w:rPr>
        <w:t xml:space="preserve"> (left the meeting at 9:50 a.m., returned to the meeting at 10:00 a.m.)</w:t>
      </w:r>
    </w:p>
    <w:p w14:paraId="3AA284E5" w14:textId="167D526F" w:rsidR="006F6B24" w:rsidRDefault="006F6B24" w:rsidP="001C0C54">
      <w:pPr>
        <w:tabs>
          <w:tab w:val="left" w:pos="2430"/>
        </w:tabs>
        <w:rPr>
          <w:szCs w:val="24"/>
        </w:rPr>
      </w:pPr>
      <w:r>
        <w:rPr>
          <w:szCs w:val="24"/>
        </w:rPr>
        <w:t>Catherine Lane, PT</w:t>
      </w:r>
      <w:r w:rsidR="00A5632A">
        <w:rPr>
          <w:szCs w:val="24"/>
        </w:rPr>
        <w:t xml:space="preserve"> </w:t>
      </w:r>
      <w:r w:rsidR="003B6832">
        <w:rPr>
          <w:szCs w:val="24"/>
        </w:rPr>
        <w:t xml:space="preserve">(left the meeting at 9:27 a.m., returned </w:t>
      </w:r>
      <w:r w:rsidR="009F2078">
        <w:rPr>
          <w:szCs w:val="24"/>
        </w:rPr>
        <w:t xml:space="preserve">to the meeting </w:t>
      </w:r>
      <w:r w:rsidR="003B6832">
        <w:rPr>
          <w:szCs w:val="24"/>
        </w:rPr>
        <w:t>at 9:33 a.m.)</w:t>
      </w:r>
    </w:p>
    <w:p w14:paraId="395F7BAB" w14:textId="6C169F11" w:rsidR="00C730C0" w:rsidRDefault="004209EE" w:rsidP="001C0C54">
      <w:pPr>
        <w:tabs>
          <w:tab w:val="left" w:pos="2430"/>
        </w:tabs>
        <w:rPr>
          <w:szCs w:val="24"/>
        </w:rPr>
      </w:pPr>
      <w:r>
        <w:rPr>
          <w:szCs w:val="24"/>
        </w:rPr>
        <w:t>Stacy Potvin, PTA</w:t>
      </w:r>
      <w:r w:rsidR="002E32E7">
        <w:rPr>
          <w:szCs w:val="24"/>
        </w:rPr>
        <w:t xml:space="preserve"> (left the meeting at 10:07 a.m., returned to the meeting at 10:20 a.m.)</w:t>
      </w:r>
    </w:p>
    <w:bookmarkEnd w:id="1"/>
    <w:p w14:paraId="5ACA0874" w14:textId="77777777" w:rsidR="001C0C54" w:rsidRDefault="001C0C54" w:rsidP="001C0C54">
      <w:pPr>
        <w:tabs>
          <w:tab w:val="left" w:pos="2430"/>
        </w:tabs>
        <w:rPr>
          <w:b/>
          <w:szCs w:val="24"/>
          <w:u w:val="single"/>
        </w:rPr>
      </w:pPr>
    </w:p>
    <w:p w14:paraId="13B3287A" w14:textId="77777777" w:rsidR="001C0C54" w:rsidRPr="00B111B0" w:rsidRDefault="001C0C54" w:rsidP="001C0C54">
      <w:pPr>
        <w:tabs>
          <w:tab w:val="left" w:pos="2430"/>
        </w:tabs>
        <w:rPr>
          <w:szCs w:val="24"/>
        </w:rPr>
      </w:pPr>
      <w:r w:rsidRPr="00B111B0">
        <w:rPr>
          <w:b/>
          <w:szCs w:val="24"/>
          <w:u w:val="single"/>
        </w:rPr>
        <w:t>Staff Members Present</w:t>
      </w:r>
      <w:r w:rsidRPr="00D15499">
        <w:rPr>
          <w:b/>
          <w:szCs w:val="24"/>
        </w:rPr>
        <w:t>:</w:t>
      </w:r>
      <w:r w:rsidRPr="00B111B0">
        <w:rPr>
          <w:szCs w:val="24"/>
        </w:rPr>
        <w:tab/>
      </w:r>
    </w:p>
    <w:p w14:paraId="5B249E18" w14:textId="77777777" w:rsidR="001C0C54" w:rsidRPr="00B111B0" w:rsidRDefault="001C0C54" w:rsidP="001C0C54">
      <w:pPr>
        <w:tabs>
          <w:tab w:val="left" w:pos="2430"/>
        </w:tabs>
        <w:rPr>
          <w:szCs w:val="24"/>
        </w:rPr>
      </w:pPr>
    </w:p>
    <w:p w14:paraId="26D1ED64" w14:textId="77777777" w:rsidR="001C0C54" w:rsidRDefault="001C0C54" w:rsidP="001C0C54">
      <w:pPr>
        <w:tabs>
          <w:tab w:val="left" w:pos="2430"/>
        </w:tabs>
        <w:rPr>
          <w:szCs w:val="24"/>
        </w:rPr>
      </w:pPr>
      <w:r>
        <w:rPr>
          <w:szCs w:val="24"/>
        </w:rPr>
        <w:t xml:space="preserve">Brian Bialas, </w:t>
      </w:r>
      <w:r w:rsidRPr="00B111B0">
        <w:rPr>
          <w:szCs w:val="24"/>
        </w:rPr>
        <w:t>Executive Director</w:t>
      </w:r>
    </w:p>
    <w:p w14:paraId="0A078DED" w14:textId="5FEAC694" w:rsidR="00334D33" w:rsidRDefault="00334D33" w:rsidP="001C0C54">
      <w:pPr>
        <w:tabs>
          <w:tab w:val="left" w:pos="2430"/>
        </w:tabs>
        <w:rPr>
          <w:szCs w:val="24"/>
        </w:rPr>
      </w:pPr>
      <w:r>
        <w:rPr>
          <w:szCs w:val="24"/>
        </w:rPr>
        <w:t>Michael Egan, Board Counsel</w:t>
      </w:r>
    </w:p>
    <w:p w14:paraId="503246C3" w14:textId="74D4BC53" w:rsidR="001C0C54" w:rsidRDefault="001C0C54" w:rsidP="001C0C54">
      <w:pPr>
        <w:tabs>
          <w:tab w:val="left" w:pos="2430"/>
        </w:tabs>
        <w:rPr>
          <w:szCs w:val="24"/>
        </w:rPr>
      </w:pPr>
      <w:r>
        <w:rPr>
          <w:szCs w:val="24"/>
        </w:rPr>
        <w:t>Lauren McShane, Investigator Supervisor</w:t>
      </w:r>
    </w:p>
    <w:p w14:paraId="5EC114F1" w14:textId="32E4DCFD" w:rsidR="00E30E82" w:rsidRDefault="00E30E82" w:rsidP="001C0C54">
      <w:pPr>
        <w:tabs>
          <w:tab w:val="left" w:pos="2430"/>
        </w:tabs>
        <w:rPr>
          <w:szCs w:val="24"/>
        </w:rPr>
      </w:pPr>
      <w:r>
        <w:rPr>
          <w:szCs w:val="24"/>
        </w:rPr>
        <w:t>Ellen D’Agostino, Investigator</w:t>
      </w:r>
    </w:p>
    <w:p w14:paraId="1694DFD2" w14:textId="5CE05E59" w:rsidR="00E30E82" w:rsidRDefault="00E30E82" w:rsidP="001C0C54">
      <w:pPr>
        <w:tabs>
          <w:tab w:val="left" w:pos="2430"/>
        </w:tabs>
        <w:rPr>
          <w:szCs w:val="24"/>
        </w:rPr>
      </w:pPr>
      <w:r>
        <w:rPr>
          <w:szCs w:val="24"/>
        </w:rPr>
        <w:t>Pamely Mota, Investigative Intern</w:t>
      </w:r>
    </w:p>
    <w:p w14:paraId="07E91D63" w14:textId="77777777" w:rsidR="001C0C54" w:rsidRPr="00DD1D80" w:rsidRDefault="001C0C54" w:rsidP="001C0C54">
      <w:pPr>
        <w:rPr>
          <w:szCs w:val="24"/>
        </w:rPr>
      </w:pPr>
    </w:p>
    <w:p w14:paraId="15190927" w14:textId="77777777" w:rsidR="001C0C54" w:rsidRDefault="001C0C54" w:rsidP="001C0C54">
      <w:pPr>
        <w:rPr>
          <w:b/>
          <w:szCs w:val="24"/>
          <w:u w:val="single"/>
        </w:rPr>
      </w:pPr>
      <w:r>
        <w:rPr>
          <w:szCs w:val="24"/>
        </w:rPr>
        <w:t>All board members and staff appeared by videoconference.</w:t>
      </w:r>
    </w:p>
    <w:p w14:paraId="7C80DAC1" w14:textId="77777777" w:rsidR="001C0C54" w:rsidRDefault="001C0C54" w:rsidP="001C0C54">
      <w:pPr>
        <w:rPr>
          <w:b/>
          <w:szCs w:val="24"/>
          <w:u w:val="single"/>
        </w:rPr>
      </w:pPr>
    </w:p>
    <w:p w14:paraId="76552A27" w14:textId="0C3DB107" w:rsidR="001C0C54" w:rsidRPr="00773182" w:rsidRDefault="001C0C54" w:rsidP="001C0C54">
      <w:pPr>
        <w:rPr>
          <w:szCs w:val="24"/>
        </w:rPr>
      </w:pPr>
      <w:r w:rsidRPr="005E05DB">
        <w:rPr>
          <w:b/>
          <w:szCs w:val="24"/>
          <w:u w:val="single"/>
        </w:rPr>
        <w:t>Call to Order</w:t>
      </w:r>
      <w:r w:rsidRPr="007215DE">
        <w:rPr>
          <w:b/>
          <w:szCs w:val="24"/>
        </w:rPr>
        <w:t>:</w:t>
      </w:r>
      <w:r w:rsidRPr="007215DE">
        <w:rPr>
          <w:szCs w:val="24"/>
        </w:rPr>
        <w:t xml:space="preserve"> The meeting was called to order at </w:t>
      </w:r>
      <w:r>
        <w:rPr>
          <w:szCs w:val="24"/>
        </w:rPr>
        <w:t>9:</w:t>
      </w:r>
      <w:r w:rsidR="00E30E82">
        <w:rPr>
          <w:szCs w:val="24"/>
        </w:rPr>
        <w:t>1</w:t>
      </w:r>
      <w:r w:rsidR="00A5632A">
        <w:rPr>
          <w:szCs w:val="24"/>
        </w:rPr>
        <w:t>2</w:t>
      </w:r>
      <w:r>
        <w:rPr>
          <w:szCs w:val="24"/>
        </w:rPr>
        <w:t xml:space="preserve"> a.m.</w:t>
      </w:r>
      <w:r w:rsidRPr="007215DE">
        <w:rPr>
          <w:szCs w:val="24"/>
        </w:rPr>
        <w:t xml:space="preserve"> </w:t>
      </w:r>
    </w:p>
    <w:p w14:paraId="3C3F06BD" w14:textId="77777777" w:rsidR="001C0C54" w:rsidRDefault="001C0C54" w:rsidP="001C0C54">
      <w:pPr>
        <w:rPr>
          <w:rFonts w:eastAsia="Calibri"/>
          <w:b/>
          <w:szCs w:val="24"/>
          <w:u w:val="single"/>
        </w:rPr>
      </w:pPr>
    </w:p>
    <w:p w14:paraId="58F26224" w14:textId="77777777" w:rsidR="001C0C54" w:rsidRDefault="001C0C54" w:rsidP="001C0C54">
      <w:pPr>
        <w:rPr>
          <w:rFonts w:eastAsia="Calibri"/>
          <w:b/>
          <w:szCs w:val="24"/>
          <w:u w:val="single"/>
        </w:rPr>
      </w:pPr>
      <w:r w:rsidRPr="00C26DB9">
        <w:rPr>
          <w:rFonts w:eastAsia="Calibri"/>
          <w:b/>
          <w:szCs w:val="24"/>
          <w:u w:val="single"/>
        </w:rPr>
        <w:t>Board Business</w:t>
      </w:r>
    </w:p>
    <w:p w14:paraId="65ABE4FB" w14:textId="77777777" w:rsidR="001C0C54" w:rsidRPr="00C26DB9" w:rsidRDefault="001C0C54" w:rsidP="001C0C54">
      <w:pPr>
        <w:rPr>
          <w:rFonts w:eastAsia="Calibri"/>
          <w:szCs w:val="24"/>
        </w:rPr>
      </w:pPr>
    </w:p>
    <w:p w14:paraId="0E7C4C3A" w14:textId="131771F6" w:rsidR="001C0C54" w:rsidRPr="008D09E4" w:rsidRDefault="001C0C54" w:rsidP="0051394E">
      <w:pPr>
        <w:pStyle w:val="ListParagraph"/>
        <w:numPr>
          <w:ilvl w:val="0"/>
          <w:numId w:val="8"/>
        </w:numPr>
        <w:tabs>
          <w:tab w:val="left" w:pos="2430"/>
        </w:tabs>
        <w:rPr>
          <w:szCs w:val="24"/>
        </w:rPr>
      </w:pPr>
      <w:r w:rsidRPr="008D09E4">
        <w:rPr>
          <w:rFonts w:eastAsia="Calibri"/>
          <w:b/>
          <w:bCs/>
          <w:szCs w:val="24"/>
        </w:rPr>
        <w:t xml:space="preserve">Roll Call Vote for Attendance: </w:t>
      </w:r>
      <w:r w:rsidRPr="008D09E4">
        <w:rPr>
          <w:rFonts w:eastAsia="Calibri"/>
          <w:szCs w:val="24"/>
        </w:rPr>
        <w:t>Mr. Bialas called the roll of board members</w:t>
      </w:r>
      <w:r w:rsidR="002A69C2" w:rsidRPr="008D09E4">
        <w:rPr>
          <w:rFonts w:eastAsia="Calibri"/>
          <w:szCs w:val="24"/>
        </w:rPr>
        <w:t xml:space="preserve">: </w:t>
      </w:r>
      <w:r w:rsidR="00751F1B">
        <w:rPr>
          <w:rFonts w:eastAsia="Calibri"/>
          <w:szCs w:val="24"/>
        </w:rPr>
        <w:t xml:space="preserve">Jamie Musler, </w:t>
      </w:r>
      <w:r w:rsidR="00DD5B30">
        <w:rPr>
          <w:szCs w:val="24"/>
        </w:rPr>
        <w:t xml:space="preserve">Deborah Slater, </w:t>
      </w:r>
      <w:r w:rsidR="00E20334">
        <w:rPr>
          <w:szCs w:val="24"/>
        </w:rPr>
        <w:t>Diane Smith</w:t>
      </w:r>
      <w:r w:rsidR="007F2FA4">
        <w:rPr>
          <w:szCs w:val="24"/>
        </w:rPr>
        <w:t>, Melanie Glynn</w:t>
      </w:r>
      <w:r w:rsidR="00DB32F1">
        <w:rPr>
          <w:szCs w:val="24"/>
        </w:rPr>
        <w:t xml:space="preserve">, </w:t>
      </w:r>
      <w:r w:rsidR="001A76E3">
        <w:rPr>
          <w:szCs w:val="24"/>
        </w:rPr>
        <w:t xml:space="preserve">Catherine Lane, and </w:t>
      </w:r>
      <w:r w:rsidR="00974357">
        <w:rPr>
          <w:szCs w:val="24"/>
        </w:rPr>
        <w:t>Stacy Potvin</w:t>
      </w:r>
      <w:r w:rsidR="00750D09">
        <w:rPr>
          <w:szCs w:val="24"/>
        </w:rPr>
        <w:t xml:space="preserve"> </w:t>
      </w:r>
      <w:r w:rsidR="002A69C2" w:rsidRPr="008D09E4">
        <w:rPr>
          <w:rFonts w:eastAsia="Calibri"/>
          <w:szCs w:val="24"/>
        </w:rPr>
        <w:t>all present</w:t>
      </w:r>
      <w:r w:rsidR="00C45BA5">
        <w:rPr>
          <w:rFonts w:eastAsia="Calibri"/>
          <w:szCs w:val="24"/>
        </w:rPr>
        <w:t xml:space="preserve"> by videoconference</w:t>
      </w:r>
      <w:r w:rsidR="002A69C2" w:rsidRPr="008D09E4">
        <w:rPr>
          <w:rFonts w:eastAsia="Calibri"/>
          <w:szCs w:val="24"/>
        </w:rPr>
        <w:t>.</w:t>
      </w:r>
    </w:p>
    <w:p w14:paraId="5184F4C8" w14:textId="77777777" w:rsidR="001C0C54" w:rsidRDefault="001C0C54" w:rsidP="00437874">
      <w:pPr>
        <w:rPr>
          <w:rFonts w:eastAsia="Calibri"/>
          <w:szCs w:val="24"/>
        </w:rPr>
      </w:pPr>
    </w:p>
    <w:p w14:paraId="6E6E6257" w14:textId="31826F36" w:rsidR="00437874" w:rsidRDefault="00437874" w:rsidP="00437874">
      <w:pPr>
        <w:rPr>
          <w:rFonts w:eastAsia="Calibri"/>
          <w:szCs w:val="24"/>
        </w:rPr>
      </w:pPr>
      <w:r>
        <w:rPr>
          <w:rFonts w:eastAsia="Calibri"/>
          <w:szCs w:val="24"/>
        </w:rPr>
        <w:t>Mr. Rizza arrived at 9:14 a.m.</w:t>
      </w:r>
    </w:p>
    <w:p w14:paraId="202A62E6" w14:textId="77777777" w:rsidR="00437874" w:rsidRPr="00773182" w:rsidRDefault="00437874" w:rsidP="00437874">
      <w:pPr>
        <w:rPr>
          <w:rFonts w:eastAsia="Calibri"/>
          <w:szCs w:val="24"/>
        </w:rPr>
      </w:pPr>
    </w:p>
    <w:p w14:paraId="74AF80D5" w14:textId="602718B7" w:rsidR="001C0C54" w:rsidRDefault="001C0C54" w:rsidP="001C0C54">
      <w:pPr>
        <w:numPr>
          <w:ilvl w:val="0"/>
          <w:numId w:val="2"/>
        </w:numPr>
        <w:rPr>
          <w:rFonts w:eastAsia="Calibri"/>
          <w:szCs w:val="24"/>
        </w:rPr>
      </w:pPr>
      <w:r w:rsidRPr="00C26DB9">
        <w:rPr>
          <w:rFonts w:eastAsia="Calibri"/>
          <w:b/>
          <w:bCs/>
          <w:szCs w:val="24"/>
        </w:rPr>
        <w:t xml:space="preserve">Public Meeting Minutes of </w:t>
      </w:r>
      <w:r w:rsidR="00956720">
        <w:rPr>
          <w:rFonts w:eastAsia="Calibri"/>
          <w:b/>
          <w:bCs/>
          <w:szCs w:val="24"/>
        </w:rPr>
        <w:t>March 28</w:t>
      </w:r>
      <w:r w:rsidR="00F6039A">
        <w:rPr>
          <w:rFonts w:eastAsia="Calibri"/>
          <w:b/>
          <w:bCs/>
          <w:szCs w:val="24"/>
        </w:rPr>
        <w:t>, 2024</w:t>
      </w:r>
      <w:r w:rsidRPr="00C26DB9">
        <w:rPr>
          <w:rFonts w:eastAsia="Calibri"/>
          <w:b/>
          <w:bCs/>
          <w:szCs w:val="24"/>
        </w:rPr>
        <w:t>:</w:t>
      </w:r>
      <w:r>
        <w:rPr>
          <w:rFonts w:eastAsia="Calibri"/>
          <w:szCs w:val="24"/>
        </w:rPr>
        <w:t xml:space="preserve"> After a brief discussion, a motion was made by </w:t>
      </w:r>
      <w:r w:rsidR="00587359">
        <w:rPr>
          <w:rFonts w:eastAsia="Calibri"/>
          <w:szCs w:val="24"/>
        </w:rPr>
        <w:t xml:space="preserve">Ms. </w:t>
      </w:r>
      <w:r w:rsidR="00956720">
        <w:rPr>
          <w:rFonts w:eastAsia="Calibri"/>
          <w:szCs w:val="24"/>
        </w:rPr>
        <w:t>Glynn</w:t>
      </w:r>
      <w:r w:rsidR="00F6039A">
        <w:rPr>
          <w:rFonts w:eastAsia="Calibri"/>
          <w:szCs w:val="24"/>
        </w:rPr>
        <w:t>,</w:t>
      </w:r>
      <w:r w:rsidR="00A13D6C">
        <w:rPr>
          <w:rFonts w:eastAsia="Calibri"/>
          <w:szCs w:val="24"/>
        </w:rPr>
        <w:t xml:space="preserve"> seconded by </w:t>
      </w:r>
      <w:r w:rsidR="008D09E4">
        <w:rPr>
          <w:rFonts w:eastAsia="Calibri"/>
          <w:szCs w:val="24"/>
        </w:rPr>
        <w:t xml:space="preserve">Ms. </w:t>
      </w:r>
      <w:r w:rsidR="004F034C">
        <w:rPr>
          <w:rFonts w:eastAsia="Calibri"/>
          <w:szCs w:val="24"/>
        </w:rPr>
        <w:t>Smith</w:t>
      </w:r>
      <w:r>
        <w:rPr>
          <w:rFonts w:eastAsia="Calibri"/>
          <w:szCs w:val="24"/>
        </w:rPr>
        <w:t xml:space="preserve">, to approve the </w:t>
      </w:r>
      <w:r w:rsidRPr="002B6F81">
        <w:rPr>
          <w:rFonts w:eastAsia="Calibri"/>
          <w:szCs w:val="24"/>
        </w:rPr>
        <w:t xml:space="preserve">Public Meeting Minutes of </w:t>
      </w:r>
      <w:r w:rsidR="00956720">
        <w:rPr>
          <w:rFonts w:eastAsia="Calibri"/>
          <w:szCs w:val="24"/>
        </w:rPr>
        <w:t>March 28</w:t>
      </w:r>
      <w:r w:rsidR="00F6039A">
        <w:rPr>
          <w:rFonts w:eastAsia="Calibri"/>
          <w:szCs w:val="24"/>
        </w:rPr>
        <w:t>, 2024</w:t>
      </w:r>
      <w:r>
        <w:rPr>
          <w:rFonts w:eastAsia="Calibri"/>
          <w:szCs w:val="24"/>
        </w:rPr>
        <w:t xml:space="preserve">.  The motion passed unanimously by a roll call vote.  </w:t>
      </w:r>
    </w:p>
    <w:p w14:paraId="7CABAEEE" w14:textId="50D75486" w:rsidR="00F62DEC" w:rsidRPr="00F62DEC" w:rsidRDefault="00F62DEC" w:rsidP="00F62DEC">
      <w:pPr>
        <w:pStyle w:val="NoSpacing"/>
        <w:numPr>
          <w:ilvl w:val="0"/>
          <w:numId w:val="2"/>
        </w:numPr>
        <w:rPr>
          <w:b/>
          <w:bCs/>
          <w:szCs w:val="24"/>
        </w:rPr>
      </w:pPr>
      <w:r w:rsidRPr="00F62DEC">
        <w:rPr>
          <w:b/>
          <w:bCs/>
          <w:szCs w:val="24"/>
        </w:rPr>
        <w:lastRenderedPageBreak/>
        <w:t>Board Counsel Report</w:t>
      </w:r>
    </w:p>
    <w:p w14:paraId="799C91AC" w14:textId="77777777" w:rsidR="00F62DEC" w:rsidRDefault="00F62DEC" w:rsidP="00F62DEC">
      <w:pPr>
        <w:pStyle w:val="NoSpacing"/>
        <w:ind w:left="720"/>
        <w:rPr>
          <w:szCs w:val="24"/>
        </w:rPr>
      </w:pPr>
    </w:p>
    <w:p w14:paraId="6162CE87" w14:textId="5AE3A356" w:rsidR="00F62DEC" w:rsidRDefault="00F62DEC" w:rsidP="00F62DEC">
      <w:pPr>
        <w:pStyle w:val="NoSpacing"/>
        <w:numPr>
          <w:ilvl w:val="1"/>
          <w:numId w:val="2"/>
        </w:numPr>
        <w:rPr>
          <w:szCs w:val="24"/>
        </w:rPr>
      </w:pPr>
      <w:r w:rsidRPr="00241145">
        <w:rPr>
          <w:b/>
          <w:bCs/>
          <w:szCs w:val="24"/>
        </w:rPr>
        <w:t>Orthopedic Physician Extender Certification and Athletic Trainer Scope of Practice:</w:t>
      </w:r>
      <w:r>
        <w:rPr>
          <w:szCs w:val="24"/>
        </w:rPr>
        <w:t xml:space="preserve"> </w:t>
      </w:r>
      <w:r w:rsidR="00241145">
        <w:rPr>
          <w:szCs w:val="24"/>
        </w:rPr>
        <w:t>Mr. Egan stated that he would be scheduling conversations with the Bureau of Health Care Safety and Quality to discuss this issue.</w:t>
      </w:r>
    </w:p>
    <w:p w14:paraId="612A3AD8" w14:textId="77777777" w:rsidR="00F62DEC" w:rsidRDefault="00F62DEC" w:rsidP="00F62DEC">
      <w:pPr>
        <w:pStyle w:val="NoSpacing"/>
        <w:ind w:left="1440"/>
        <w:rPr>
          <w:szCs w:val="24"/>
        </w:rPr>
      </w:pPr>
    </w:p>
    <w:p w14:paraId="2B59304F" w14:textId="2D79597F" w:rsidR="00241145" w:rsidRDefault="00F62DEC" w:rsidP="00241145">
      <w:pPr>
        <w:pStyle w:val="NoSpacing"/>
        <w:numPr>
          <w:ilvl w:val="1"/>
          <w:numId w:val="2"/>
        </w:numPr>
        <w:rPr>
          <w:szCs w:val="24"/>
        </w:rPr>
      </w:pPr>
      <w:r w:rsidRPr="00241145">
        <w:rPr>
          <w:b/>
          <w:bCs/>
          <w:szCs w:val="24"/>
        </w:rPr>
        <w:t>Suturing and Athletic Trainer Scope of Practice:</w:t>
      </w:r>
      <w:r>
        <w:rPr>
          <w:szCs w:val="24"/>
        </w:rPr>
        <w:t xml:space="preserve"> </w:t>
      </w:r>
      <w:r w:rsidR="00241145">
        <w:rPr>
          <w:szCs w:val="24"/>
        </w:rPr>
        <w:t>Mr. Egan reported that he would be scheduling conversations with the Bureau of Health Care Safety and Quality to discuss this issue.</w:t>
      </w:r>
    </w:p>
    <w:p w14:paraId="1E955FB0" w14:textId="77777777" w:rsidR="00B80A19" w:rsidRDefault="00B80A19" w:rsidP="00B7418D">
      <w:pPr>
        <w:rPr>
          <w:rFonts w:eastAsia="Calibri"/>
          <w:b/>
          <w:bCs/>
          <w:szCs w:val="24"/>
        </w:rPr>
      </w:pPr>
    </w:p>
    <w:p w14:paraId="73BD5CE6" w14:textId="77777777" w:rsidR="00915E4E" w:rsidRDefault="00915E4E" w:rsidP="00915E4E">
      <w:pPr>
        <w:rPr>
          <w:rFonts w:eastAsia="Calibri"/>
          <w:b/>
          <w:bCs/>
          <w:szCs w:val="24"/>
          <w:u w:val="single"/>
        </w:rPr>
      </w:pPr>
      <w:r w:rsidRPr="00915E4E">
        <w:rPr>
          <w:rFonts w:eastAsia="Calibri"/>
          <w:b/>
          <w:bCs/>
          <w:szCs w:val="24"/>
          <w:u w:val="single"/>
        </w:rPr>
        <w:t>Discussion</w:t>
      </w:r>
    </w:p>
    <w:p w14:paraId="5C22FCDE" w14:textId="77777777" w:rsidR="00915E4E" w:rsidRPr="00915E4E" w:rsidRDefault="00915E4E" w:rsidP="00915E4E">
      <w:pPr>
        <w:rPr>
          <w:rFonts w:eastAsia="Calibri"/>
          <w:b/>
          <w:bCs/>
          <w:szCs w:val="24"/>
          <w:u w:val="single"/>
        </w:rPr>
      </w:pPr>
    </w:p>
    <w:p w14:paraId="255D1AB2" w14:textId="77777777" w:rsidR="000E050F" w:rsidRDefault="00915E4E" w:rsidP="00915E4E">
      <w:pPr>
        <w:numPr>
          <w:ilvl w:val="0"/>
          <w:numId w:val="11"/>
        </w:numPr>
        <w:rPr>
          <w:rFonts w:eastAsia="Calibri"/>
          <w:szCs w:val="24"/>
        </w:rPr>
      </w:pPr>
      <w:r w:rsidRPr="00915E4E">
        <w:rPr>
          <w:rFonts w:eastAsia="Calibri"/>
          <w:b/>
          <w:bCs/>
          <w:szCs w:val="24"/>
        </w:rPr>
        <w:t>Schedule of Discipline for Unlicensed Practice:</w:t>
      </w:r>
      <w:r>
        <w:rPr>
          <w:rFonts w:eastAsia="Calibri"/>
          <w:szCs w:val="24"/>
        </w:rPr>
        <w:t xml:space="preserve"> Mr. Egan presented a draft schedule of fines to resolve complaints for unlicensed practice.  </w:t>
      </w:r>
    </w:p>
    <w:p w14:paraId="318DF1C5" w14:textId="77777777" w:rsidR="000E050F" w:rsidRDefault="000E050F" w:rsidP="000E050F">
      <w:pPr>
        <w:rPr>
          <w:rFonts w:eastAsia="Calibri"/>
          <w:szCs w:val="24"/>
        </w:rPr>
      </w:pPr>
    </w:p>
    <w:p w14:paraId="0EB15F88" w14:textId="6356AB3D" w:rsidR="000E050F" w:rsidRDefault="000E050F" w:rsidP="000E050F">
      <w:pPr>
        <w:rPr>
          <w:rFonts w:eastAsia="Calibri"/>
          <w:szCs w:val="24"/>
        </w:rPr>
      </w:pPr>
      <w:r>
        <w:rPr>
          <w:rFonts w:eastAsia="Calibri"/>
          <w:szCs w:val="24"/>
        </w:rPr>
        <w:t>Ms. Lane left the meeting at 9:27 a.m.</w:t>
      </w:r>
    </w:p>
    <w:p w14:paraId="56F35701" w14:textId="77777777" w:rsidR="000E050F" w:rsidRDefault="000E050F" w:rsidP="000E050F">
      <w:pPr>
        <w:ind w:left="720"/>
        <w:rPr>
          <w:rFonts w:eastAsia="Calibri"/>
          <w:szCs w:val="24"/>
        </w:rPr>
      </w:pPr>
    </w:p>
    <w:p w14:paraId="42A1CB7B" w14:textId="1764EB9D" w:rsidR="00915E4E" w:rsidRPr="00915E4E" w:rsidRDefault="00915E4E" w:rsidP="000E050F">
      <w:pPr>
        <w:ind w:left="720"/>
        <w:rPr>
          <w:rFonts w:eastAsia="Calibri"/>
          <w:szCs w:val="24"/>
        </w:rPr>
      </w:pPr>
      <w:r>
        <w:rPr>
          <w:rFonts w:eastAsia="Calibri"/>
          <w:szCs w:val="24"/>
        </w:rPr>
        <w:t xml:space="preserve">After a brief discussion, </w:t>
      </w:r>
      <w:r w:rsidR="000E050F">
        <w:rPr>
          <w:rFonts w:eastAsia="Calibri"/>
          <w:szCs w:val="24"/>
        </w:rPr>
        <w:t>a motion was made by Ms. Slater, seconded by Mr. Rizza, to direct</w:t>
      </w:r>
      <w:r w:rsidR="00430A8A">
        <w:rPr>
          <w:rFonts w:eastAsia="Calibri"/>
          <w:szCs w:val="24"/>
        </w:rPr>
        <w:t xml:space="preserve"> Mr. Egan to create a revised draft schedule for the Board to review at its next meeting.</w:t>
      </w:r>
      <w:r w:rsidR="000E050F">
        <w:rPr>
          <w:rFonts w:eastAsia="Calibri"/>
          <w:szCs w:val="24"/>
        </w:rPr>
        <w:t xml:space="preserve">  The motion passed unanimously by a roll call vote.</w:t>
      </w:r>
    </w:p>
    <w:p w14:paraId="29A3780A" w14:textId="77777777" w:rsidR="00915E4E" w:rsidRDefault="00915E4E" w:rsidP="00B7418D">
      <w:pPr>
        <w:rPr>
          <w:rFonts w:eastAsia="Calibri"/>
          <w:b/>
          <w:bCs/>
          <w:szCs w:val="24"/>
        </w:rPr>
      </w:pPr>
    </w:p>
    <w:p w14:paraId="0883D1FE" w14:textId="77777777" w:rsidR="00F3634E" w:rsidRDefault="00F3634E" w:rsidP="00F3634E">
      <w:pPr>
        <w:rPr>
          <w:rFonts w:eastAsia="Calibri"/>
          <w:b/>
          <w:bCs/>
          <w:szCs w:val="24"/>
          <w:u w:val="single"/>
        </w:rPr>
      </w:pPr>
      <w:r w:rsidRPr="00F3634E">
        <w:rPr>
          <w:rFonts w:eastAsia="Calibri"/>
          <w:b/>
          <w:bCs/>
          <w:szCs w:val="24"/>
          <w:u w:val="single"/>
        </w:rPr>
        <w:t>Correspondence</w:t>
      </w:r>
    </w:p>
    <w:p w14:paraId="6AE47AAB" w14:textId="77777777" w:rsidR="00F3634E" w:rsidRPr="00F3634E" w:rsidRDefault="00F3634E" w:rsidP="00F3634E">
      <w:pPr>
        <w:rPr>
          <w:rFonts w:eastAsia="Calibri"/>
          <w:b/>
          <w:bCs/>
          <w:szCs w:val="24"/>
          <w:u w:val="single"/>
        </w:rPr>
      </w:pPr>
    </w:p>
    <w:p w14:paraId="441BB83E" w14:textId="53B76346" w:rsidR="00F3634E" w:rsidRPr="00F3634E" w:rsidRDefault="00F3634E" w:rsidP="00F3634E">
      <w:pPr>
        <w:numPr>
          <w:ilvl w:val="0"/>
          <w:numId w:val="10"/>
        </w:numPr>
        <w:rPr>
          <w:rFonts w:eastAsia="Calibri"/>
          <w:szCs w:val="24"/>
        </w:rPr>
      </w:pPr>
      <w:r w:rsidRPr="00F3634E">
        <w:rPr>
          <w:rFonts w:eastAsia="Calibri"/>
          <w:b/>
          <w:bCs/>
          <w:szCs w:val="24"/>
        </w:rPr>
        <w:t xml:space="preserve">5.10.24 </w:t>
      </w:r>
      <w:r w:rsidRPr="00953E49">
        <w:rPr>
          <w:rFonts w:eastAsia="Calibri"/>
          <w:b/>
          <w:bCs/>
          <w:szCs w:val="24"/>
        </w:rPr>
        <w:t>E</w:t>
      </w:r>
      <w:r w:rsidRPr="00F3634E">
        <w:rPr>
          <w:rFonts w:eastAsia="Calibri"/>
          <w:b/>
          <w:bCs/>
          <w:szCs w:val="24"/>
        </w:rPr>
        <w:t xml:space="preserve">mail from M. Warren re: </w:t>
      </w:r>
      <w:r w:rsidRPr="00953E49">
        <w:rPr>
          <w:rFonts w:eastAsia="Calibri"/>
          <w:b/>
          <w:bCs/>
          <w:szCs w:val="24"/>
        </w:rPr>
        <w:t>A</w:t>
      </w:r>
      <w:r w:rsidRPr="00F3634E">
        <w:rPr>
          <w:rFonts w:eastAsia="Calibri"/>
          <w:b/>
          <w:bCs/>
          <w:szCs w:val="24"/>
        </w:rPr>
        <w:t xml:space="preserve">ssessment and </w:t>
      </w:r>
      <w:r w:rsidRPr="00953E49">
        <w:rPr>
          <w:rFonts w:eastAsia="Calibri"/>
          <w:b/>
          <w:bCs/>
          <w:szCs w:val="24"/>
        </w:rPr>
        <w:t>D</w:t>
      </w:r>
      <w:r w:rsidRPr="00F3634E">
        <w:rPr>
          <w:rFonts w:eastAsia="Calibri"/>
          <w:b/>
          <w:bCs/>
          <w:szCs w:val="24"/>
        </w:rPr>
        <w:t xml:space="preserve">ocumentation of </w:t>
      </w:r>
      <w:r w:rsidRPr="00953E49">
        <w:rPr>
          <w:rFonts w:eastAsia="Calibri"/>
          <w:b/>
          <w:bCs/>
          <w:szCs w:val="24"/>
        </w:rPr>
        <w:t>P</w:t>
      </w:r>
      <w:r w:rsidRPr="00F3634E">
        <w:rPr>
          <w:rFonts w:eastAsia="Calibri"/>
          <w:b/>
          <w:bCs/>
          <w:szCs w:val="24"/>
        </w:rPr>
        <w:t xml:space="preserve">hysical </w:t>
      </w:r>
      <w:r w:rsidRPr="00953E49">
        <w:rPr>
          <w:rFonts w:eastAsia="Calibri"/>
          <w:b/>
          <w:bCs/>
          <w:szCs w:val="24"/>
        </w:rPr>
        <w:t>T</w:t>
      </w:r>
      <w:r w:rsidRPr="00F3634E">
        <w:rPr>
          <w:rFonts w:eastAsia="Calibri"/>
          <w:b/>
          <w:bCs/>
          <w:szCs w:val="24"/>
        </w:rPr>
        <w:t xml:space="preserve">herapy </w:t>
      </w:r>
      <w:r w:rsidRPr="00953E49">
        <w:rPr>
          <w:rFonts w:eastAsia="Calibri"/>
          <w:b/>
          <w:bCs/>
          <w:szCs w:val="24"/>
        </w:rPr>
        <w:t>T</w:t>
      </w:r>
      <w:r w:rsidRPr="00F3634E">
        <w:rPr>
          <w:rFonts w:eastAsia="Calibri"/>
          <w:b/>
          <w:bCs/>
          <w:szCs w:val="24"/>
        </w:rPr>
        <w:t xml:space="preserve">reatment </w:t>
      </w:r>
      <w:r w:rsidRPr="00953E49">
        <w:rPr>
          <w:rFonts w:eastAsia="Calibri"/>
          <w:b/>
          <w:bCs/>
          <w:szCs w:val="24"/>
        </w:rPr>
        <w:t>P</w:t>
      </w:r>
      <w:r w:rsidRPr="00F3634E">
        <w:rPr>
          <w:rFonts w:eastAsia="Calibri"/>
          <w:b/>
          <w:bCs/>
          <w:szCs w:val="24"/>
        </w:rPr>
        <w:t>rogram</w:t>
      </w:r>
      <w:r w:rsidRPr="00953E49">
        <w:rPr>
          <w:rFonts w:eastAsia="Calibri"/>
          <w:b/>
          <w:bCs/>
          <w:szCs w:val="24"/>
        </w:rPr>
        <w:t>:</w:t>
      </w:r>
      <w:r>
        <w:rPr>
          <w:rFonts w:eastAsia="Calibri"/>
          <w:szCs w:val="24"/>
        </w:rPr>
        <w:t xml:space="preserve"> </w:t>
      </w:r>
      <w:r w:rsidR="00953E49">
        <w:rPr>
          <w:rFonts w:eastAsia="Calibri"/>
          <w:szCs w:val="24"/>
        </w:rPr>
        <w:t xml:space="preserve">The Board reviewed an email asking whether physical therapists working in acute care settings can complete a reevaluation of a patient in certain circumstances on an “as needed” basis rather than every 7-10 days as specified in 259 CMR 5.03(2)(a).  After a brief discussion, the Board directed Mr. Bialas to respond that reevaluations must be documented every 7-10 because that is the period specified in the regulations.  </w:t>
      </w:r>
    </w:p>
    <w:p w14:paraId="7677FA7C" w14:textId="77777777" w:rsidR="00F3634E" w:rsidRDefault="00F3634E" w:rsidP="00F3634E">
      <w:pPr>
        <w:rPr>
          <w:rFonts w:eastAsia="Calibri"/>
          <w:szCs w:val="24"/>
        </w:rPr>
      </w:pPr>
    </w:p>
    <w:p w14:paraId="5AB6C842" w14:textId="195A20EE" w:rsidR="00021C02" w:rsidRDefault="00021C02" w:rsidP="00F3634E">
      <w:pPr>
        <w:rPr>
          <w:rFonts w:eastAsia="Calibri"/>
          <w:szCs w:val="24"/>
        </w:rPr>
      </w:pPr>
      <w:r>
        <w:rPr>
          <w:rFonts w:eastAsia="Calibri"/>
          <w:szCs w:val="24"/>
        </w:rPr>
        <w:t xml:space="preserve">Ms. Lane returned </w:t>
      </w:r>
      <w:r w:rsidR="00144D75">
        <w:rPr>
          <w:rFonts w:eastAsia="Calibri"/>
          <w:szCs w:val="24"/>
        </w:rPr>
        <w:t xml:space="preserve">to the meeting </w:t>
      </w:r>
      <w:r>
        <w:rPr>
          <w:rFonts w:eastAsia="Calibri"/>
          <w:szCs w:val="24"/>
        </w:rPr>
        <w:t>at 9:33 a.m.</w:t>
      </w:r>
    </w:p>
    <w:p w14:paraId="37290345" w14:textId="77777777" w:rsidR="00021C02" w:rsidRPr="00F3634E" w:rsidRDefault="00021C02" w:rsidP="00F3634E">
      <w:pPr>
        <w:rPr>
          <w:rFonts w:eastAsia="Calibri"/>
          <w:szCs w:val="24"/>
        </w:rPr>
      </w:pPr>
    </w:p>
    <w:p w14:paraId="73D170B0" w14:textId="77777777" w:rsidR="00F3634E" w:rsidRPr="008C0097" w:rsidRDefault="00F3634E" w:rsidP="00F3634E">
      <w:pPr>
        <w:rPr>
          <w:rFonts w:eastAsia="Calibri"/>
          <w:b/>
          <w:bCs/>
          <w:szCs w:val="24"/>
          <w:u w:val="single"/>
        </w:rPr>
      </w:pPr>
      <w:r w:rsidRPr="00F3634E">
        <w:rPr>
          <w:rFonts w:eastAsia="Calibri"/>
          <w:b/>
          <w:bCs/>
          <w:szCs w:val="24"/>
          <w:u w:val="single"/>
        </w:rPr>
        <w:t>Monitoring</w:t>
      </w:r>
    </w:p>
    <w:p w14:paraId="25FC46E2" w14:textId="77777777" w:rsidR="008C0097" w:rsidRPr="00F3634E" w:rsidRDefault="008C0097" w:rsidP="00F3634E">
      <w:pPr>
        <w:rPr>
          <w:rFonts w:eastAsia="Calibri"/>
          <w:b/>
          <w:bCs/>
          <w:szCs w:val="24"/>
        </w:rPr>
      </w:pPr>
    </w:p>
    <w:p w14:paraId="44DD03B4" w14:textId="187915AE" w:rsidR="00F3634E" w:rsidRDefault="00F3634E" w:rsidP="00F3634E">
      <w:pPr>
        <w:numPr>
          <w:ilvl w:val="0"/>
          <w:numId w:val="14"/>
        </w:numPr>
        <w:contextualSpacing/>
        <w:rPr>
          <w:rFonts w:eastAsia="Calibri"/>
          <w:szCs w:val="24"/>
        </w:rPr>
      </w:pPr>
      <w:r w:rsidRPr="00F3634E">
        <w:rPr>
          <w:rFonts w:eastAsia="Calibri"/>
          <w:b/>
          <w:bCs/>
          <w:szCs w:val="24"/>
        </w:rPr>
        <w:t xml:space="preserve">Austin Callahan, 2021-001189-IT-ENF, 2nd </w:t>
      </w:r>
      <w:r w:rsidR="008C0097" w:rsidRPr="00043237">
        <w:rPr>
          <w:rFonts w:eastAsia="Calibri"/>
          <w:b/>
          <w:bCs/>
          <w:szCs w:val="24"/>
        </w:rPr>
        <w:t>Q</w:t>
      </w:r>
      <w:r w:rsidRPr="00F3634E">
        <w:rPr>
          <w:rFonts w:eastAsia="Calibri"/>
          <w:b/>
          <w:bCs/>
          <w:szCs w:val="24"/>
        </w:rPr>
        <w:t xml:space="preserve">uarterly </w:t>
      </w:r>
      <w:r w:rsidR="008C0097" w:rsidRPr="00043237">
        <w:rPr>
          <w:rFonts w:eastAsia="Calibri"/>
          <w:b/>
          <w:bCs/>
          <w:szCs w:val="24"/>
        </w:rPr>
        <w:t>M</w:t>
      </w:r>
      <w:r w:rsidRPr="00F3634E">
        <w:rPr>
          <w:rFonts w:eastAsia="Calibri"/>
          <w:b/>
          <w:bCs/>
          <w:szCs w:val="24"/>
        </w:rPr>
        <w:t xml:space="preserve">onitoring </w:t>
      </w:r>
      <w:r w:rsidR="008C0097" w:rsidRPr="00043237">
        <w:rPr>
          <w:rFonts w:eastAsia="Calibri"/>
          <w:b/>
          <w:bCs/>
          <w:szCs w:val="24"/>
        </w:rPr>
        <w:t>R</w:t>
      </w:r>
      <w:r w:rsidRPr="00F3634E">
        <w:rPr>
          <w:rFonts w:eastAsia="Calibri"/>
          <w:b/>
          <w:bCs/>
          <w:szCs w:val="24"/>
        </w:rPr>
        <w:t>eport</w:t>
      </w:r>
      <w:r w:rsidR="008C0097" w:rsidRPr="00043237">
        <w:rPr>
          <w:rFonts w:eastAsia="Calibri"/>
          <w:b/>
          <w:bCs/>
          <w:szCs w:val="24"/>
        </w:rPr>
        <w:t>:</w:t>
      </w:r>
      <w:r w:rsidR="008C0097">
        <w:rPr>
          <w:rFonts w:eastAsia="Calibri"/>
          <w:szCs w:val="24"/>
        </w:rPr>
        <w:t xml:space="preserve"> </w:t>
      </w:r>
      <w:r w:rsidR="00043237">
        <w:rPr>
          <w:rFonts w:eastAsia="Calibri"/>
          <w:szCs w:val="24"/>
        </w:rPr>
        <w:t>The Board reviewed Ms. Callahan’s report.  After a brief discussion, a motion was made by Ms. Potvin, seconded by Ms. Slater, to accept the report.  The motion passed unanimously by a roll call vote.</w:t>
      </w:r>
    </w:p>
    <w:p w14:paraId="42E3EC71" w14:textId="77777777" w:rsidR="008C0097" w:rsidRDefault="008C0097" w:rsidP="008C0097">
      <w:pPr>
        <w:ind w:left="720"/>
        <w:contextualSpacing/>
        <w:rPr>
          <w:rFonts w:eastAsia="Calibri"/>
          <w:szCs w:val="24"/>
        </w:rPr>
      </w:pPr>
    </w:p>
    <w:p w14:paraId="01F40870" w14:textId="34FB45E5" w:rsidR="00043237" w:rsidRDefault="00043237" w:rsidP="008C0097">
      <w:pPr>
        <w:ind w:left="720"/>
        <w:contextualSpacing/>
        <w:rPr>
          <w:rFonts w:eastAsia="Calibri"/>
          <w:szCs w:val="24"/>
        </w:rPr>
      </w:pPr>
      <w:r>
        <w:rPr>
          <w:rFonts w:eastAsia="Calibri"/>
          <w:szCs w:val="24"/>
        </w:rPr>
        <w:t xml:space="preserve">The Board directed Mr. Bialas </w:t>
      </w:r>
      <w:r w:rsidR="00815074">
        <w:rPr>
          <w:rFonts w:eastAsia="Calibri"/>
          <w:szCs w:val="24"/>
        </w:rPr>
        <w:t xml:space="preserve">to ask Ms. Callahan’s supervisor why she cannot go to Ms. Callahan’s workplace herself to review Ms. Callahan’s practice.  </w:t>
      </w:r>
    </w:p>
    <w:p w14:paraId="62584227" w14:textId="77777777" w:rsidR="00D944F2" w:rsidRDefault="00D944F2" w:rsidP="00D944F2">
      <w:pPr>
        <w:contextualSpacing/>
        <w:rPr>
          <w:rFonts w:eastAsia="Calibri"/>
          <w:szCs w:val="24"/>
        </w:rPr>
      </w:pPr>
    </w:p>
    <w:p w14:paraId="03DEB589" w14:textId="08CA46F7" w:rsidR="00AF38C2" w:rsidRDefault="00AF38C2" w:rsidP="00D944F2">
      <w:pPr>
        <w:contextualSpacing/>
        <w:rPr>
          <w:rFonts w:eastAsia="Calibri"/>
          <w:szCs w:val="24"/>
        </w:rPr>
      </w:pPr>
      <w:r>
        <w:rPr>
          <w:rFonts w:eastAsia="Calibri"/>
          <w:szCs w:val="24"/>
        </w:rPr>
        <w:t>Ms. Glynn left the meeting at 9:50 a.m.</w:t>
      </w:r>
    </w:p>
    <w:p w14:paraId="667EA203" w14:textId="77777777" w:rsidR="00AF38C2" w:rsidRPr="00F3634E" w:rsidRDefault="00AF38C2" w:rsidP="00D944F2">
      <w:pPr>
        <w:contextualSpacing/>
        <w:rPr>
          <w:rFonts w:eastAsia="Calibri"/>
          <w:szCs w:val="24"/>
        </w:rPr>
      </w:pPr>
    </w:p>
    <w:p w14:paraId="6DE3DC4A" w14:textId="7AE40A7E" w:rsidR="00F3634E" w:rsidRPr="00F3634E" w:rsidRDefault="00F3634E" w:rsidP="00D944F2">
      <w:pPr>
        <w:numPr>
          <w:ilvl w:val="0"/>
          <w:numId w:val="14"/>
        </w:numPr>
        <w:contextualSpacing/>
        <w:rPr>
          <w:rFonts w:eastAsia="Calibri"/>
          <w:szCs w:val="24"/>
        </w:rPr>
      </w:pPr>
      <w:r w:rsidRPr="00F3634E">
        <w:rPr>
          <w:rFonts w:eastAsia="Calibri"/>
          <w:b/>
          <w:bCs/>
          <w:szCs w:val="24"/>
        </w:rPr>
        <w:lastRenderedPageBreak/>
        <w:t xml:space="preserve">Annemarie Hogan, </w:t>
      </w:r>
      <w:r w:rsidR="00D944F2" w:rsidRPr="00BE7FA2">
        <w:rPr>
          <w:rFonts w:eastAsia="Calibri"/>
          <w:b/>
          <w:bCs/>
          <w:szCs w:val="24"/>
        </w:rPr>
        <w:t>C</w:t>
      </w:r>
      <w:r w:rsidRPr="00F3634E">
        <w:rPr>
          <w:rFonts w:eastAsia="Calibri"/>
          <w:b/>
          <w:bCs/>
          <w:szCs w:val="24"/>
        </w:rPr>
        <w:t xml:space="preserve">onditional </w:t>
      </w:r>
      <w:r w:rsidR="00D944F2" w:rsidRPr="00BE7FA2">
        <w:rPr>
          <w:rFonts w:eastAsia="Calibri"/>
          <w:b/>
          <w:bCs/>
          <w:szCs w:val="24"/>
        </w:rPr>
        <w:t>L</w:t>
      </w:r>
      <w:r w:rsidRPr="00F3634E">
        <w:rPr>
          <w:rFonts w:eastAsia="Calibri"/>
          <w:b/>
          <w:bCs/>
          <w:szCs w:val="24"/>
        </w:rPr>
        <w:t xml:space="preserve">icensure </w:t>
      </w:r>
      <w:r w:rsidR="00D944F2" w:rsidRPr="00BE7FA2">
        <w:rPr>
          <w:rFonts w:eastAsia="Calibri"/>
          <w:b/>
          <w:bCs/>
          <w:szCs w:val="24"/>
        </w:rPr>
        <w:t>A</w:t>
      </w:r>
      <w:r w:rsidRPr="00F3634E">
        <w:rPr>
          <w:rFonts w:eastAsia="Calibri"/>
          <w:b/>
          <w:bCs/>
          <w:szCs w:val="24"/>
        </w:rPr>
        <w:t xml:space="preserve">greement, </w:t>
      </w:r>
      <w:r w:rsidR="00D944F2" w:rsidRPr="00BE7FA2">
        <w:rPr>
          <w:rFonts w:eastAsia="Calibri"/>
          <w:b/>
          <w:bCs/>
          <w:szCs w:val="24"/>
        </w:rPr>
        <w:t>R</w:t>
      </w:r>
      <w:r w:rsidRPr="00F3634E">
        <w:rPr>
          <w:rFonts w:eastAsia="Calibri"/>
          <w:b/>
          <w:bCs/>
          <w:szCs w:val="24"/>
        </w:rPr>
        <w:t xml:space="preserve">equest to </w:t>
      </w:r>
      <w:r w:rsidR="00D944F2" w:rsidRPr="00BE7FA2">
        <w:rPr>
          <w:rFonts w:eastAsia="Calibri"/>
          <w:b/>
          <w:bCs/>
          <w:szCs w:val="24"/>
        </w:rPr>
        <w:t>M</w:t>
      </w:r>
      <w:r w:rsidRPr="00F3634E">
        <w:rPr>
          <w:rFonts w:eastAsia="Calibri"/>
          <w:b/>
          <w:bCs/>
          <w:szCs w:val="24"/>
        </w:rPr>
        <w:t xml:space="preserve">odify </w:t>
      </w:r>
      <w:r w:rsidR="00D944F2" w:rsidRPr="00BE7FA2">
        <w:rPr>
          <w:rFonts w:eastAsia="Calibri"/>
          <w:b/>
          <w:bCs/>
          <w:szCs w:val="24"/>
        </w:rPr>
        <w:t>A</w:t>
      </w:r>
      <w:r w:rsidRPr="00F3634E">
        <w:rPr>
          <w:rFonts w:eastAsia="Calibri"/>
          <w:b/>
          <w:bCs/>
          <w:szCs w:val="24"/>
        </w:rPr>
        <w:t>greement</w:t>
      </w:r>
      <w:r w:rsidR="00D944F2" w:rsidRPr="00BE7FA2">
        <w:rPr>
          <w:rFonts w:eastAsia="Calibri"/>
          <w:b/>
          <w:bCs/>
          <w:szCs w:val="24"/>
        </w:rPr>
        <w:t>:</w:t>
      </w:r>
      <w:r w:rsidR="00D944F2">
        <w:rPr>
          <w:rFonts w:eastAsia="Calibri"/>
          <w:szCs w:val="24"/>
        </w:rPr>
        <w:t xml:space="preserve"> The Board reviewed Ms. Hogan’s request for the Board to modify the conditional licensure </w:t>
      </w:r>
      <w:r w:rsidR="00AF38C2">
        <w:rPr>
          <w:rFonts w:eastAsia="Calibri"/>
          <w:szCs w:val="24"/>
        </w:rPr>
        <w:t xml:space="preserve">agreement </w:t>
      </w:r>
      <w:r w:rsidR="00D944F2">
        <w:rPr>
          <w:rFonts w:eastAsia="Calibri"/>
          <w:szCs w:val="24"/>
        </w:rPr>
        <w:t xml:space="preserve">it offered to her </w:t>
      </w:r>
      <w:r w:rsidR="00334DF2">
        <w:rPr>
          <w:rFonts w:eastAsia="Calibri"/>
          <w:szCs w:val="24"/>
        </w:rPr>
        <w:t>by reducing</w:t>
      </w:r>
      <w:r w:rsidR="00D944F2" w:rsidRPr="00D944F2">
        <w:rPr>
          <w:rFonts w:eastAsia="Calibri"/>
          <w:szCs w:val="24"/>
        </w:rPr>
        <w:t xml:space="preserve"> the</w:t>
      </w:r>
      <w:r w:rsidR="00D944F2">
        <w:rPr>
          <w:rFonts w:eastAsia="Calibri"/>
          <w:szCs w:val="24"/>
        </w:rPr>
        <w:t xml:space="preserve"> </w:t>
      </w:r>
      <w:r w:rsidR="00D944F2" w:rsidRPr="00D944F2">
        <w:rPr>
          <w:rFonts w:eastAsia="Calibri"/>
          <w:szCs w:val="24"/>
        </w:rPr>
        <w:t xml:space="preserve">supervision </w:t>
      </w:r>
      <w:r w:rsidR="00334DF2">
        <w:rPr>
          <w:rFonts w:eastAsia="Calibri"/>
          <w:szCs w:val="24"/>
        </w:rPr>
        <w:t xml:space="preserve">period </w:t>
      </w:r>
      <w:r w:rsidR="00D944F2" w:rsidRPr="00D944F2">
        <w:rPr>
          <w:rFonts w:eastAsia="Calibri"/>
          <w:szCs w:val="24"/>
        </w:rPr>
        <w:t xml:space="preserve">to one year </w:t>
      </w:r>
      <w:r w:rsidR="00334DF2">
        <w:rPr>
          <w:rFonts w:eastAsia="Calibri"/>
          <w:szCs w:val="24"/>
        </w:rPr>
        <w:t>instead of two</w:t>
      </w:r>
      <w:r w:rsidR="00AF38C2">
        <w:rPr>
          <w:rFonts w:eastAsia="Calibri"/>
          <w:szCs w:val="24"/>
        </w:rPr>
        <w:t xml:space="preserve"> years</w:t>
      </w:r>
      <w:r w:rsidR="00334DF2">
        <w:rPr>
          <w:rFonts w:eastAsia="Calibri"/>
          <w:szCs w:val="24"/>
        </w:rPr>
        <w:t xml:space="preserve"> </w:t>
      </w:r>
      <w:r w:rsidR="00D944F2" w:rsidRPr="00D944F2">
        <w:rPr>
          <w:rFonts w:eastAsia="Calibri"/>
          <w:szCs w:val="24"/>
        </w:rPr>
        <w:t>or</w:t>
      </w:r>
      <w:r w:rsidR="00334DF2">
        <w:rPr>
          <w:rFonts w:eastAsia="Calibri"/>
          <w:szCs w:val="24"/>
        </w:rPr>
        <w:t xml:space="preserve">, </w:t>
      </w:r>
      <w:r w:rsidR="00144D75">
        <w:rPr>
          <w:rFonts w:eastAsia="Calibri"/>
          <w:szCs w:val="24"/>
        </w:rPr>
        <w:t>alternatively</w:t>
      </w:r>
      <w:r w:rsidR="00D944F2" w:rsidRPr="00D944F2">
        <w:rPr>
          <w:rFonts w:eastAsia="Calibri"/>
          <w:szCs w:val="24"/>
        </w:rPr>
        <w:t xml:space="preserve">, </w:t>
      </w:r>
      <w:r w:rsidR="00AF38C2">
        <w:rPr>
          <w:rFonts w:eastAsia="Calibri"/>
          <w:szCs w:val="24"/>
        </w:rPr>
        <w:t xml:space="preserve">by </w:t>
      </w:r>
      <w:r w:rsidR="00D944F2" w:rsidRPr="00D944F2">
        <w:rPr>
          <w:rFonts w:eastAsia="Calibri"/>
          <w:szCs w:val="24"/>
        </w:rPr>
        <w:t>only requir</w:t>
      </w:r>
      <w:r w:rsidR="00AF38C2">
        <w:rPr>
          <w:rFonts w:eastAsia="Calibri"/>
          <w:szCs w:val="24"/>
        </w:rPr>
        <w:t>ing</w:t>
      </w:r>
      <w:r w:rsidR="00D944F2" w:rsidRPr="00D944F2">
        <w:rPr>
          <w:rFonts w:eastAsia="Calibri"/>
          <w:szCs w:val="24"/>
        </w:rPr>
        <w:t xml:space="preserve"> bi-annual reports </w:t>
      </w:r>
      <w:r w:rsidR="00334DF2">
        <w:rPr>
          <w:rFonts w:eastAsia="Calibri"/>
          <w:szCs w:val="24"/>
        </w:rPr>
        <w:t>from the monitor</w:t>
      </w:r>
      <w:r w:rsidR="00AF38C2">
        <w:rPr>
          <w:rFonts w:eastAsia="Calibri"/>
          <w:szCs w:val="24"/>
        </w:rPr>
        <w:t xml:space="preserve"> instead of quarterly reports</w:t>
      </w:r>
      <w:r w:rsidR="00D944F2" w:rsidRPr="00D944F2">
        <w:rPr>
          <w:rFonts w:eastAsia="Calibri"/>
          <w:szCs w:val="24"/>
        </w:rPr>
        <w:t>.</w:t>
      </w:r>
      <w:r w:rsidR="00334DF2">
        <w:rPr>
          <w:rFonts w:eastAsia="Calibri"/>
          <w:szCs w:val="24"/>
        </w:rPr>
        <w:t xml:space="preserve">  After a brief discussion, a motion was made by Ms. Smith, seconded by Mr. Rizza, to deny Ms. Hogan’s request.  The motion passed unanimously by a roll call vote.</w:t>
      </w:r>
    </w:p>
    <w:p w14:paraId="748E0C89" w14:textId="77777777" w:rsidR="00F3634E" w:rsidRDefault="00F3634E" w:rsidP="00B7418D">
      <w:pPr>
        <w:rPr>
          <w:rFonts w:eastAsia="Calibri"/>
          <w:b/>
          <w:bCs/>
          <w:szCs w:val="24"/>
        </w:rPr>
      </w:pPr>
    </w:p>
    <w:p w14:paraId="77BEF4AC" w14:textId="69487838" w:rsidR="00915E4E" w:rsidRPr="00AF38C2" w:rsidRDefault="00AF38C2" w:rsidP="00B7418D">
      <w:pPr>
        <w:rPr>
          <w:rFonts w:eastAsia="Calibri"/>
          <w:szCs w:val="24"/>
        </w:rPr>
      </w:pPr>
      <w:r w:rsidRPr="00AF38C2">
        <w:rPr>
          <w:rFonts w:eastAsia="Calibri"/>
          <w:szCs w:val="24"/>
        </w:rPr>
        <w:t>Ms. Glynn returned to the meeting at 10:00 a.m.</w:t>
      </w:r>
    </w:p>
    <w:p w14:paraId="4CAE4D09" w14:textId="77777777" w:rsidR="00AF38C2" w:rsidRDefault="00AF38C2" w:rsidP="00B7418D">
      <w:pPr>
        <w:rPr>
          <w:rFonts w:eastAsia="Calibri"/>
          <w:b/>
          <w:bCs/>
          <w:szCs w:val="24"/>
        </w:rPr>
      </w:pPr>
    </w:p>
    <w:p w14:paraId="0228A21F" w14:textId="3CCA92C1" w:rsidR="00570515" w:rsidRPr="00570515" w:rsidRDefault="00570515" w:rsidP="00570515">
      <w:pPr>
        <w:rPr>
          <w:rFonts w:eastAsia="Calibri"/>
          <w:b/>
          <w:szCs w:val="24"/>
          <w:u w:val="single"/>
        </w:rPr>
      </w:pPr>
      <w:r w:rsidRPr="00570515">
        <w:rPr>
          <w:rFonts w:eastAsia="Calibri"/>
          <w:b/>
          <w:szCs w:val="24"/>
          <w:u w:val="single"/>
        </w:rPr>
        <w:t xml:space="preserve">Open Session for Topics Not Reasonably Anticipated by the Chair 48 Hours Before </w:t>
      </w:r>
      <w:r w:rsidR="00CF6E2B">
        <w:rPr>
          <w:rFonts w:eastAsia="Calibri"/>
          <w:b/>
          <w:szCs w:val="24"/>
          <w:u w:val="single"/>
        </w:rPr>
        <w:t xml:space="preserve">the </w:t>
      </w:r>
      <w:r w:rsidRPr="00570515">
        <w:rPr>
          <w:rFonts w:eastAsia="Calibri"/>
          <w:b/>
          <w:szCs w:val="24"/>
          <w:u w:val="single"/>
        </w:rPr>
        <w:t>Meeting</w:t>
      </w:r>
    </w:p>
    <w:p w14:paraId="719D9557" w14:textId="77777777" w:rsidR="00336EBE" w:rsidRDefault="00336EBE" w:rsidP="0052675E">
      <w:pPr>
        <w:rPr>
          <w:rFonts w:eastAsia="Calibri"/>
          <w:b/>
          <w:bCs/>
          <w:szCs w:val="24"/>
          <w:u w:val="single"/>
        </w:rPr>
      </w:pPr>
    </w:p>
    <w:p w14:paraId="7E6092A1" w14:textId="14D185E0" w:rsidR="00570515" w:rsidRPr="00570515" w:rsidRDefault="00133D77" w:rsidP="0052675E">
      <w:pPr>
        <w:rPr>
          <w:rFonts w:eastAsia="Calibri"/>
          <w:szCs w:val="24"/>
        </w:rPr>
      </w:pPr>
      <w:r>
        <w:rPr>
          <w:rFonts w:eastAsia="Calibri"/>
          <w:szCs w:val="24"/>
        </w:rPr>
        <w:t xml:space="preserve">The Board asked to discuss continuing competence audits and the requirement </w:t>
      </w:r>
      <w:r w:rsidR="00CF6E2B">
        <w:rPr>
          <w:rFonts w:eastAsia="Calibri"/>
          <w:szCs w:val="24"/>
        </w:rPr>
        <w:t xml:space="preserve">in 259 CMR 7.01(1) </w:t>
      </w:r>
      <w:r>
        <w:rPr>
          <w:rFonts w:eastAsia="Calibri"/>
          <w:szCs w:val="24"/>
        </w:rPr>
        <w:t>for physical therapists, physical therapist assistants, occupational therapists, and occupational therapy assistants to complete two continuing competence points in Massachusetts ethics, laws, and regulations at the next meeting.</w:t>
      </w:r>
    </w:p>
    <w:p w14:paraId="6AEFDD6D" w14:textId="77777777" w:rsidR="00570515" w:rsidRDefault="00570515" w:rsidP="0052675E">
      <w:pPr>
        <w:rPr>
          <w:rFonts w:eastAsia="Calibri"/>
          <w:b/>
          <w:bCs/>
          <w:szCs w:val="24"/>
          <w:u w:val="single"/>
        </w:rPr>
      </w:pPr>
    </w:p>
    <w:p w14:paraId="1C9690DF" w14:textId="77777777" w:rsidR="00C33177" w:rsidRPr="004D3E99" w:rsidRDefault="00C33177" w:rsidP="00C33177">
      <w:pPr>
        <w:rPr>
          <w:rFonts w:eastAsia="Calibri"/>
          <w:szCs w:val="24"/>
        </w:rPr>
      </w:pPr>
      <w:r w:rsidRPr="004D3E99">
        <w:rPr>
          <w:rFonts w:eastAsia="Calibri"/>
          <w:b/>
          <w:szCs w:val="24"/>
          <w:u w:val="single"/>
        </w:rPr>
        <w:t>Investigative Conference</w:t>
      </w:r>
      <w:r w:rsidRPr="004D3E99">
        <w:rPr>
          <w:rFonts w:eastAsia="Calibri"/>
          <w:szCs w:val="24"/>
        </w:rPr>
        <w:t xml:space="preserve"> </w:t>
      </w:r>
      <w:r>
        <w:rPr>
          <w:rFonts w:eastAsia="Calibri"/>
          <w:szCs w:val="24"/>
        </w:rPr>
        <w:t>(Closed Session under G.</w:t>
      </w:r>
      <w:r w:rsidRPr="004D3E99">
        <w:rPr>
          <w:rFonts w:eastAsia="Calibri"/>
          <w:szCs w:val="24"/>
        </w:rPr>
        <w:t>L. c. 112, § 65C</w:t>
      </w:r>
      <w:r>
        <w:rPr>
          <w:rFonts w:eastAsia="Calibri"/>
          <w:szCs w:val="24"/>
        </w:rPr>
        <w:t>)</w:t>
      </w:r>
    </w:p>
    <w:p w14:paraId="57408018" w14:textId="77777777" w:rsidR="00C33177" w:rsidRDefault="00C33177" w:rsidP="00C33177">
      <w:pPr>
        <w:rPr>
          <w:rFonts w:eastAsia="Calibri"/>
          <w:b/>
          <w:szCs w:val="24"/>
          <w:u w:val="single"/>
        </w:rPr>
      </w:pPr>
    </w:p>
    <w:p w14:paraId="4D19BD38" w14:textId="2A33372D" w:rsidR="00BA20B4" w:rsidRDefault="00BA20B4" w:rsidP="00BA20B4">
      <w:pPr>
        <w:rPr>
          <w:b/>
          <w:szCs w:val="24"/>
          <w:u w:val="single"/>
        </w:rPr>
      </w:pPr>
      <w:r>
        <w:rPr>
          <w:rFonts w:eastAsia="Calibri" w:cs="Calibri"/>
          <w:szCs w:val="24"/>
        </w:rPr>
        <w:t xml:space="preserve">At </w:t>
      </w:r>
      <w:r w:rsidR="007D7A86">
        <w:rPr>
          <w:rFonts w:eastAsia="Calibri" w:cs="Calibri"/>
          <w:szCs w:val="24"/>
        </w:rPr>
        <w:t>10:</w:t>
      </w:r>
      <w:r w:rsidR="00133D77">
        <w:rPr>
          <w:rFonts w:eastAsia="Calibri" w:cs="Calibri"/>
          <w:szCs w:val="24"/>
        </w:rPr>
        <w:t>07</w:t>
      </w:r>
      <w:r>
        <w:rPr>
          <w:rFonts w:eastAsia="Calibri" w:cs="Calibri"/>
          <w:szCs w:val="24"/>
        </w:rPr>
        <w:t xml:space="preserve"> a.m., a motion was made by </w:t>
      </w:r>
      <w:r w:rsidR="00321566">
        <w:rPr>
          <w:rFonts w:eastAsia="Calibri" w:cs="Calibri"/>
          <w:szCs w:val="24"/>
        </w:rPr>
        <w:t xml:space="preserve">Ms. </w:t>
      </w:r>
      <w:r w:rsidR="00133D77">
        <w:rPr>
          <w:rFonts w:eastAsia="Calibri" w:cs="Calibri"/>
          <w:szCs w:val="24"/>
        </w:rPr>
        <w:t>Potvin</w:t>
      </w:r>
      <w:r>
        <w:rPr>
          <w:rFonts w:eastAsia="Calibri" w:cs="Calibri"/>
          <w:szCs w:val="24"/>
        </w:rPr>
        <w:t xml:space="preserve">, seconded by Ms. </w:t>
      </w:r>
      <w:r w:rsidR="00133D77">
        <w:rPr>
          <w:rFonts w:eastAsia="Calibri" w:cs="Calibri"/>
          <w:szCs w:val="24"/>
        </w:rPr>
        <w:t>Slater</w:t>
      </w:r>
      <w:r>
        <w:rPr>
          <w:rFonts w:eastAsia="Calibri" w:cs="Calibri"/>
          <w:szCs w:val="24"/>
        </w:rPr>
        <w:t xml:space="preserve">, to exit </w:t>
      </w:r>
      <w:r w:rsidR="0007691D">
        <w:rPr>
          <w:rFonts w:eastAsia="Calibri" w:cs="Calibri"/>
          <w:szCs w:val="24"/>
        </w:rPr>
        <w:t>public</w:t>
      </w:r>
      <w:r w:rsidR="00321566">
        <w:rPr>
          <w:rFonts w:eastAsia="Calibri" w:cs="Calibri"/>
          <w:szCs w:val="24"/>
        </w:rPr>
        <w:t xml:space="preserve"> </w:t>
      </w:r>
      <w:r>
        <w:rPr>
          <w:rFonts w:eastAsia="Calibri" w:cs="Calibri"/>
          <w:szCs w:val="24"/>
        </w:rPr>
        <w:t xml:space="preserve">session and </w:t>
      </w:r>
      <w:proofErr w:type="gramStart"/>
      <w:r>
        <w:rPr>
          <w:rFonts w:eastAsia="Calibri" w:cs="Calibri"/>
          <w:szCs w:val="24"/>
        </w:rPr>
        <w:t>enter into</w:t>
      </w:r>
      <w:proofErr w:type="gramEnd"/>
      <w:r>
        <w:rPr>
          <w:rFonts w:eastAsia="Calibri" w:cs="Calibri"/>
          <w:szCs w:val="24"/>
        </w:rPr>
        <w:t xml:space="preserve"> investigative conference under </w:t>
      </w:r>
      <w:r w:rsidRPr="009C2DFC">
        <w:rPr>
          <w:rFonts w:eastAsia="Calibri" w:cs="Calibri"/>
          <w:bCs/>
          <w:szCs w:val="24"/>
        </w:rPr>
        <w:t xml:space="preserve">G.L. c. 112, § 65C to </w:t>
      </w:r>
      <w:r>
        <w:rPr>
          <w:rFonts w:eastAsia="Calibri" w:cs="Calibri"/>
          <w:bCs/>
          <w:szCs w:val="24"/>
        </w:rPr>
        <w:t>review new cases</w:t>
      </w:r>
      <w:r w:rsidRPr="009C2DFC">
        <w:rPr>
          <w:rFonts w:eastAsia="Calibri" w:cs="Calibri"/>
          <w:bCs/>
          <w:szCs w:val="24"/>
        </w:rPr>
        <w:t>.</w:t>
      </w:r>
      <w:r>
        <w:rPr>
          <w:rFonts w:eastAsia="Calibri" w:cs="Calibri"/>
          <w:szCs w:val="24"/>
        </w:rPr>
        <w:t xml:space="preserve">  The motion passed unanimously by a roll call vote.</w:t>
      </w:r>
    </w:p>
    <w:p w14:paraId="6F7CFAF6" w14:textId="77777777" w:rsidR="00BA20B4" w:rsidRDefault="00BA20B4" w:rsidP="00BA20B4">
      <w:pPr>
        <w:rPr>
          <w:rFonts w:eastAsia="Calibri" w:cs="Calibri"/>
          <w:szCs w:val="24"/>
        </w:rPr>
      </w:pPr>
    </w:p>
    <w:p w14:paraId="28B4A59B" w14:textId="3B8DBFB4" w:rsidR="00BA20B4" w:rsidRDefault="00BA20B4" w:rsidP="00BA20B4">
      <w:pPr>
        <w:rPr>
          <w:rFonts w:eastAsia="Calibri" w:cs="Calibri"/>
          <w:szCs w:val="24"/>
        </w:rPr>
      </w:pPr>
      <w:r>
        <w:rPr>
          <w:rFonts w:eastAsia="Calibri" w:cs="Calibri"/>
          <w:szCs w:val="24"/>
        </w:rPr>
        <w:t xml:space="preserve">The Board </w:t>
      </w:r>
      <w:r w:rsidR="00AD7D14">
        <w:rPr>
          <w:rFonts w:eastAsia="Calibri" w:cs="Calibri"/>
          <w:szCs w:val="24"/>
        </w:rPr>
        <w:t>entered investigative conference</w:t>
      </w:r>
      <w:r>
        <w:rPr>
          <w:rFonts w:eastAsia="Calibri" w:cs="Calibri"/>
          <w:szCs w:val="24"/>
        </w:rPr>
        <w:t xml:space="preserve"> at </w:t>
      </w:r>
      <w:r w:rsidR="007D7A86">
        <w:rPr>
          <w:rFonts w:eastAsia="Calibri" w:cs="Calibri"/>
          <w:szCs w:val="24"/>
        </w:rPr>
        <w:t>10:0</w:t>
      </w:r>
      <w:r w:rsidR="00CA4541">
        <w:rPr>
          <w:rFonts w:eastAsia="Calibri" w:cs="Calibri"/>
          <w:szCs w:val="24"/>
        </w:rPr>
        <w:t>7</w:t>
      </w:r>
      <w:r>
        <w:rPr>
          <w:rFonts w:eastAsia="Calibri" w:cs="Calibri"/>
          <w:szCs w:val="24"/>
        </w:rPr>
        <w:t xml:space="preserve"> a.m.</w:t>
      </w:r>
    </w:p>
    <w:p w14:paraId="03E3CA54" w14:textId="77777777" w:rsidR="00C33177" w:rsidRDefault="00C33177" w:rsidP="00C33177">
      <w:pPr>
        <w:rPr>
          <w:rFonts w:eastAsia="Calibri"/>
          <w:bCs/>
          <w:szCs w:val="24"/>
        </w:rPr>
      </w:pPr>
    </w:p>
    <w:p w14:paraId="44D1E41F" w14:textId="5756205F" w:rsidR="002E32E7" w:rsidRDefault="002E32E7" w:rsidP="00C33177">
      <w:pPr>
        <w:rPr>
          <w:rFonts w:eastAsia="Calibri"/>
          <w:bCs/>
          <w:szCs w:val="24"/>
        </w:rPr>
      </w:pPr>
      <w:r>
        <w:rPr>
          <w:rFonts w:eastAsia="Calibri"/>
          <w:bCs/>
          <w:szCs w:val="24"/>
        </w:rPr>
        <w:t>Ms. Potvin left the meeting at 10:07 a.m.</w:t>
      </w:r>
    </w:p>
    <w:p w14:paraId="2188B396" w14:textId="77777777" w:rsidR="002E32E7" w:rsidRDefault="002E32E7" w:rsidP="00C33177">
      <w:pPr>
        <w:rPr>
          <w:rFonts w:eastAsia="Calibri"/>
          <w:bCs/>
          <w:szCs w:val="24"/>
        </w:rPr>
      </w:pPr>
    </w:p>
    <w:p w14:paraId="54D5ABB1" w14:textId="719D19AB" w:rsidR="00C33177" w:rsidRPr="00FF5D42" w:rsidRDefault="00C33177" w:rsidP="00C33177">
      <w:pPr>
        <w:rPr>
          <w:szCs w:val="24"/>
        </w:rPr>
      </w:pPr>
      <w:r>
        <w:rPr>
          <w:szCs w:val="24"/>
        </w:rPr>
        <w:t>During the investigative conference, the Board took the following action</w:t>
      </w:r>
      <w:r w:rsidR="007860DB">
        <w:rPr>
          <w:szCs w:val="24"/>
        </w:rPr>
        <w:t>s</w:t>
      </w:r>
      <w:r>
        <w:rPr>
          <w:szCs w:val="24"/>
        </w:rPr>
        <w:t>:</w:t>
      </w:r>
    </w:p>
    <w:p w14:paraId="39D24443" w14:textId="77777777" w:rsidR="009E1D34" w:rsidRDefault="009E1D34" w:rsidP="00396747">
      <w:pPr>
        <w:rPr>
          <w:rFonts w:eastAsia="Calibri"/>
          <w:b/>
          <w:szCs w:val="24"/>
        </w:rPr>
      </w:pPr>
    </w:p>
    <w:p w14:paraId="4CEA32AB" w14:textId="77777777" w:rsidR="008E35A3" w:rsidRDefault="008E35A3" w:rsidP="008E35A3">
      <w:pPr>
        <w:rPr>
          <w:rFonts w:eastAsia="Calibri"/>
          <w:b/>
          <w:szCs w:val="24"/>
        </w:rPr>
      </w:pPr>
      <w:r w:rsidRPr="008E35A3">
        <w:rPr>
          <w:rFonts w:eastAsia="Calibri"/>
          <w:b/>
          <w:szCs w:val="24"/>
        </w:rPr>
        <w:t>Cases</w:t>
      </w:r>
    </w:p>
    <w:p w14:paraId="2E25E476" w14:textId="77777777" w:rsidR="00065379" w:rsidRDefault="00065379" w:rsidP="008E35A3">
      <w:pPr>
        <w:rPr>
          <w:rFonts w:eastAsia="Calibri"/>
          <w:b/>
          <w:szCs w:val="24"/>
        </w:rPr>
      </w:pPr>
    </w:p>
    <w:p w14:paraId="70614DD9" w14:textId="086C0F9D" w:rsidR="002E32E7" w:rsidRPr="002E32E7" w:rsidRDefault="002E32E7" w:rsidP="002E32E7">
      <w:pPr>
        <w:contextualSpacing/>
        <w:rPr>
          <w:szCs w:val="24"/>
        </w:rPr>
      </w:pPr>
      <w:r w:rsidRPr="002E32E7">
        <w:rPr>
          <w:rFonts w:eastAsia="Calibri"/>
          <w:bCs/>
          <w:szCs w:val="24"/>
        </w:rPr>
        <w:t>AHP-2023-0013 (</w:t>
      </w:r>
      <w:r>
        <w:rPr>
          <w:rFonts w:eastAsia="Calibri"/>
          <w:bCs/>
          <w:szCs w:val="24"/>
        </w:rPr>
        <w:t>SL</w:t>
      </w:r>
      <w:r w:rsidRPr="002E32E7">
        <w:rPr>
          <w:rFonts w:eastAsia="Calibri"/>
          <w:bCs/>
          <w:szCs w:val="24"/>
        </w:rPr>
        <w:t>)</w:t>
      </w:r>
      <w:r>
        <w:rPr>
          <w:rFonts w:eastAsia="Calibri"/>
          <w:bCs/>
          <w:szCs w:val="24"/>
        </w:rPr>
        <w:t>:</w:t>
      </w:r>
      <w:r>
        <w:rPr>
          <w:rFonts w:eastAsia="Calibri"/>
          <w:bCs/>
          <w:szCs w:val="24"/>
        </w:rPr>
        <w:tab/>
      </w:r>
      <w:r>
        <w:rPr>
          <w:rFonts w:eastAsia="Calibri"/>
          <w:bCs/>
          <w:szCs w:val="24"/>
        </w:rPr>
        <w:tab/>
      </w:r>
      <w:r>
        <w:rPr>
          <w:rFonts w:eastAsia="Calibri"/>
          <w:bCs/>
          <w:szCs w:val="24"/>
        </w:rPr>
        <w:tab/>
      </w:r>
      <w:r>
        <w:rPr>
          <w:rFonts w:eastAsia="Calibri"/>
          <w:bCs/>
          <w:szCs w:val="24"/>
        </w:rPr>
        <w:tab/>
      </w:r>
      <w:r>
        <w:rPr>
          <w:rFonts w:eastAsia="Calibri"/>
          <w:bCs/>
          <w:szCs w:val="24"/>
        </w:rPr>
        <w:tab/>
        <w:t>Dismiss</w:t>
      </w:r>
    </w:p>
    <w:p w14:paraId="155AFA13" w14:textId="77777777" w:rsidR="002E32E7" w:rsidRDefault="002E32E7" w:rsidP="002E32E7">
      <w:pPr>
        <w:contextualSpacing/>
        <w:rPr>
          <w:szCs w:val="24"/>
        </w:rPr>
      </w:pPr>
    </w:p>
    <w:p w14:paraId="36DC5AA1" w14:textId="11AA5AA1" w:rsidR="002E32E7" w:rsidRDefault="002E32E7" w:rsidP="002E32E7">
      <w:pPr>
        <w:contextualSpacing/>
        <w:rPr>
          <w:szCs w:val="24"/>
        </w:rPr>
      </w:pPr>
      <w:r>
        <w:rPr>
          <w:szCs w:val="24"/>
        </w:rPr>
        <w:t>Ms. Potvin returned to the meeting at 10:20 a.m.</w:t>
      </w:r>
    </w:p>
    <w:p w14:paraId="5D329783" w14:textId="77777777" w:rsidR="002E32E7" w:rsidRDefault="002E32E7" w:rsidP="002E32E7">
      <w:pPr>
        <w:contextualSpacing/>
        <w:rPr>
          <w:szCs w:val="24"/>
        </w:rPr>
      </w:pPr>
    </w:p>
    <w:p w14:paraId="5FF46322" w14:textId="3E8DB3AC" w:rsidR="002E32E7" w:rsidRPr="002E32E7" w:rsidRDefault="002E32E7" w:rsidP="002E32E7">
      <w:pPr>
        <w:contextualSpacing/>
        <w:rPr>
          <w:szCs w:val="24"/>
        </w:rPr>
      </w:pPr>
      <w:r w:rsidRPr="002E32E7">
        <w:rPr>
          <w:szCs w:val="24"/>
        </w:rPr>
        <w:t>AHP-2023-0020 (</w:t>
      </w:r>
      <w:r>
        <w:rPr>
          <w:szCs w:val="24"/>
        </w:rPr>
        <w:t>MG</w:t>
      </w:r>
      <w:r w:rsidRPr="002E32E7">
        <w:rPr>
          <w:szCs w:val="24"/>
        </w:rPr>
        <w:t>)</w:t>
      </w:r>
      <w:r>
        <w:rPr>
          <w:szCs w:val="24"/>
        </w:rPr>
        <w:t>: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Refer to office of prosecutions</w:t>
      </w:r>
    </w:p>
    <w:p w14:paraId="3D8BFF5F" w14:textId="0B0DF151" w:rsidR="002E32E7" w:rsidRPr="002E32E7" w:rsidRDefault="002E32E7" w:rsidP="002E32E7">
      <w:pPr>
        <w:contextualSpacing/>
        <w:rPr>
          <w:szCs w:val="24"/>
        </w:rPr>
      </w:pPr>
      <w:r w:rsidRPr="002E32E7">
        <w:rPr>
          <w:szCs w:val="24"/>
        </w:rPr>
        <w:t>AHP-2023-0021 (</w:t>
      </w:r>
      <w:r w:rsidR="003C55BA">
        <w:rPr>
          <w:szCs w:val="24"/>
        </w:rPr>
        <w:t>SD</w:t>
      </w:r>
      <w:r w:rsidRPr="002E32E7">
        <w:rPr>
          <w:szCs w:val="24"/>
        </w:rPr>
        <w:t>)</w:t>
      </w:r>
      <w:r w:rsidR="003C55BA">
        <w:rPr>
          <w:szCs w:val="24"/>
        </w:rPr>
        <w:t>:</w:t>
      </w:r>
      <w:r w:rsidR="003C55BA">
        <w:rPr>
          <w:szCs w:val="24"/>
        </w:rPr>
        <w:tab/>
      </w:r>
      <w:r w:rsidR="003C55BA">
        <w:rPr>
          <w:szCs w:val="24"/>
        </w:rPr>
        <w:tab/>
      </w:r>
      <w:r w:rsidR="003C55BA">
        <w:rPr>
          <w:szCs w:val="24"/>
        </w:rPr>
        <w:tab/>
      </w:r>
      <w:r w:rsidR="003C55BA">
        <w:rPr>
          <w:szCs w:val="24"/>
        </w:rPr>
        <w:tab/>
      </w:r>
      <w:r w:rsidR="003C55BA">
        <w:rPr>
          <w:szCs w:val="24"/>
        </w:rPr>
        <w:tab/>
        <w:t>Refer to office of investigations</w:t>
      </w:r>
    </w:p>
    <w:p w14:paraId="3ED0A831" w14:textId="5BBEE1E1" w:rsidR="002E32E7" w:rsidRPr="002E32E7" w:rsidRDefault="002E32E7" w:rsidP="002E32E7">
      <w:pPr>
        <w:contextualSpacing/>
        <w:rPr>
          <w:szCs w:val="24"/>
        </w:rPr>
      </w:pPr>
      <w:r w:rsidRPr="002E32E7">
        <w:rPr>
          <w:szCs w:val="24"/>
        </w:rPr>
        <w:t>AHP-2023-0023 (</w:t>
      </w:r>
      <w:r w:rsidR="003C55BA">
        <w:rPr>
          <w:szCs w:val="24"/>
        </w:rPr>
        <w:t>CO</w:t>
      </w:r>
      <w:r w:rsidRPr="002E32E7">
        <w:rPr>
          <w:szCs w:val="24"/>
        </w:rPr>
        <w:t>)</w:t>
      </w:r>
      <w:r w:rsidR="003C55BA">
        <w:rPr>
          <w:szCs w:val="24"/>
        </w:rPr>
        <w:t>:</w:t>
      </w:r>
      <w:r w:rsidR="003C55BA">
        <w:rPr>
          <w:szCs w:val="24"/>
        </w:rPr>
        <w:tab/>
      </w:r>
      <w:r w:rsidR="003C55BA">
        <w:rPr>
          <w:szCs w:val="24"/>
        </w:rPr>
        <w:tab/>
      </w:r>
      <w:r w:rsidR="003C55BA">
        <w:rPr>
          <w:szCs w:val="24"/>
        </w:rPr>
        <w:tab/>
      </w:r>
      <w:r w:rsidR="003C55BA">
        <w:rPr>
          <w:szCs w:val="24"/>
        </w:rPr>
        <w:tab/>
      </w:r>
      <w:r w:rsidR="003C55BA">
        <w:rPr>
          <w:szCs w:val="24"/>
        </w:rPr>
        <w:tab/>
        <w:t>Refer to office of prosecutions</w:t>
      </w:r>
    </w:p>
    <w:p w14:paraId="65D140FB" w14:textId="553CD6C0" w:rsidR="002E32E7" w:rsidRPr="002E32E7" w:rsidRDefault="002E32E7" w:rsidP="002E32E7">
      <w:pPr>
        <w:contextualSpacing/>
        <w:rPr>
          <w:szCs w:val="24"/>
        </w:rPr>
      </w:pPr>
      <w:r w:rsidRPr="002E32E7">
        <w:rPr>
          <w:szCs w:val="24"/>
        </w:rPr>
        <w:t>AHP-2023-0022 (</w:t>
      </w:r>
      <w:r w:rsidR="003C55BA">
        <w:rPr>
          <w:szCs w:val="24"/>
        </w:rPr>
        <w:t>KS</w:t>
      </w:r>
      <w:r w:rsidRPr="002E32E7">
        <w:rPr>
          <w:szCs w:val="24"/>
        </w:rPr>
        <w:t>)</w:t>
      </w:r>
      <w:r w:rsidR="003C55BA">
        <w:rPr>
          <w:szCs w:val="24"/>
        </w:rPr>
        <w:t>:</w:t>
      </w:r>
      <w:r w:rsidR="003C55BA">
        <w:rPr>
          <w:szCs w:val="24"/>
        </w:rPr>
        <w:tab/>
      </w:r>
      <w:r w:rsidR="003C55BA">
        <w:rPr>
          <w:szCs w:val="24"/>
        </w:rPr>
        <w:tab/>
      </w:r>
      <w:r w:rsidR="003C55BA">
        <w:rPr>
          <w:szCs w:val="24"/>
        </w:rPr>
        <w:tab/>
      </w:r>
      <w:r w:rsidR="003C55BA">
        <w:rPr>
          <w:szCs w:val="24"/>
        </w:rPr>
        <w:tab/>
      </w:r>
      <w:r w:rsidR="003C55BA">
        <w:rPr>
          <w:szCs w:val="24"/>
        </w:rPr>
        <w:tab/>
        <w:t>Refer to office of prosecutions</w:t>
      </w:r>
    </w:p>
    <w:p w14:paraId="27B6CD94" w14:textId="33DB47C9" w:rsidR="002E32E7" w:rsidRPr="002E32E7" w:rsidRDefault="002E32E7" w:rsidP="002E32E7">
      <w:pPr>
        <w:contextualSpacing/>
        <w:rPr>
          <w:szCs w:val="24"/>
        </w:rPr>
      </w:pPr>
      <w:r w:rsidRPr="002E32E7">
        <w:rPr>
          <w:szCs w:val="24"/>
        </w:rPr>
        <w:t>AHP-2023-0024 (</w:t>
      </w:r>
      <w:r w:rsidR="003C55BA">
        <w:rPr>
          <w:szCs w:val="24"/>
        </w:rPr>
        <w:t>AT</w:t>
      </w:r>
      <w:r w:rsidRPr="002E32E7">
        <w:rPr>
          <w:szCs w:val="24"/>
        </w:rPr>
        <w:t>)</w:t>
      </w:r>
      <w:r w:rsidR="003C55BA">
        <w:rPr>
          <w:szCs w:val="24"/>
        </w:rPr>
        <w:t>:</w:t>
      </w:r>
      <w:r w:rsidR="003C55BA">
        <w:rPr>
          <w:szCs w:val="24"/>
        </w:rPr>
        <w:tab/>
      </w:r>
      <w:r w:rsidR="003C55BA">
        <w:rPr>
          <w:szCs w:val="24"/>
        </w:rPr>
        <w:tab/>
      </w:r>
      <w:r w:rsidR="003C55BA">
        <w:rPr>
          <w:szCs w:val="24"/>
        </w:rPr>
        <w:tab/>
      </w:r>
      <w:r w:rsidR="003C55BA">
        <w:rPr>
          <w:szCs w:val="24"/>
        </w:rPr>
        <w:tab/>
      </w:r>
      <w:r w:rsidR="003C55BA">
        <w:rPr>
          <w:szCs w:val="24"/>
        </w:rPr>
        <w:tab/>
        <w:t>Dismiss</w:t>
      </w:r>
    </w:p>
    <w:p w14:paraId="2AF96BED" w14:textId="18D3113D" w:rsidR="002E32E7" w:rsidRPr="002E32E7" w:rsidRDefault="002E32E7" w:rsidP="002E32E7">
      <w:pPr>
        <w:contextualSpacing/>
        <w:rPr>
          <w:szCs w:val="24"/>
        </w:rPr>
      </w:pPr>
      <w:r w:rsidRPr="002E32E7">
        <w:rPr>
          <w:szCs w:val="24"/>
        </w:rPr>
        <w:t>AHP-2023-0043 (</w:t>
      </w:r>
      <w:r w:rsidR="003C55BA">
        <w:rPr>
          <w:szCs w:val="24"/>
        </w:rPr>
        <w:t>DS</w:t>
      </w:r>
      <w:r w:rsidRPr="002E32E7">
        <w:rPr>
          <w:szCs w:val="24"/>
        </w:rPr>
        <w:t>)</w:t>
      </w:r>
      <w:r w:rsidR="003C55BA">
        <w:rPr>
          <w:szCs w:val="24"/>
        </w:rPr>
        <w:t>:</w:t>
      </w:r>
      <w:r w:rsidR="003C55BA">
        <w:rPr>
          <w:szCs w:val="24"/>
        </w:rPr>
        <w:tab/>
      </w:r>
      <w:r w:rsidR="003C55BA">
        <w:rPr>
          <w:szCs w:val="24"/>
        </w:rPr>
        <w:tab/>
      </w:r>
      <w:r w:rsidR="003C55BA">
        <w:rPr>
          <w:szCs w:val="24"/>
        </w:rPr>
        <w:tab/>
      </w:r>
      <w:r w:rsidR="003C55BA">
        <w:rPr>
          <w:szCs w:val="24"/>
        </w:rPr>
        <w:tab/>
      </w:r>
      <w:r w:rsidR="003C55BA">
        <w:rPr>
          <w:szCs w:val="24"/>
        </w:rPr>
        <w:tab/>
        <w:t>Refer to office of prosecutions</w:t>
      </w:r>
    </w:p>
    <w:p w14:paraId="3DAE2FAD" w14:textId="360595D4" w:rsidR="002E32E7" w:rsidRPr="002E32E7" w:rsidRDefault="002E32E7" w:rsidP="002E32E7">
      <w:pPr>
        <w:contextualSpacing/>
        <w:rPr>
          <w:szCs w:val="24"/>
        </w:rPr>
      </w:pPr>
      <w:r w:rsidRPr="002E32E7">
        <w:rPr>
          <w:szCs w:val="24"/>
        </w:rPr>
        <w:t>AHP-2023-0053 (</w:t>
      </w:r>
      <w:r w:rsidR="003C55BA">
        <w:rPr>
          <w:szCs w:val="24"/>
        </w:rPr>
        <w:t>EM</w:t>
      </w:r>
      <w:r w:rsidRPr="002E32E7">
        <w:rPr>
          <w:szCs w:val="24"/>
        </w:rPr>
        <w:t>)</w:t>
      </w:r>
      <w:r w:rsidR="003C55BA">
        <w:rPr>
          <w:szCs w:val="24"/>
        </w:rPr>
        <w:t>:</w:t>
      </w:r>
      <w:r w:rsidR="003C55BA">
        <w:rPr>
          <w:szCs w:val="24"/>
        </w:rPr>
        <w:tab/>
      </w:r>
      <w:r w:rsidR="003C55BA">
        <w:rPr>
          <w:szCs w:val="24"/>
        </w:rPr>
        <w:tab/>
      </w:r>
      <w:r w:rsidR="003C55BA">
        <w:rPr>
          <w:szCs w:val="24"/>
        </w:rPr>
        <w:tab/>
      </w:r>
      <w:r w:rsidR="003C55BA">
        <w:rPr>
          <w:szCs w:val="24"/>
        </w:rPr>
        <w:tab/>
      </w:r>
      <w:r w:rsidR="003C55BA">
        <w:rPr>
          <w:szCs w:val="24"/>
        </w:rPr>
        <w:tab/>
        <w:t>Refer to office of prosecutions</w:t>
      </w:r>
    </w:p>
    <w:p w14:paraId="5E67CBC0" w14:textId="225B6500" w:rsidR="002E32E7" w:rsidRPr="002E32E7" w:rsidRDefault="002E32E7" w:rsidP="002E32E7">
      <w:pPr>
        <w:contextualSpacing/>
        <w:rPr>
          <w:szCs w:val="24"/>
        </w:rPr>
      </w:pPr>
      <w:r w:rsidRPr="002E32E7">
        <w:rPr>
          <w:szCs w:val="24"/>
        </w:rPr>
        <w:t>AHP-2023-0054 (</w:t>
      </w:r>
      <w:r w:rsidR="003C55BA">
        <w:rPr>
          <w:szCs w:val="24"/>
        </w:rPr>
        <w:t>PL</w:t>
      </w:r>
      <w:r w:rsidRPr="002E32E7">
        <w:rPr>
          <w:szCs w:val="24"/>
        </w:rPr>
        <w:t>)</w:t>
      </w:r>
      <w:r w:rsidR="003C55BA">
        <w:rPr>
          <w:szCs w:val="24"/>
        </w:rPr>
        <w:t>:</w:t>
      </w:r>
      <w:r w:rsidR="003C55BA">
        <w:rPr>
          <w:szCs w:val="24"/>
        </w:rPr>
        <w:tab/>
      </w:r>
      <w:r w:rsidR="003C55BA">
        <w:rPr>
          <w:szCs w:val="24"/>
        </w:rPr>
        <w:tab/>
      </w:r>
      <w:r w:rsidR="003C55BA">
        <w:rPr>
          <w:szCs w:val="24"/>
        </w:rPr>
        <w:tab/>
      </w:r>
      <w:r w:rsidR="003C55BA">
        <w:rPr>
          <w:szCs w:val="24"/>
        </w:rPr>
        <w:tab/>
      </w:r>
      <w:r w:rsidR="003C55BA">
        <w:rPr>
          <w:szCs w:val="24"/>
        </w:rPr>
        <w:tab/>
        <w:t>Refer to office of prosecutions</w:t>
      </w:r>
    </w:p>
    <w:p w14:paraId="4F005EAA" w14:textId="39235DDE" w:rsidR="002E32E7" w:rsidRPr="002E32E7" w:rsidRDefault="002E32E7" w:rsidP="002E32E7">
      <w:pPr>
        <w:contextualSpacing/>
        <w:rPr>
          <w:szCs w:val="24"/>
        </w:rPr>
      </w:pPr>
      <w:r w:rsidRPr="002E32E7">
        <w:rPr>
          <w:szCs w:val="24"/>
        </w:rPr>
        <w:t>INV9540 (</w:t>
      </w:r>
      <w:r w:rsidR="003C55BA">
        <w:rPr>
          <w:szCs w:val="24"/>
        </w:rPr>
        <w:t>JW</w:t>
      </w:r>
      <w:r w:rsidRPr="002E32E7">
        <w:rPr>
          <w:szCs w:val="24"/>
        </w:rPr>
        <w:t>)</w:t>
      </w:r>
      <w:r w:rsidR="003C55BA">
        <w:rPr>
          <w:szCs w:val="24"/>
        </w:rPr>
        <w:t>:</w:t>
      </w:r>
      <w:r w:rsidR="003C55BA">
        <w:rPr>
          <w:szCs w:val="24"/>
        </w:rPr>
        <w:tab/>
      </w:r>
      <w:r w:rsidR="003C55BA">
        <w:rPr>
          <w:szCs w:val="24"/>
        </w:rPr>
        <w:tab/>
      </w:r>
      <w:r w:rsidR="003C55BA">
        <w:rPr>
          <w:szCs w:val="24"/>
        </w:rPr>
        <w:tab/>
      </w:r>
      <w:r w:rsidR="003C55BA">
        <w:rPr>
          <w:szCs w:val="24"/>
        </w:rPr>
        <w:tab/>
      </w:r>
      <w:r w:rsidR="003C55BA">
        <w:rPr>
          <w:szCs w:val="24"/>
        </w:rPr>
        <w:tab/>
      </w:r>
      <w:r w:rsidR="003C55BA">
        <w:rPr>
          <w:szCs w:val="24"/>
        </w:rPr>
        <w:tab/>
        <w:t>Dismiss</w:t>
      </w:r>
    </w:p>
    <w:p w14:paraId="5C3C7866" w14:textId="3AC34CD9" w:rsidR="002E32E7" w:rsidRPr="002E32E7" w:rsidRDefault="002E32E7" w:rsidP="002E32E7">
      <w:pPr>
        <w:contextualSpacing/>
        <w:rPr>
          <w:szCs w:val="24"/>
        </w:rPr>
      </w:pPr>
      <w:r w:rsidRPr="002E32E7">
        <w:rPr>
          <w:szCs w:val="24"/>
        </w:rPr>
        <w:t>AHP-2024-0009 (</w:t>
      </w:r>
      <w:r w:rsidR="003C55BA">
        <w:rPr>
          <w:szCs w:val="24"/>
        </w:rPr>
        <w:t>AK</w:t>
      </w:r>
      <w:r w:rsidRPr="002E32E7">
        <w:rPr>
          <w:szCs w:val="24"/>
        </w:rPr>
        <w:t>)</w:t>
      </w:r>
      <w:r w:rsidR="003C55BA">
        <w:rPr>
          <w:szCs w:val="24"/>
        </w:rPr>
        <w:t>:</w:t>
      </w:r>
      <w:r w:rsidR="003C55BA">
        <w:rPr>
          <w:szCs w:val="24"/>
        </w:rPr>
        <w:tab/>
      </w:r>
      <w:r w:rsidR="003C55BA">
        <w:rPr>
          <w:szCs w:val="24"/>
        </w:rPr>
        <w:tab/>
      </w:r>
      <w:r w:rsidR="003C55BA">
        <w:rPr>
          <w:szCs w:val="24"/>
        </w:rPr>
        <w:tab/>
      </w:r>
      <w:r w:rsidR="003C55BA">
        <w:rPr>
          <w:szCs w:val="24"/>
        </w:rPr>
        <w:tab/>
      </w:r>
      <w:r w:rsidR="003C55BA">
        <w:rPr>
          <w:szCs w:val="24"/>
        </w:rPr>
        <w:tab/>
        <w:t>Refer to office of prosecutions</w:t>
      </w:r>
    </w:p>
    <w:p w14:paraId="16E3B653" w14:textId="3A6A9462" w:rsidR="002E32E7" w:rsidRPr="002E32E7" w:rsidRDefault="002E32E7" w:rsidP="002E32E7">
      <w:pPr>
        <w:contextualSpacing/>
        <w:rPr>
          <w:szCs w:val="24"/>
        </w:rPr>
      </w:pPr>
      <w:r w:rsidRPr="002E32E7">
        <w:rPr>
          <w:szCs w:val="24"/>
        </w:rPr>
        <w:lastRenderedPageBreak/>
        <w:t>AHP-2024-0011 (</w:t>
      </w:r>
      <w:r w:rsidR="003C55BA">
        <w:rPr>
          <w:szCs w:val="24"/>
        </w:rPr>
        <w:t>ET</w:t>
      </w:r>
      <w:r w:rsidRPr="002E32E7">
        <w:rPr>
          <w:szCs w:val="24"/>
        </w:rPr>
        <w:t>)</w:t>
      </w:r>
      <w:r w:rsidR="003C55BA">
        <w:rPr>
          <w:szCs w:val="24"/>
        </w:rPr>
        <w:t>:</w:t>
      </w:r>
      <w:r w:rsidR="003C55BA">
        <w:rPr>
          <w:szCs w:val="24"/>
        </w:rPr>
        <w:tab/>
      </w:r>
      <w:r w:rsidR="003C55BA">
        <w:rPr>
          <w:szCs w:val="24"/>
        </w:rPr>
        <w:tab/>
      </w:r>
      <w:r w:rsidR="003C55BA">
        <w:rPr>
          <w:szCs w:val="24"/>
        </w:rPr>
        <w:tab/>
      </w:r>
      <w:r w:rsidR="003C55BA">
        <w:rPr>
          <w:szCs w:val="24"/>
        </w:rPr>
        <w:tab/>
      </w:r>
      <w:r w:rsidR="003C55BA">
        <w:rPr>
          <w:szCs w:val="24"/>
        </w:rPr>
        <w:tab/>
        <w:t>Refer to office of prosecutions</w:t>
      </w:r>
    </w:p>
    <w:p w14:paraId="38D65CC1" w14:textId="0578936B" w:rsidR="002E32E7" w:rsidRPr="002E32E7" w:rsidRDefault="002E32E7" w:rsidP="002E32E7">
      <w:pPr>
        <w:contextualSpacing/>
        <w:rPr>
          <w:szCs w:val="24"/>
        </w:rPr>
      </w:pPr>
      <w:r w:rsidRPr="002E32E7">
        <w:rPr>
          <w:szCs w:val="24"/>
        </w:rPr>
        <w:t>FINV7045 (</w:t>
      </w:r>
      <w:r w:rsidR="003C55BA">
        <w:rPr>
          <w:szCs w:val="24"/>
        </w:rPr>
        <w:t>GS</w:t>
      </w:r>
      <w:r w:rsidRPr="002E32E7">
        <w:rPr>
          <w:szCs w:val="24"/>
        </w:rPr>
        <w:t>)</w:t>
      </w:r>
      <w:r w:rsidR="003C55BA">
        <w:rPr>
          <w:szCs w:val="24"/>
        </w:rPr>
        <w:t>:</w:t>
      </w:r>
      <w:r w:rsidR="003C55BA">
        <w:rPr>
          <w:szCs w:val="24"/>
        </w:rPr>
        <w:tab/>
      </w:r>
      <w:r w:rsidR="003C55BA">
        <w:rPr>
          <w:szCs w:val="24"/>
        </w:rPr>
        <w:tab/>
      </w:r>
      <w:r w:rsidR="003C55BA">
        <w:rPr>
          <w:szCs w:val="24"/>
        </w:rPr>
        <w:tab/>
      </w:r>
      <w:r w:rsidR="003C55BA">
        <w:rPr>
          <w:szCs w:val="24"/>
        </w:rPr>
        <w:tab/>
      </w:r>
      <w:r w:rsidR="003C55BA">
        <w:rPr>
          <w:szCs w:val="24"/>
        </w:rPr>
        <w:tab/>
      </w:r>
      <w:r w:rsidR="003C55BA">
        <w:rPr>
          <w:szCs w:val="24"/>
        </w:rPr>
        <w:tab/>
        <w:t>Open formal complaint; refer to</w:t>
      </w:r>
      <w:r w:rsidR="003C55BA">
        <w:rPr>
          <w:szCs w:val="24"/>
        </w:rPr>
        <w:tab/>
      </w:r>
      <w:r w:rsidR="003C55BA">
        <w:rPr>
          <w:szCs w:val="24"/>
        </w:rPr>
        <w:tab/>
      </w:r>
      <w:r w:rsidR="003C55BA">
        <w:rPr>
          <w:szCs w:val="24"/>
        </w:rPr>
        <w:tab/>
      </w:r>
      <w:r w:rsidR="003C55BA">
        <w:rPr>
          <w:szCs w:val="24"/>
        </w:rPr>
        <w:tab/>
      </w:r>
      <w:r w:rsidR="003C55BA">
        <w:rPr>
          <w:szCs w:val="24"/>
        </w:rPr>
        <w:tab/>
      </w:r>
      <w:r w:rsidR="003C55BA">
        <w:rPr>
          <w:szCs w:val="24"/>
        </w:rPr>
        <w:tab/>
      </w:r>
      <w:r w:rsidR="003C55BA">
        <w:rPr>
          <w:szCs w:val="24"/>
        </w:rPr>
        <w:tab/>
      </w:r>
      <w:r w:rsidR="003C55BA">
        <w:rPr>
          <w:szCs w:val="24"/>
        </w:rPr>
        <w:tab/>
      </w:r>
      <w:r w:rsidR="003C55BA">
        <w:rPr>
          <w:szCs w:val="24"/>
        </w:rPr>
        <w:tab/>
        <w:t>office of investigations</w:t>
      </w:r>
    </w:p>
    <w:p w14:paraId="674D879A" w14:textId="77777777" w:rsidR="00201B7C" w:rsidRDefault="00201B7C" w:rsidP="00065379">
      <w:pPr>
        <w:rPr>
          <w:rFonts w:eastAsia="Calibri"/>
          <w:bCs/>
          <w:szCs w:val="24"/>
        </w:rPr>
      </w:pPr>
    </w:p>
    <w:p w14:paraId="62DEBFD5" w14:textId="008E0689" w:rsidR="001C0C54" w:rsidRPr="007215DE" w:rsidRDefault="001C0C54" w:rsidP="001C0C54">
      <w:pPr>
        <w:jc w:val="both"/>
        <w:rPr>
          <w:b/>
          <w:szCs w:val="24"/>
          <w:u w:val="single"/>
        </w:rPr>
      </w:pPr>
      <w:r w:rsidRPr="007215DE">
        <w:rPr>
          <w:b/>
          <w:szCs w:val="24"/>
          <w:u w:val="single"/>
        </w:rPr>
        <w:t>Adjournment</w:t>
      </w:r>
    </w:p>
    <w:p w14:paraId="167229F2" w14:textId="77777777" w:rsidR="001C0C54" w:rsidRDefault="001C0C54" w:rsidP="001C0C54">
      <w:pPr>
        <w:rPr>
          <w:rFonts w:eastAsia="Calibri" w:cs="Calibri"/>
          <w:szCs w:val="24"/>
        </w:rPr>
      </w:pPr>
    </w:p>
    <w:p w14:paraId="34BFDB0B" w14:textId="0645C66D" w:rsidR="001C0C54" w:rsidRDefault="001C0C54" w:rsidP="001C0C54">
      <w:pPr>
        <w:rPr>
          <w:b/>
          <w:szCs w:val="24"/>
          <w:u w:val="single"/>
        </w:rPr>
      </w:pPr>
      <w:r>
        <w:rPr>
          <w:rFonts w:eastAsia="Calibri" w:cs="Calibri"/>
          <w:szCs w:val="24"/>
        </w:rPr>
        <w:t xml:space="preserve">At </w:t>
      </w:r>
      <w:r w:rsidR="00342F48">
        <w:rPr>
          <w:rFonts w:eastAsia="Calibri" w:cs="Calibri"/>
          <w:szCs w:val="24"/>
        </w:rPr>
        <w:t>1</w:t>
      </w:r>
      <w:r w:rsidR="003C55BA">
        <w:rPr>
          <w:rFonts w:eastAsia="Calibri" w:cs="Calibri"/>
          <w:szCs w:val="24"/>
        </w:rPr>
        <w:t>1</w:t>
      </w:r>
      <w:r w:rsidR="00342F48">
        <w:rPr>
          <w:rFonts w:eastAsia="Calibri" w:cs="Calibri"/>
          <w:szCs w:val="24"/>
        </w:rPr>
        <w:t>:</w:t>
      </w:r>
      <w:r w:rsidR="003C55BA">
        <w:rPr>
          <w:rFonts w:eastAsia="Calibri" w:cs="Calibri"/>
          <w:szCs w:val="24"/>
        </w:rPr>
        <w:t>05</w:t>
      </w:r>
      <w:r>
        <w:rPr>
          <w:rFonts w:eastAsia="Calibri" w:cs="Calibri"/>
          <w:szCs w:val="24"/>
        </w:rPr>
        <w:t xml:space="preserve"> a.m., a motion was made by </w:t>
      </w:r>
      <w:r w:rsidR="00342F48">
        <w:rPr>
          <w:rFonts w:eastAsia="Calibri" w:cs="Calibri"/>
          <w:szCs w:val="24"/>
        </w:rPr>
        <w:t xml:space="preserve">Ms. </w:t>
      </w:r>
      <w:r w:rsidR="003C55BA">
        <w:rPr>
          <w:rFonts w:eastAsia="Calibri" w:cs="Calibri"/>
          <w:szCs w:val="24"/>
        </w:rPr>
        <w:t>Slater</w:t>
      </w:r>
      <w:r>
        <w:rPr>
          <w:rFonts w:eastAsia="Calibri" w:cs="Calibri"/>
          <w:szCs w:val="24"/>
        </w:rPr>
        <w:t xml:space="preserve">, seconded by </w:t>
      </w:r>
      <w:r w:rsidR="003C55BA">
        <w:rPr>
          <w:rFonts w:eastAsia="Calibri" w:cs="Calibri"/>
          <w:szCs w:val="24"/>
        </w:rPr>
        <w:t>Mr. Rizza</w:t>
      </w:r>
      <w:r>
        <w:rPr>
          <w:rFonts w:eastAsia="Calibri" w:cs="Calibri"/>
          <w:szCs w:val="24"/>
        </w:rPr>
        <w:t>, to exit closed session and return to open session, then adjourn.  The motion passed unanimously by a roll call vote.</w:t>
      </w:r>
    </w:p>
    <w:p w14:paraId="3F42FC54" w14:textId="77777777" w:rsidR="001C0C54" w:rsidRDefault="001C0C54" w:rsidP="001C0C54">
      <w:pPr>
        <w:rPr>
          <w:rFonts w:eastAsia="Calibri" w:cs="Calibri"/>
          <w:szCs w:val="24"/>
        </w:rPr>
      </w:pPr>
    </w:p>
    <w:p w14:paraId="07D6F95C" w14:textId="7E98770E" w:rsidR="001C0C54" w:rsidRDefault="001C0C54" w:rsidP="001C0C54">
      <w:pPr>
        <w:rPr>
          <w:rFonts w:eastAsia="Calibri" w:cs="Calibri"/>
          <w:szCs w:val="24"/>
        </w:rPr>
      </w:pPr>
      <w:r>
        <w:rPr>
          <w:rFonts w:eastAsia="Calibri" w:cs="Calibri"/>
          <w:szCs w:val="24"/>
        </w:rPr>
        <w:t xml:space="preserve">The meeting adjourned at </w:t>
      </w:r>
      <w:r w:rsidR="003C55BA">
        <w:rPr>
          <w:rFonts w:eastAsia="Calibri" w:cs="Calibri"/>
          <w:szCs w:val="24"/>
        </w:rPr>
        <w:t>11:05</w:t>
      </w:r>
      <w:r>
        <w:rPr>
          <w:rFonts w:eastAsia="Calibri" w:cs="Calibri"/>
          <w:szCs w:val="24"/>
        </w:rPr>
        <w:t xml:space="preserve"> a.m.</w:t>
      </w:r>
    </w:p>
    <w:p w14:paraId="5D2905E7" w14:textId="77777777" w:rsidR="001C0C54" w:rsidRDefault="001C0C54" w:rsidP="001C0C54">
      <w:pPr>
        <w:rPr>
          <w:rFonts w:eastAsia="Calibri" w:cs="Calibri"/>
          <w:szCs w:val="24"/>
        </w:rPr>
      </w:pPr>
    </w:p>
    <w:p w14:paraId="09D453B3" w14:textId="44E5F573" w:rsidR="001C0C54" w:rsidRPr="003C55BA" w:rsidRDefault="003C55BA" w:rsidP="001C0C54">
      <w:pPr>
        <w:rPr>
          <w:rFonts w:eastAsia="Calibri" w:cs="Calibri"/>
          <w:b/>
          <w:bCs/>
          <w:szCs w:val="24"/>
          <w:u w:val="single"/>
        </w:rPr>
      </w:pPr>
      <w:r w:rsidRPr="003C55BA">
        <w:rPr>
          <w:rFonts w:eastAsia="Calibri" w:cs="Calibri"/>
          <w:b/>
          <w:bCs/>
          <w:szCs w:val="24"/>
          <w:u w:val="single"/>
        </w:rPr>
        <w:t>Approval</w:t>
      </w:r>
    </w:p>
    <w:p w14:paraId="153421DC" w14:textId="77777777" w:rsidR="003C55BA" w:rsidRDefault="003C55BA" w:rsidP="001C0C54">
      <w:pPr>
        <w:rPr>
          <w:rFonts w:eastAsia="Calibri" w:cs="Calibri"/>
          <w:szCs w:val="24"/>
        </w:rPr>
      </w:pPr>
    </w:p>
    <w:p w14:paraId="319BB945" w14:textId="628ED07B" w:rsidR="001C0C54" w:rsidRPr="00A25141" w:rsidRDefault="001C0C54" w:rsidP="001C0C54">
      <w:pPr>
        <w:rPr>
          <w:rFonts w:eastAsia="Calibri" w:cs="Calibri"/>
          <w:szCs w:val="24"/>
        </w:rPr>
      </w:pPr>
      <w:r w:rsidRPr="00A25141">
        <w:rPr>
          <w:rFonts w:eastAsia="Calibri" w:cs="Calibri"/>
          <w:szCs w:val="24"/>
        </w:rPr>
        <w:t xml:space="preserve">The above </w:t>
      </w:r>
      <w:r>
        <w:rPr>
          <w:rFonts w:eastAsia="Calibri" w:cs="Calibri"/>
          <w:szCs w:val="24"/>
        </w:rPr>
        <w:t>m</w:t>
      </w:r>
      <w:r w:rsidRPr="00A25141">
        <w:rPr>
          <w:rFonts w:eastAsia="Calibri" w:cs="Calibri"/>
          <w:szCs w:val="24"/>
        </w:rPr>
        <w:t xml:space="preserve">inutes were approved at the </w:t>
      </w:r>
      <w:r>
        <w:rPr>
          <w:rFonts w:eastAsia="Calibri" w:cs="Calibri"/>
          <w:szCs w:val="24"/>
        </w:rPr>
        <w:t>public</w:t>
      </w:r>
      <w:r w:rsidRPr="00A25141">
        <w:rPr>
          <w:rFonts w:eastAsia="Calibri" w:cs="Calibri"/>
          <w:szCs w:val="24"/>
        </w:rPr>
        <w:t xml:space="preserve"> meeting held on </w:t>
      </w:r>
      <w:r w:rsidR="003C55BA">
        <w:rPr>
          <w:rFonts w:eastAsia="Calibri" w:cs="Calibri"/>
          <w:szCs w:val="24"/>
        </w:rPr>
        <w:t>June 27</w:t>
      </w:r>
      <w:r w:rsidR="00D16E3F">
        <w:rPr>
          <w:rFonts w:eastAsia="Calibri" w:cs="Calibri"/>
          <w:szCs w:val="24"/>
        </w:rPr>
        <w:t>,</w:t>
      </w:r>
      <w:r w:rsidR="00CD7930">
        <w:rPr>
          <w:rFonts w:eastAsia="Calibri" w:cs="Calibri"/>
          <w:szCs w:val="24"/>
        </w:rPr>
        <w:t xml:space="preserve"> 2024</w:t>
      </w:r>
      <w:r w:rsidRPr="00A25141">
        <w:rPr>
          <w:rFonts w:eastAsia="Calibri" w:cs="Calibri"/>
          <w:szCs w:val="24"/>
        </w:rPr>
        <w:t>.</w:t>
      </w:r>
    </w:p>
    <w:p w14:paraId="3E1F4B3B" w14:textId="77777777" w:rsidR="001C0C54" w:rsidRPr="00A25141" w:rsidRDefault="001C0C54" w:rsidP="001C0C54">
      <w:pPr>
        <w:ind w:left="5040"/>
        <w:rPr>
          <w:rFonts w:eastAsia="Calibri" w:cs="Calibri"/>
          <w:szCs w:val="24"/>
        </w:rPr>
      </w:pPr>
    </w:p>
    <w:p w14:paraId="5195F4FE" w14:textId="46D968E8" w:rsidR="001C0C54" w:rsidRPr="00A25141" w:rsidRDefault="001C0C54" w:rsidP="001C0C54">
      <w:pPr>
        <w:ind w:left="5040"/>
        <w:rPr>
          <w:rFonts w:eastAsia="Calibri" w:cs="Calibri"/>
          <w:szCs w:val="24"/>
        </w:rPr>
      </w:pPr>
      <w:r w:rsidRPr="004E1FBC">
        <w:rPr>
          <w:rFonts w:eastAsia="SimSun"/>
          <w:noProof/>
          <w:szCs w:val="24"/>
        </w:rPr>
        <w:drawing>
          <wp:inline distT="0" distB="0" distL="0" distR="0" wp14:anchorId="4EDFC5E0" wp14:editId="25624AB9">
            <wp:extent cx="1676400" cy="368300"/>
            <wp:effectExtent l="0" t="0" r="0" b="0"/>
            <wp:docPr id="4" name="Picture 4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E496F5" w14:textId="77777777" w:rsidR="001C0C54" w:rsidRPr="0068297F" w:rsidRDefault="001C0C54" w:rsidP="001C0C54">
      <w:pPr>
        <w:ind w:left="5040"/>
        <w:rPr>
          <w:rFonts w:eastAsia="Calibri" w:cs="Calibri"/>
          <w:szCs w:val="24"/>
        </w:rPr>
      </w:pPr>
      <w:r w:rsidRPr="0068297F">
        <w:rPr>
          <w:rFonts w:eastAsia="Calibri" w:cs="Calibri"/>
          <w:szCs w:val="24"/>
        </w:rPr>
        <w:t>____________________________________</w:t>
      </w:r>
    </w:p>
    <w:p w14:paraId="1ADD8177" w14:textId="609062BF" w:rsidR="00ED4413" w:rsidRPr="007860DB" w:rsidRDefault="001C0C54" w:rsidP="007860DB">
      <w:pPr>
        <w:ind w:left="5040"/>
        <w:rPr>
          <w:rFonts w:eastAsia="Calibri" w:cs="Calibri"/>
          <w:szCs w:val="24"/>
        </w:rPr>
      </w:pPr>
      <w:r w:rsidRPr="00A25141">
        <w:rPr>
          <w:rFonts w:eastAsia="Calibri" w:cs="Calibri"/>
          <w:szCs w:val="24"/>
        </w:rPr>
        <w:t>Brian Bialas, Executive Director</w:t>
      </w:r>
    </w:p>
    <w:p w14:paraId="78E77C7B" w14:textId="77777777" w:rsidR="00CD7930" w:rsidRDefault="00CD7930" w:rsidP="001C0C54">
      <w:pPr>
        <w:pStyle w:val="BodyText2"/>
        <w:tabs>
          <w:tab w:val="left" w:pos="720"/>
        </w:tabs>
        <w:spacing w:after="0" w:line="240" w:lineRule="auto"/>
        <w:rPr>
          <w:b/>
          <w:szCs w:val="24"/>
        </w:rPr>
      </w:pPr>
    </w:p>
    <w:p w14:paraId="6CBEAD8E" w14:textId="05611822" w:rsidR="001C0C54" w:rsidRDefault="001C0C54" w:rsidP="001C0C54">
      <w:pPr>
        <w:pStyle w:val="BodyText2"/>
        <w:tabs>
          <w:tab w:val="left" w:pos="720"/>
        </w:tabs>
        <w:spacing w:after="0" w:line="240" w:lineRule="auto"/>
        <w:rPr>
          <w:b/>
          <w:szCs w:val="24"/>
        </w:rPr>
      </w:pPr>
      <w:r w:rsidRPr="007215DE">
        <w:rPr>
          <w:b/>
          <w:szCs w:val="24"/>
        </w:rPr>
        <w:t xml:space="preserve">List of Documents Used by the Board at the </w:t>
      </w:r>
      <w:r>
        <w:rPr>
          <w:b/>
          <w:szCs w:val="24"/>
        </w:rPr>
        <w:t>Public</w:t>
      </w:r>
      <w:r w:rsidRPr="007215DE">
        <w:rPr>
          <w:b/>
          <w:szCs w:val="24"/>
        </w:rPr>
        <w:t xml:space="preserve"> Meeting:</w:t>
      </w:r>
    </w:p>
    <w:p w14:paraId="6A151120" w14:textId="77777777" w:rsidR="001C0C54" w:rsidRPr="007215DE" w:rsidRDefault="001C0C54" w:rsidP="001C0C54">
      <w:pPr>
        <w:pStyle w:val="BodyText2"/>
        <w:tabs>
          <w:tab w:val="left" w:pos="720"/>
        </w:tabs>
        <w:spacing w:after="0" w:line="240" w:lineRule="auto"/>
        <w:rPr>
          <w:b/>
          <w:szCs w:val="24"/>
        </w:rPr>
      </w:pPr>
    </w:p>
    <w:p w14:paraId="453EF23C" w14:textId="712B1E34" w:rsidR="001C0C54" w:rsidRDefault="001C0C54" w:rsidP="001C0C54">
      <w:pPr>
        <w:pStyle w:val="NoSpacing"/>
        <w:numPr>
          <w:ilvl w:val="0"/>
          <w:numId w:val="1"/>
        </w:numPr>
        <w:rPr>
          <w:szCs w:val="24"/>
        </w:rPr>
      </w:pPr>
      <w:r>
        <w:rPr>
          <w:szCs w:val="24"/>
        </w:rPr>
        <w:t xml:space="preserve">Agenda for Meeting of </w:t>
      </w:r>
      <w:r w:rsidR="002633A2">
        <w:rPr>
          <w:szCs w:val="24"/>
        </w:rPr>
        <w:t>May 23</w:t>
      </w:r>
      <w:r w:rsidR="008F7141">
        <w:rPr>
          <w:szCs w:val="24"/>
        </w:rPr>
        <w:t>, 2024</w:t>
      </w:r>
    </w:p>
    <w:p w14:paraId="781295D8" w14:textId="36B7AAED" w:rsidR="004040A7" w:rsidRPr="002633A2" w:rsidRDefault="001C0C54" w:rsidP="002633A2">
      <w:pPr>
        <w:pStyle w:val="NoSpacing"/>
        <w:numPr>
          <w:ilvl w:val="0"/>
          <w:numId w:val="1"/>
        </w:numPr>
        <w:rPr>
          <w:szCs w:val="24"/>
        </w:rPr>
      </w:pPr>
      <w:r w:rsidRPr="00C066FE">
        <w:rPr>
          <w:szCs w:val="24"/>
        </w:rPr>
        <w:t xml:space="preserve">Public Meeting Minutes of </w:t>
      </w:r>
      <w:r w:rsidR="002633A2">
        <w:rPr>
          <w:szCs w:val="24"/>
        </w:rPr>
        <w:t>March 28</w:t>
      </w:r>
      <w:r w:rsidR="00F974A3">
        <w:rPr>
          <w:szCs w:val="24"/>
        </w:rPr>
        <w:t>,</w:t>
      </w:r>
      <w:r w:rsidR="00413A7B">
        <w:rPr>
          <w:szCs w:val="24"/>
        </w:rPr>
        <w:t xml:space="preserve"> 2024</w:t>
      </w:r>
    </w:p>
    <w:p w14:paraId="1D87F8FE" w14:textId="49B157FF" w:rsidR="007C46C3" w:rsidRDefault="00B8621D" w:rsidP="00A04D98">
      <w:pPr>
        <w:pStyle w:val="NoSpacing"/>
        <w:numPr>
          <w:ilvl w:val="0"/>
          <w:numId w:val="1"/>
        </w:numPr>
        <w:rPr>
          <w:szCs w:val="24"/>
        </w:rPr>
      </w:pPr>
      <w:r w:rsidRPr="002633A2">
        <w:rPr>
          <w:szCs w:val="24"/>
        </w:rPr>
        <w:t xml:space="preserve">Draft </w:t>
      </w:r>
      <w:r w:rsidR="002633A2" w:rsidRPr="002633A2">
        <w:rPr>
          <w:szCs w:val="24"/>
        </w:rPr>
        <w:t>Schedule of Discipline for Unlicensed Practice</w:t>
      </w:r>
    </w:p>
    <w:p w14:paraId="1A81A82D" w14:textId="51C92FED" w:rsidR="002633A2" w:rsidRDefault="002633A2" w:rsidP="00A04D98">
      <w:pPr>
        <w:pStyle w:val="NoSpacing"/>
        <w:numPr>
          <w:ilvl w:val="0"/>
          <w:numId w:val="1"/>
        </w:numPr>
        <w:rPr>
          <w:szCs w:val="24"/>
        </w:rPr>
      </w:pPr>
      <w:r w:rsidRPr="002633A2">
        <w:rPr>
          <w:szCs w:val="24"/>
        </w:rPr>
        <w:t>5.10.24 Email from M. Warren re: Assessment and Documentation of Physical Therapy Treatment Program</w:t>
      </w:r>
    </w:p>
    <w:p w14:paraId="7B584977" w14:textId="2C7FDF1D" w:rsidR="002633A2" w:rsidRDefault="002633A2" w:rsidP="00A04D98">
      <w:pPr>
        <w:pStyle w:val="NoSpacing"/>
        <w:numPr>
          <w:ilvl w:val="0"/>
          <w:numId w:val="1"/>
        </w:numPr>
        <w:rPr>
          <w:szCs w:val="24"/>
        </w:rPr>
      </w:pPr>
      <w:r w:rsidRPr="002633A2">
        <w:rPr>
          <w:szCs w:val="24"/>
        </w:rPr>
        <w:t>Austin Callahan, 2021-001189-IT-ENF, 2nd Quarterly Monitoring Report</w:t>
      </w:r>
    </w:p>
    <w:p w14:paraId="5C38E538" w14:textId="5758E34A" w:rsidR="002633A2" w:rsidRPr="002633A2" w:rsidRDefault="002633A2" w:rsidP="00A04D98">
      <w:pPr>
        <w:pStyle w:val="NoSpacing"/>
        <w:numPr>
          <w:ilvl w:val="0"/>
          <w:numId w:val="1"/>
        </w:numPr>
        <w:rPr>
          <w:szCs w:val="24"/>
        </w:rPr>
      </w:pPr>
      <w:r w:rsidRPr="002633A2">
        <w:rPr>
          <w:szCs w:val="24"/>
        </w:rPr>
        <w:t>Annemarie Hogan, Conditional Licensure Agreement, Request to Modify Agreement</w:t>
      </w:r>
    </w:p>
    <w:sectPr w:rsidR="002633A2" w:rsidRPr="002633A2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C4605F"/>
    <w:multiLevelType w:val="hybridMultilevel"/>
    <w:tmpl w:val="34504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EF4F7B"/>
    <w:multiLevelType w:val="hybridMultilevel"/>
    <w:tmpl w:val="AD0C4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E740BA"/>
    <w:multiLevelType w:val="hybridMultilevel"/>
    <w:tmpl w:val="4F526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FD767D"/>
    <w:multiLevelType w:val="hybridMultilevel"/>
    <w:tmpl w:val="E77E5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CD78D0"/>
    <w:multiLevelType w:val="hybridMultilevel"/>
    <w:tmpl w:val="484E6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FD4F92"/>
    <w:multiLevelType w:val="hybridMultilevel"/>
    <w:tmpl w:val="87CABE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9E26CE"/>
    <w:multiLevelType w:val="hybridMultilevel"/>
    <w:tmpl w:val="DD92A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CD6415"/>
    <w:multiLevelType w:val="hybridMultilevel"/>
    <w:tmpl w:val="A92C8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DD08E6"/>
    <w:multiLevelType w:val="hybridMultilevel"/>
    <w:tmpl w:val="41E8B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120473"/>
    <w:multiLevelType w:val="hybridMultilevel"/>
    <w:tmpl w:val="7CE607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7B5450"/>
    <w:multiLevelType w:val="hybridMultilevel"/>
    <w:tmpl w:val="1966B4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8A29D4"/>
    <w:multiLevelType w:val="hybridMultilevel"/>
    <w:tmpl w:val="BB927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416964"/>
    <w:multiLevelType w:val="hybridMultilevel"/>
    <w:tmpl w:val="D87CA9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66497D"/>
    <w:multiLevelType w:val="hybridMultilevel"/>
    <w:tmpl w:val="F3B64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8834809">
    <w:abstractNumId w:val="9"/>
  </w:num>
  <w:num w:numId="2" w16cid:durableId="1682849404">
    <w:abstractNumId w:val="10"/>
  </w:num>
  <w:num w:numId="3" w16cid:durableId="1805584767">
    <w:abstractNumId w:val="5"/>
  </w:num>
  <w:num w:numId="4" w16cid:durableId="221403772">
    <w:abstractNumId w:val="8"/>
  </w:num>
  <w:num w:numId="5" w16cid:durableId="1552964262">
    <w:abstractNumId w:val="11"/>
  </w:num>
  <w:num w:numId="6" w16cid:durableId="1763910768">
    <w:abstractNumId w:val="2"/>
  </w:num>
  <w:num w:numId="7" w16cid:durableId="171728072">
    <w:abstractNumId w:val="0"/>
  </w:num>
  <w:num w:numId="8" w16cid:durableId="1304385052">
    <w:abstractNumId w:val="7"/>
  </w:num>
  <w:num w:numId="9" w16cid:durableId="1337417759">
    <w:abstractNumId w:val="4"/>
  </w:num>
  <w:num w:numId="10" w16cid:durableId="1932204942">
    <w:abstractNumId w:val="6"/>
  </w:num>
  <w:num w:numId="11" w16cid:durableId="2977833">
    <w:abstractNumId w:val="1"/>
  </w:num>
  <w:num w:numId="12" w16cid:durableId="2049602580">
    <w:abstractNumId w:val="13"/>
  </w:num>
  <w:num w:numId="13" w16cid:durableId="1715961038">
    <w:abstractNumId w:val="3"/>
  </w:num>
  <w:num w:numId="14" w16cid:durableId="102428608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A6"/>
    <w:rsid w:val="000001AC"/>
    <w:rsid w:val="0000218B"/>
    <w:rsid w:val="0000755D"/>
    <w:rsid w:val="00017C75"/>
    <w:rsid w:val="00021C02"/>
    <w:rsid w:val="00030672"/>
    <w:rsid w:val="00033154"/>
    <w:rsid w:val="00042048"/>
    <w:rsid w:val="00043237"/>
    <w:rsid w:val="000537DA"/>
    <w:rsid w:val="00062DF7"/>
    <w:rsid w:val="00065379"/>
    <w:rsid w:val="000672ED"/>
    <w:rsid w:val="000714E4"/>
    <w:rsid w:val="0007691D"/>
    <w:rsid w:val="0007756C"/>
    <w:rsid w:val="00083BDA"/>
    <w:rsid w:val="00091D0C"/>
    <w:rsid w:val="000A1DE1"/>
    <w:rsid w:val="000A5426"/>
    <w:rsid w:val="000B0E59"/>
    <w:rsid w:val="000B0FDA"/>
    <w:rsid w:val="000B141D"/>
    <w:rsid w:val="000B29A9"/>
    <w:rsid w:val="000B7D96"/>
    <w:rsid w:val="000C2F96"/>
    <w:rsid w:val="000C41A9"/>
    <w:rsid w:val="000D5200"/>
    <w:rsid w:val="000E050F"/>
    <w:rsid w:val="000E2B8D"/>
    <w:rsid w:val="000F2AC5"/>
    <w:rsid w:val="000F315B"/>
    <w:rsid w:val="000F6763"/>
    <w:rsid w:val="000F736A"/>
    <w:rsid w:val="001017FA"/>
    <w:rsid w:val="001125C0"/>
    <w:rsid w:val="0011311A"/>
    <w:rsid w:val="0012779D"/>
    <w:rsid w:val="00132279"/>
    <w:rsid w:val="00133D77"/>
    <w:rsid w:val="00144D75"/>
    <w:rsid w:val="0015268B"/>
    <w:rsid w:val="00153623"/>
    <w:rsid w:val="00160AB4"/>
    <w:rsid w:val="001736D2"/>
    <w:rsid w:val="00177184"/>
    <w:rsid w:val="00177C77"/>
    <w:rsid w:val="001857E1"/>
    <w:rsid w:val="00196B86"/>
    <w:rsid w:val="001A3BFF"/>
    <w:rsid w:val="001A5007"/>
    <w:rsid w:val="001A76E3"/>
    <w:rsid w:val="001B5548"/>
    <w:rsid w:val="001B6693"/>
    <w:rsid w:val="001B67B7"/>
    <w:rsid w:val="001B6906"/>
    <w:rsid w:val="001C0C54"/>
    <w:rsid w:val="001C3B35"/>
    <w:rsid w:val="001C5674"/>
    <w:rsid w:val="001D25FA"/>
    <w:rsid w:val="001D3B9A"/>
    <w:rsid w:val="001D61E9"/>
    <w:rsid w:val="001D6804"/>
    <w:rsid w:val="001E1D9D"/>
    <w:rsid w:val="001E4207"/>
    <w:rsid w:val="001F1CF7"/>
    <w:rsid w:val="001F1DD7"/>
    <w:rsid w:val="0020127D"/>
    <w:rsid w:val="00201B7C"/>
    <w:rsid w:val="00201B89"/>
    <w:rsid w:val="00205904"/>
    <w:rsid w:val="00207217"/>
    <w:rsid w:val="00207DB1"/>
    <w:rsid w:val="0021666F"/>
    <w:rsid w:val="0021698C"/>
    <w:rsid w:val="00225C3C"/>
    <w:rsid w:val="00227627"/>
    <w:rsid w:val="002333C8"/>
    <w:rsid w:val="00241145"/>
    <w:rsid w:val="002417A6"/>
    <w:rsid w:val="00251D7B"/>
    <w:rsid w:val="00254E1C"/>
    <w:rsid w:val="00260D54"/>
    <w:rsid w:val="002633A2"/>
    <w:rsid w:val="002678E2"/>
    <w:rsid w:val="00276957"/>
    <w:rsid w:val="00276DCC"/>
    <w:rsid w:val="00283CB2"/>
    <w:rsid w:val="002862B5"/>
    <w:rsid w:val="002A0B14"/>
    <w:rsid w:val="002A132F"/>
    <w:rsid w:val="002A3EA5"/>
    <w:rsid w:val="002A629B"/>
    <w:rsid w:val="002A69C2"/>
    <w:rsid w:val="002D1C21"/>
    <w:rsid w:val="002D1F01"/>
    <w:rsid w:val="002E32E7"/>
    <w:rsid w:val="00301022"/>
    <w:rsid w:val="00305941"/>
    <w:rsid w:val="00315AB8"/>
    <w:rsid w:val="00317A5B"/>
    <w:rsid w:val="00321566"/>
    <w:rsid w:val="003226ED"/>
    <w:rsid w:val="003232A0"/>
    <w:rsid w:val="003276D9"/>
    <w:rsid w:val="0033272E"/>
    <w:rsid w:val="00334D33"/>
    <w:rsid w:val="00334DF2"/>
    <w:rsid w:val="00336EBE"/>
    <w:rsid w:val="0033766A"/>
    <w:rsid w:val="00341E0D"/>
    <w:rsid w:val="00342F48"/>
    <w:rsid w:val="00343829"/>
    <w:rsid w:val="00352C15"/>
    <w:rsid w:val="003675D5"/>
    <w:rsid w:val="003678C8"/>
    <w:rsid w:val="00375EAD"/>
    <w:rsid w:val="00385812"/>
    <w:rsid w:val="00392D0B"/>
    <w:rsid w:val="00396747"/>
    <w:rsid w:val="003A0DDC"/>
    <w:rsid w:val="003A3EB3"/>
    <w:rsid w:val="003A4B2D"/>
    <w:rsid w:val="003A7AFC"/>
    <w:rsid w:val="003B5F42"/>
    <w:rsid w:val="003B6832"/>
    <w:rsid w:val="003C438A"/>
    <w:rsid w:val="003C55BA"/>
    <w:rsid w:val="003C60EF"/>
    <w:rsid w:val="003D12A9"/>
    <w:rsid w:val="003D3EDC"/>
    <w:rsid w:val="003F1B47"/>
    <w:rsid w:val="00401553"/>
    <w:rsid w:val="004040A7"/>
    <w:rsid w:val="00413A7B"/>
    <w:rsid w:val="004209EE"/>
    <w:rsid w:val="004243F2"/>
    <w:rsid w:val="00424CC9"/>
    <w:rsid w:val="004258A6"/>
    <w:rsid w:val="00430A8A"/>
    <w:rsid w:val="0043573E"/>
    <w:rsid w:val="00437874"/>
    <w:rsid w:val="00437F14"/>
    <w:rsid w:val="00456825"/>
    <w:rsid w:val="00457557"/>
    <w:rsid w:val="00461530"/>
    <w:rsid w:val="0047572C"/>
    <w:rsid w:val="004809A5"/>
    <w:rsid w:val="004813AC"/>
    <w:rsid w:val="00494705"/>
    <w:rsid w:val="004950B1"/>
    <w:rsid w:val="004A37DD"/>
    <w:rsid w:val="004B2599"/>
    <w:rsid w:val="004B37A0"/>
    <w:rsid w:val="004B3A0B"/>
    <w:rsid w:val="004B4176"/>
    <w:rsid w:val="004B5CFB"/>
    <w:rsid w:val="004B69B7"/>
    <w:rsid w:val="004D13D4"/>
    <w:rsid w:val="004D1754"/>
    <w:rsid w:val="004D4A23"/>
    <w:rsid w:val="004D6B39"/>
    <w:rsid w:val="004E0C3F"/>
    <w:rsid w:val="004E2C51"/>
    <w:rsid w:val="004F034C"/>
    <w:rsid w:val="005004DC"/>
    <w:rsid w:val="00502C72"/>
    <w:rsid w:val="00512956"/>
    <w:rsid w:val="0051394E"/>
    <w:rsid w:val="0052675E"/>
    <w:rsid w:val="00530145"/>
    <w:rsid w:val="005343FC"/>
    <w:rsid w:val="00536DCF"/>
    <w:rsid w:val="0054104E"/>
    <w:rsid w:val="00543A33"/>
    <w:rsid w:val="00543D12"/>
    <w:rsid w:val="005448AA"/>
    <w:rsid w:val="00544C9E"/>
    <w:rsid w:val="00544DD7"/>
    <w:rsid w:val="00545E9E"/>
    <w:rsid w:val="00555C28"/>
    <w:rsid w:val="0056158D"/>
    <w:rsid w:val="0056386F"/>
    <w:rsid w:val="0056725C"/>
    <w:rsid w:val="00570515"/>
    <w:rsid w:val="00572ADE"/>
    <w:rsid w:val="00574343"/>
    <w:rsid w:val="00580123"/>
    <w:rsid w:val="00587359"/>
    <w:rsid w:val="00591D15"/>
    <w:rsid w:val="005A621B"/>
    <w:rsid w:val="005C6A42"/>
    <w:rsid w:val="005D1E7E"/>
    <w:rsid w:val="005D7003"/>
    <w:rsid w:val="005E4D0A"/>
    <w:rsid w:val="005F4271"/>
    <w:rsid w:val="00601891"/>
    <w:rsid w:val="006049BF"/>
    <w:rsid w:val="006146BA"/>
    <w:rsid w:val="0063325B"/>
    <w:rsid w:val="00635011"/>
    <w:rsid w:val="00640708"/>
    <w:rsid w:val="00641B2E"/>
    <w:rsid w:val="00647B39"/>
    <w:rsid w:val="0065117F"/>
    <w:rsid w:val="00667FA4"/>
    <w:rsid w:val="00670133"/>
    <w:rsid w:val="00670488"/>
    <w:rsid w:val="006758F8"/>
    <w:rsid w:val="00676B83"/>
    <w:rsid w:val="00693A22"/>
    <w:rsid w:val="00693B07"/>
    <w:rsid w:val="00695903"/>
    <w:rsid w:val="006A443C"/>
    <w:rsid w:val="006B3FD8"/>
    <w:rsid w:val="006B6E8F"/>
    <w:rsid w:val="006C4DE3"/>
    <w:rsid w:val="006C7D22"/>
    <w:rsid w:val="006C7D40"/>
    <w:rsid w:val="006D06D9"/>
    <w:rsid w:val="006D2269"/>
    <w:rsid w:val="006D3637"/>
    <w:rsid w:val="006D77A6"/>
    <w:rsid w:val="006F1CD9"/>
    <w:rsid w:val="006F6B24"/>
    <w:rsid w:val="006F6DBA"/>
    <w:rsid w:val="00702109"/>
    <w:rsid w:val="00704BEF"/>
    <w:rsid w:val="007209E6"/>
    <w:rsid w:val="0072610D"/>
    <w:rsid w:val="00730371"/>
    <w:rsid w:val="00737300"/>
    <w:rsid w:val="00740D9C"/>
    <w:rsid w:val="00750D09"/>
    <w:rsid w:val="00751F1B"/>
    <w:rsid w:val="00757006"/>
    <w:rsid w:val="00762255"/>
    <w:rsid w:val="007632FC"/>
    <w:rsid w:val="00780CF3"/>
    <w:rsid w:val="007860DB"/>
    <w:rsid w:val="00796C68"/>
    <w:rsid w:val="007A44F0"/>
    <w:rsid w:val="007B37B2"/>
    <w:rsid w:val="007B3F4B"/>
    <w:rsid w:val="007B421B"/>
    <w:rsid w:val="007B680E"/>
    <w:rsid w:val="007B7347"/>
    <w:rsid w:val="007C1892"/>
    <w:rsid w:val="007C46C3"/>
    <w:rsid w:val="007C6958"/>
    <w:rsid w:val="007D10F3"/>
    <w:rsid w:val="007D7A86"/>
    <w:rsid w:val="007D7CEB"/>
    <w:rsid w:val="007F2FA4"/>
    <w:rsid w:val="007F3CDB"/>
    <w:rsid w:val="008039C0"/>
    <w:rsid w:val="00815074"/>
    <w:rsid w:val="00815663"/>
    <w:rsid w:val="00816D92"/>
    <w:rsid w:val="008222AB"/>
    <w:rsid w:val="00831B64"/>
    <w:rsid w:val="00835796"/>
    <w:rsid w:val="008368CC"/>
    <w:rsid w:val="0084024A"/>
    <w:rsid w:val="008427CD"/>
    <w:rsid w:val="008434D2"/>
    <w:rsid w:val="0086691F"/>
    <w:rsid w:val="00870A68"/>
    <w:rsid w:val="00881D93"/>
    <w:rsid w:val="00886448"/>
    <w:rsid w:val="00895A52"/>
    <w:rsid w:val="008A0937"/>
    <w:rsid w:val="008A0D90"/>
    <w:rsid w:val="008A1FFA"/>
    <w:rsid w:val="008C0097"/>
    <w:rsid w:val="008D09E4"/>
    <w:rsid w:val="008E35A3"/>
    <w:rsid w:val="008E4215"/>
    <w:rsid w:val="008F5923"/>
    <w:rsid w:val="008F7141"/>
    <w:rsid w:val="009048E5"/>
    <w:rsid w:val="009106AD"/>
    <w:rsid w:val="00915E4E"/>
    <w:rsid w:val="00941A84"/>
    <w:rsid w:val="0094381E"/>
    <w:rsid w:val="00953E49"/>
    <w:rsid w:val="00955A0B"/>
    <w:rsid w:val="00956720"/>
    <w:rsid w:val="00960DE7"/>
    <w:rsid w:val="00966274"/>
    <w:rsid w:val="009730E5"/>
    <w:rsid w:val="00974357"/>
    <w:rsid w:val="0098243A"/>
    <w:rsid w:val="009832DD"/>
    <w:rsid w:val="009908FF"/>
    <w:rsid w:val="00993D8E"/>
    <w:rsid w:val="00995505"/>
    <w:rsid w:val="009A5127"/>
    <w:rsid w:val="009A6866"/>
    <w:rsid w:val="009A760F"/>
    <w:rsid w:val="009B18A2"/>
    <w:rsid w:val="009C4428"/>
    <w:rsid w:val="009D48CD"/>
    <w:rsid w:val="009E1D34"/>
    <w:rsid w:val="009F0480"/>
    <w:rsid w:val="009F0C9E"/>
    <w:rsid w:val="009F115F"/>
    <w:rsid w:val="009F2078"/>
    <w:rsid w:val="00A13D6C"/>
    <w:rsid w:val="00A5632A"/>
    <w:rsid w:val="00A62AAB"/>
    <w:rsid w:val="00A65101"/>
    <w:rsid w:val="00A7553B"/>
    <w:rsid w:val="00A8048A"/>
    <w:rsid w:val="00A81601"/>
    <w:rsid w:val="00A84535"/>
    <w:rsid w:val="00A84A16"/>
    <w:rsid w:val="00A85B2A"/>
    <w:rsid w:val="00AA3148"/>
    <w:rsid w:val="00AC52A2"/>
    <w:rsid w:val="00AD7D14"/>
    <w:rsid w:val="00AE61C5"/>
    <w:rsid w:val="00AF362D"/>
    <w:rsid w:val="00AF38C2"/>
    <w:rsid w:val="00B01B56"/>
    <w:rsid w:val="00B043AC"/>
    <w:rsid w:val="00B1113F"/>
    <w:rsid w:val="00B14D2C"/>
    <w:rsid w:val="00B27BBD"/>
    <w:rsid w:val="00B403BF"/>
    <w:rsid w:val="00B42C14"/>
    <w:rsid w:val="00B44592"/>
    <w:rsid w:val="00B44665"/>
    <w:rsid w:val="00B514ED"/>
    <w:rsid w:val="00B55F24"/>
    <w:rsid w:val="00B608D9"/>
    <w:rsid w:val="00B61F52"/>
    <w:rsid w:val="00B709A1"/>
    <w:rsid w:val="00B7418D"/>
    <w:rsid w:val="00B76CAC"/>
    <w:rsid w:val="00B80A19"/>
    <w:rsid w:val="00B8621D"/>
    <w:rsid w:val="00B94733"/>
    <w:rsid w:val="00B97F04"/>
    <w:rsid w:val="00BA20B4"/>
    <w:rsid w:val="00BA4055"/>
    <w:rsid w:val="00BA6394"/>
    <w:rsid w:val="00BA7FB6"/>
    <w:rsid w:val="00BB2BE3"/>
    <w:rsid w:val="00BE2602"/>
    <w:rsid w:val="00BE634C"/>
    <w:rsid w:val="00BE7EF5"/>
    <w:rsid w:val="00BE7FA2"/>
    <w:rsid w:val="00BF34A6"/>
    <w:rsid w:val="00BF4E7F"/>
    <w:rsid w:val="00BF4F3D"/>
    <w:rsid w:val="00C019D9"/>
    <w:rsid w:val="00C0253B"/>
    <w:rsid w:val="00C02A13"/>
    <w:rsid w:val="00C05405"/>
    <w:rsid w:val="00C059E8"/>
    <w:rsid w:val="00C20BFE"/>
    <w:rsid w:val="00C22E36"/>
    <w:rsid w:val="00C33177"/>
    <w:rsid w:val="00C340E9"/>
    <w:rsid w:val="00C40CFC"/>
    <w:rsid w:val="00C45BA5"/>
    <w:rsid w:val="00C4664E"/>
    <w:rsid w:val="00C46D29"/>
    <w:rsid w:val="00C47465"/>
    <w:rsid w:val="00C526D5"/>
    <w:rsid w:val="00C53ECA"/>
    <w:rsid w:val="00C63C52"/>
    <w:rsid w:val="00C6585E"/>
    <w:rsid w:val="00C70243"/>
    <w:rsid w:val="00C71EB9"/>
    <w:rsid w:val="00C72F70"/>
    <w:rsid w:val="00C730C0"/>
    <w:rsid w:val="00C74F3A"/>
    <w:rsid w:val="00C767D6"/>
    <w:rsid w:val="00C82824"/>
    <w:rsid w:val="00C86547"/>
    <w:rsid w:val="00C87CE8"/>
    <w:rsid w:val="00C91E00"/>
    <w:rsid w:val="00C96623"/>
    <w:rsid w:val="00CA04BE"/>
    <w:rsid w:val="00CA4541"/>
    <w:rsid w:val="00CA4B73"/>
    <w:rsid w:val="00CB590B"/>
    <w:rsid w:val="00CC1778"/>
    <w:rsid w:val="00CD6016"/>
    <w:rsid w:val="00CD7930"/>
    <w:rsid w:val="00CE48B1"/>
    <w:rsid w:val="00CE575B"/>
    <w:rsid w:val="00CE61AE"/>
    <w:rsid w:val="00CF3DE8"/>
    <w:rsid w:val="00CF4538"/>
    <w:rsid w:val="00CF5127"/>
    <w:rsid w:val="00CF6E2B"/>
    <w:rsid w:val="00D0493F"/>
    <w:rsid w:val="00D04EE9"/>
    <w:rsid w:val="00D0761E"/>
    <w:rsid w:val="00D16E3F"/>
    <w:rsid w:val="00D237DA"/>
    <w:rsid w:val="00D37303"/>
    <w:rsid w:val="00D46DFC"/>
    <w:rsid w:val="00D535E4"/>
    <w:rsid w:val="00D56F91"/>
    <w:rsid w:val="00D60A78"/>
    <w:rsid w:val="00D6271C"/>
    <w:rsid w:val="00D644EC"/>
    <w:rsid w:val="00D7007E"/>
    <w:rsid w:val="00D72522"/>
    <w:rsid w:val="00D802B0"/>
    <w:rsid w:val="00D81567"/>
    <w:rsid w:val="00D8671C"/>
    <w:rsid w:val="00D91390"/>
    <w:rsid w:val="00D944F2"/>
    <w:rsid w:val="00D96723"/>
    <w:rsid w:val="00D96AD9"/>
    <w:rsid w:val="00D96BD7"/>
    <w:rsid w:val="00D97337"/>
    <w:rsid w:val="00DA0FEF"/>
    <w:rsid w:val="00DA1B2C"/>
    <w:rsid w:val="00DA57C3"/>
    <w:rsid w:val="00DB1A4F"/>
    <w:rsid w:val="00DB32F1"/>
    <w:rsid w:val="00DB6FC2"/>
    <w:rsid w:val="00DC3855"/>
    <w:rsid w:val="00DC709E"/>
    <w:rsid w:val="00DD5B30"/>
    <w:rsid w:val="00DD6F4B"/>
    <w:rsid w:val="00DE0F6A"/>
    <w:rsid w:val="00DE515F"/>
    <w:rsid w:val="00E139AF"/>
    <w:rsid w:val="00E14513"/>
    <w:rsid w:val="00E1734B"/>
    <w:rsid w:val="00E20334"/>
    <w:rsid w:val="00E235E2"/>
    <w:rsid w:val="00E242A8"/>
    <w:rsid w:val="00E274B8"/>
    <w:rsid w:val="00E27C52"/>
    <w:rsid w:val="00E30E82"/>
    <w:rsid w:val="00E31695"/>
    <w:rsid w:val="00E3359F"/>
    <w:rsid w:val="00E50682"/>
    <w:rsid w:val="00E53877"/>
    <w:rsid w:val="00E669A1"/>
    <w:rsid w:val="00E67431"/>
    <w:rsid w:val="00E72707"/>
    <w:rsid w:val="00E7475F"/>
    <w:rsid w:val="00E77251"/>
    <w:rsid w:val="00E81188"/>
    <w:rsid w:val="00E8593E"/>
    <w:rsid w:val="00E911B6"/>
    <w:rsid w:val="00E95592"/>
    <w:rsid w:val="00EA5FA2"/>
    <w:rsid w:val="00EC44CD"/>
    <w:rsid w:val="00EC7202"/>
    <w:rsid w:val="00ED2E86"/>
    <w:rsid w:val="00ED4413"/>
    <w:rsid w:val="00EF06EF"/>
    <w:rsid w:val="00F023BE"/>
    <w:rsid w:val="00F032A2"/>
    <w:rsid w:val="00F0586E"/>
    <w:rsid w:val="00F11646"/>
    <w:rsid w:val="00F13431"/>
    <w:rsid w:val="00F134E1"/>
    <w:rsid w:val="00F15336"/>
    <w:rsid w:val="00F27E2B"/>
    <w:rsid w:val="00F3634E"/>
    <w:rsid w:val="00F43932"/>
    <w:rsid w:val="00F44E5D"/>
    <w:rsid w:val="00F521CA"/>
    <w:rsid w:val="00F6039A"/>
    <w:rsid w:val="00F62DEC"/>
    <w:rsid w:val="00F67AAF"/>
    <w:rsid w:val="00F7030D"/>
    <w:rsid w:val="00F74CD3"/>
    <w:rsid w:val="00F75686"/>
    <w:rsid w:val="00F931C4"/>
    <w:rsid w:val="00F95241"/>
    <w:rsid w:val="00F97317"/>
    <w:rsid w:val="00F974A3"/>
    <w:rsid w:val="00FA10AF"/>
    <w:rsid w:val="00FA575E"/>
    <w:rsid w:val="00FA60A7"/>
    <w:rsid w:val="00FB29A9"/>
    <w:rsid w:val="00FB6A0D"/>
    <w:rsid w:val="00FC6B42"/>
    <w:rsid w:val="00FD5B4B"/>
    <w:rsid w:val="00FF7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99AB33"/>
  <w15:chartTrackingRefBased/>
  <w15:docId w15:val="{DCFA160E-D377-4B05-982F-B9CF6A55D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1394E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C0C54"/>
    <w:rPr>
      <w:sz w:val="24"/>
    </w:rPr>
  </w:style>
  <w:style w:type="paragraph" w:styleId="BodyText2">
    <w:name w:val="Body Text 2"/>
    <w:basedOn w:val="Normal"/>
    <w:link w:val="BodyText2Char"/>
    <w:rsid w:val="001C0C5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1C0C54"/>
    <w:rPr>
      <w:sz w:val="24"/>
    </w:rPr>
  </w:style>
  <w:style w:type="paragraph" w:styleId="ListParagraph">
    <w:name w:val="List Paragraph"/>
    <w:basedOn w:val="Normal"/>
    <w:uiPriority w:val="34"/>
    <w:qFormat/>
    <w:rsid w:val="001C0C54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0e4db1-d899-403d-9807-651178ead3da"/>
    <lcf76f155ced4ddcb4097134ff3c332f xmlns="ae916ade-957f-4a2f-93c3-592a84a0e75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F2FAA928F6D64BB16ED70B5ACF963F" ma:contentTypeVersion="14" ma:contentTypeDescription="Create a new document." ma:contentTypeScope="" ma:versionID="877bd3fb08ef6011f3b79d8bdcb87a43">
  <xsd:schema xmlns:xsd="http://www.w3.org/2001/XMLSchema" xmlns:xs="http://www.w3.org/2001/XMLSchema" xmlns:p="http://schemas.microsoft.com/office/2006/metadata/properties" xmlns:ns2="ae916ade-957f-4a2f-93c3-592a84a0e75c" xmlns:ns3="e10e4db1-d899-403d-9807-651178ead3da" targetNamespace="http://schemas.microsoft.com/office/2006/metadata/properties" ma:root="true" ma:fieldsID="6239b1d85b41d22f2dbfb1cea51af504" ns2:_="" ns3:_="">
    <xsd:import namespace="ae916ade-957f-4a2f-93c3-592a84a0e75c"/>
    <xsd:import namespace="e10e4db1-d899-403d-9807-651178ead3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16ade-957f-4a2f-93c3-592a84a0e7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e4db1-d899-403d-9807-651178ead3d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deacaf4-c60b-4f8e-ba39-6419a80e96c9}" ma:internalName="TaxCatchAll" ma:showField="CatchAllData" ma:web="e10e4db1-d899-403d-9807-651178ead3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FC13ED-9ACC-4689-9EBE-D1CEF212FA91}">
  <ds:schemaRefs>
    <ds:schemaRef ds:uri="http://schemas.microsoft.com/office/2006/metadata/properties"/>
    <ds:schemaRef ds:uri="http://schemas.microsoft.com/office/infopath/2007/PartnerControls"/>
    <ds:schemaRef ds:uri="e10e4db1-d899-403d-9807-651178ead3da"/>
    <ds:schemaRef ds:uri="ae916ade-957f-4a2f-93c3-592a84a0e75c"/>
  </ds:schemaRefs>
</ds:datastoreItem>
</file>

<file path=customXml/itemProps2.xml><?xml version="1.0" encoding="utf-8"?>
<ds:datastoreItem xmlns:ds="http://schemas.openxmlformats.org/officeDocument/2006/customXml" ds:itemID="{61B595B0-96E8-4711-AA41-147197B024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916ade-957f-4a2f-93c3-592a84a0e75c"/>
    <ds:schemaRef ds:uri="e10e4db1-d899-403d-9807-651178ead3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00FE09-04B5-4F2D-BE35-4F00C3FBD9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DPH Letterhead</Template>
  <TotalTime>1</TotalTime>
  <Pages>4</Pages>
  <Words>970</Words>
  <Characters>5459</Characters>
  <Application>Microsoft Office Word</Application>
  <DocSecurity>4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Commonwealth of Massachusetts</Company>
  <LinksUpToDate>false</LinksUpToDate>
  <CharactersWithSpaces>6417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Kyle Marshall</dc:creator>
  <cp:keywords/>
  <cp:lastModifiedBy>Murphy, Erin E (DPH)</cp:lastModifiedBy>
  <cp:revision>2</cp:revision>
  <cp:lastPrinted>2015-01-29T14:50:00Z</cp:lastPrinted>
  <dcterms:created xsi:type="dcterms:W3CDTF">2024-11-27T19:02:00Z</dcterms:created>
  <dcterms:modified xsi:type="dcterms:W3CDTF">2024-11-27T19:02:00Z</dcterms:modified>
</cp:coreProperties>
</file>