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C550A58" w14:textId="77777777" w:rsidR="00033154" w:rsidRDefault="00033154" w:rsidP="0072610D"/>
    <w:p w14:paraId="79B70474" w14:textId="77777777" w:rsidR="001C0C54" w:rsidRPr="004E1FBC" w:rsidRDefault="001C0C54" w:rsidP="001C0C54">
      <w:pPr>
        <w:jc w:val="center"/>
        <w:rPr>
          <w:b/>
          <w:bCs/>
        </w:rPr>
      </w:pPr>
      <w:r w:rsidRPr="004E1FBC">
        <w:rPr>
          <w:b/>
          <w:bCs/>
        </w:rPr>
        <w:t>Board of Allied Health Professions</w:t>
      </w:r>
    </w:p>
    <w:p w14:paraId="7D32CD6C" w14:textId="77777777" w:rsidR="001C0C54" w:rsidRPr="004E1FBC" w:rsidRDefault="001C0C54" w:rsidP="001C0C54">
      <w:pPr>
        <w:jc w:val="center"/>
        <w:rPr>
          <w:b/>
          <w:bCs/>
        </w:rPr>
      </w:pPr>
      <w:r w:rsidRPr="004E1FBC">
        <w:rPr>
          <w:b/>
          <w:bCs/>
        </w:rPr>
        <w:t>Public Meeting Minutes</w:t>
      </w:r>
    </w:p>
    <w:p w14:paraId="20FFAF08" w14:textId="54ABF7E5" w:rsidR="001C0C54" w:rsidRDefault="003F020F" w:rsidP="001C0C54">
      <w:pPr>
        <w:jc w:val="center"/>
      </w:pPr>
      <w:r>
        <w:t>June 27</w:t>
      </w:r>
      <w:r w:rsidR="000672ED">
        <w:t>, 2024</w:t>
      </w:r>
    </w:p>
    <w:p w14:paraId="0BEA970F" w14:textId="77777777" w:rsidR="001C0C54" w:rsidRDefault="001C0C54" w:rsidP="001C0C54">
      <w:pPr>
        <w:jc w:val="center"/>
      </w:pPr>
    </w:p>
    <w:p w14:paraId="41B1C310" w14:textId="77777777" w:rsidR="001C0C54" w:rsidRPr="00B111B0" w:rsidRDefault="001C0C54" w:rsidP="001C0C54">
      <w:pPr>
        <w:tabs>
          <w:tab w:val="left" w:pos="2340"/>
        </w:tabs>
        <w:rPr>
          <w:szCs w:val="24"/>
        </w:rPr>
      </w:pPr>
      <w:r w:rsidRPr="00B111B0">
        <w:rPr>
          <w:b/>
          <w:szCs w:val="24"/>
          <w:u w:val="single"/>
        </w:rPr>
        <w:t>Board Members Present</w:t>
      </w:r>
      <w:r w:rsidRPr="00D15499">
        <w:rPr>
          <w:b/>
          <w:szCs w:val="24"/>
        </w:rPr>
        <w:t>:</w:t>
      </w:r>
      <w:r w:rsidRPr="00B111B0">
        <w:rPr>
          <w:szCs w:val="24"/>
        </w:rPr>
        <w:tab/>
      </w:r>
    </w:p>
    <w:p w14:paraId="7FA4FBD3" w14:textId="00073A13" w:rsidR="001C0C54" w:rsidRPr="000B3029" w:rsidRDefault="001C0C54" w:rsidP="00F75686">
      <w:pPr>
        <w:tabs>
          <w:tab w:val="left" w:pos="2340"/>
        </w:tabs>
        <w:rPr>
          <w:szCs w:val="24"/>
        </w:rPr>
      </w:pPr>
      <w:r w:rsidRPr="00B111B0">
        <w:rPr>
          <w:szCs w:val="24"/>
        </w:rPr>
        <w:t xml:space="preserve"> </w:t>
      </w:r>
      <w:r w:rsidRPr="000B3029">
        <w:rPr>
          <w:szCs w:val="24"/>
        </w:rPr>
        <w:tab/>
      </w:r>
      <w:r w:rsidRPr="000B3029">
        <w:rPr>
          <w:szCs w:val="24"/>
        </w:rPr>
        <w:tab/>
      </w:r>
      <w:r w:rsidRPr="000B3029">
        <w:rPr>
          <w:szCs w:val="24"/>
        </w:rPr>
        <w:tab/>
      </w:r>
      <w:r w:rsidRPr="000B3029">
        <w:rPr>
          <w:szCs w:val="24"/>
        </w:rPr>
        <w:tab/>
      </w:r>
      <w:r w:rsidRPr="000B3029">
        <w:rPr>
          <w:szCs w:val="24"/>
        </w:rPr>
        <w:tab/>
      </w:r>
      <w:r w:rsidRPr="000B3029">
        <w:rPr>
          <w:szCs w:val="24"/>
        </w:rPr>
        <w:tab/>
      </w:r>
      <w:r w:rsidRPr="000B3029">
        <w:rPr>
          <w:szCs w:val="24"/>
        </w:rPr>
        <w:tab/>
      </w:r>
      <w:r w:rsidRPr="000B3029">
        <w:rPr>
          <w:szCs w:val="24"/>
        </w:rPr>
        <w:tab/>
      </w:r>
    </w:p>
    <w:p w14:paraId="78951C95" w14:textId="00993F69" w:rsidR="00F521CA" w:rsidRDefault="00F521CA" w:rsidP="001C0C54">
      <w:pPr>
        <w:tabs>
          <w:tab w:val="left" w:pos="2430"/>
        </w:tabs>
        <w:rPr>
          <w:szCs w:val="24"/>
        </w:rPr>
      </w:pPr>
      <w:bookmarkStart w:id="0" w:name="_Hlk138231049"/>
      <w:bookmarkStart w:id="1" w:name="_Hlk133391034"/>
      <w:r>
        <w:rPr>
          <w:szCs w:val="24"/>
        </w:rPr>
        <w:t>Jamie Musler, Chair, AT</w:t>
      </w:r>
    </w:p>
    <w:p w14:paraId="3D621C44" w14:textId="59D73377" w:rsidR="008D09E4" w:rsidRDefault="008D09E4" w:rsidP="001C0C54">
      <w:pPr>
        <w:tabs>
          <w:tab w:val="left" w:pos="2430"/>
        </w:tabs>
        <w:rPr>
          <w:szCs w:val="24"/>
        </w:rPr>
      </w:pPr>
      <w:r>
        <w:rPr>
          <w:szCs w:val="24"/>
        </w:rPr>
        <w:t>Deborah Slater, Secretary, OT</w:t>
      </w:r>
      <w:r w:rsidR="00C33177">
        <w:rPr>
          <w:szCs w:val="24"/>
        </w:rPr>
        <w:t xml:space="preserve"> </w:t>
      </w:r>
    </w:p>
    <w:bookmarkEnd w:id="0"/>
    <w:p w14:paraId="641B317B" w14:textId="6FC0BBC6" w:rsidR="00A8048A" w:rsidRDefault="00A8048A" w:rsidP="001C0C54">
      <w:pPr>
        <w:tabs>
          <w:tab w:val="left" w:pos="2430"/>
        </w:tabs>
        <w:rPr>
          <w:szCs w:val="24"/>
        </w:rPr>
      </w:pPr>
      <w:r>
        <w:rPr>
          <w:szCs w:val="24"/>
        </w:rPr>
        <w:t>Diane Smith, OT</w:t>
      </w:r>
    </w:p>
    <w:p w14:paraId="2B0B5EA3" w14:textId="6451E02F" w:rsidR="00DB6FC2" w:rsidRDefault="00DB6FC2" w:rsidP="001C0C54">
      <w:pPr>
        <w:tabs>
          <w:tab w:val="left" w:pos="2430"/>
        </w:tabs>
        <w:rPr>
          <w:szCs w:val="24"/>
        </w:rPr>
      </w:pPr>
      <w:r>
        <w:rPr>
          <w:szCs w:val="24"/>
        </w:rPr>
        <w:t>Melanie Glynn, OTA</w:t>
      </w:r>
      <w:r w:rsidR="009F2078">
        <w:rPr>
          <w:szCs w:val="24"/>
        </w:rPr>
        <w:t xml:space="preserve"> </w:t>
      </w:r>
    </w:p>
    <w:p w14:paraId="3AA284E5" w14:textId="34125CAB" w:rsidR="006F6B24" w:rsidRDefault="006F6B24" w:rsidP="001C0C54">
      <w:pPr>
        <w:tabs>
          <w:tab w:val="left" w:pos="2430"/>
        </w:tabs>
        <w:rPr>
          <w:szCs w:val="24"/>
        </w:rPr>
      </w:pPr>
      <w:r>
        <w:rPr>
          <w:szCs w:val="24"/>
        </w:rPr>
        <w:t>Catherine Lane, PT</w:t>
      </w:r>
      <w:r w:rsidR="00A5632A">
        <w:rPr>
          <w:szCs w:val="24"/>
        </w:rPr>
        <w:t xml:space="preserve"> </w:t>
      </w:r>
    </w:p>
    <w:p w14:paraId="395F7BAB" w14:textId="49636BFF" w:rsidR="00C730C0" w:rsidRDefault="003F020F" w:rsidP="001C0C54">
      <w:pPr>
        <w:tabs>
          <w:tab w:val="left" w:pos="2430"/>
        </w:tabs>
        <w:rPr>
          <w:szCs w:val="24"/>
        </w:rPr>
      </w:pPr>
      <w:r>
        <w:rPr>
          <w:szCs w:val="24"/>
        </w:rPr>
        <w:t>Reena Patel, AT</w:t>
      </w:r>
    </w:p>
    <w:bookmarkEnd w:id="1"/>
    <w:p w14:paraId="5ACA0874" w14:textId="77777777" w:rsidR="001C0C54" w:rsidRDefault="001C0C54" w:rsidP="001C0C54">
      <w:pPr>
        <w:tabs>
          <w:tab w:val="left" w:pos="2430"/>
        </w:tabs>
        <w:rPr>
          <w:b/>
          <w:szCs w:val="24"/>
          <w:u w:val="single"/>
        </w:rPr>
      </w:pPr>
    </w:p>
    <w:p w14:paraId="13B3287A" w14:textId="77777777" w:rsidR="001C0C54" w:rsidRPr="00B111B0" w:rsidRDefault="001C0C54" w:rsidP="001C0C54">
      <w:pPr>
        <w:tabs>
          <w:tab w:val="left" w:pos="2430"/>
        </w:tabs>
        <w:rPr>
          <w:szCs w:val="24"/>
        </w:rPr>
      </w:pPr>
      <w:r w:rsidRPr="00B111B0">
        <w:rPr>
          <w:b/>
          <w:szCs w:val="24"/>
          <w:u w:val="single"/>
        </w:rPr>
        <w:t>Staff Members Present</w:t>
      </w:r>
      <w:r w:rsidRPr="00D15499">
        <w:rPr>
          <w:b/>
          <w:szCs w:val="24"/>
        </w:rPr>
        <w:t>:</w:t>
      </w:r>
      <w:r w:rsidRPr="00B111B0">
        <w:rPr>
          <w:szCs w:val="24"/>
        </w:rPr>
        <w:tab/>
      </w:r>
    </w:p>
    <w:p w14:paraId="5B249E18" w14:textId="77777777" w:rsidR="001C0C54" w:rsidRPr="00B111B0" w:rsidRDefault="001C0C54" w:rsidP="001C0C54">
      <w:pPr>
        <w:tabs>
          <w:tab w:val="left" w:pos="2430"/>
        </w:tabs>
        <w:rPr>
          <w:szCs w:val="24"/>
        </w:rPr>
      </w:pPr>
    </w:p>
    <w:p w14:paraId="26D1ED64" w14:textId="77777777" w:rsidR="001C0C54" w:rsidRDefault="001C0C54" w:rsidP="001C0C54">
      <w:pPr>
        <w:tabs>
          <w:tab w:val="left" w:pos="2430"/>
        </w:tabs>
        <w:rPr>
          <w:szCs w:val="24"/>
        </w:rPr>
      </w:pPr>
      <w:r>
        <w:rPr>
          <w:szCs w:val="24"/>
        </w:rPr>
        <w:t xml:space="preserve">Brian Bialas, </w:t>
      </w:r>
      <w:r w:rsidRPr="00B111B0">
        <w:rPr>
          <w:szCs w:val="24"/>
        </w:rPr>
        <w:t>Executive Director</w:t>
      </w:r>
    </w:p>
    <w:p w14:paraId="0A078DED" w14:textId="5FEAC694" w:rsidR="00334D33" w:rsidRDefault="00334D33" w:rsidP="001C0C54">
      <w:pPr>
        <w:tabs>
          <w:tab w:val="left" w:pos="2430"/>
        </w:tabs>
        <w:rPr>
          <w:szCs w:val="24"/>
        </w:rPr>
      </w:pPr>
      <w:r>
        <w:rPr>
          <w:szCs w:val="24"/>
        </w:rPr>
        <w:t>Michael Egan, Board Counsel</w:t>
      </w:r>
    </w:p>
    <w:p w14:paraId="503246C3" w14:textId="18A4E1B6" w:rsidR="001C0C54" w:rsidRDefault="001C0C54" w:rsidP="001C0C54">
      <w:pPr>
        <w:tabs>
          <w:tab w:val="left" w:pos="2430"/>
        </w:tabs>
        <w:rPr>
          <w:szCs w:val="24"/>
        </w:rPr>
      </w:pPr>
      <w:r>
        <w:rPr>
          <w:szCs w:val="24"/>
        </w:rPr>
        <w:t>Lauren McShane, Investigat</w:t>
      </w:r>
      <w:r w:rsidR="00001BE2">
        <w:rPr>
          <w:szCs w:val="24"/>
        </w:rPr>
        <w:t>ive</w:t>
      </w:r>
      <w:r>
        <w:rPr>
          <w:szCs w:val="24"/>
        </w:rPr>
        <w:t xml:space="preserve"> Supervisor</w:t>
      </w:r>
    </w:p>
    <w:p w14:paraId="5EC114F1" w14:textId="32E4DCFD" w:rsidR="00E30E82" w:rsidRDefault="00E30E82" w:rsidP="001C0C54">
      <w:pPr>
        <w:tabs>
          <w:tab w:val="left" w:pos="2430"/>
        </w:tabs>
        <w:rPr>
          <w:szCs w:val="24"/>
        </w:rPr>
      </w:pPr>
      <w:r>
        <w:rPr>
          <w:szCs w:val="24"/>
        </w:rPr>
        <w:t>Ellen D’Agostino, Investigator</w:t>
      </w:r>
    </w:p>
    <w:p w14:paraId="1694DFD2" w14:textId="5CE05E59" w:rsidR="00E30E82" w:rsidRDefault="00E30E82" w:rsidP="001C0C54">
      <w:pPr>
        <w:tabs>
          <w:tab w:val="left" w:pos="2430"/>
        </w:tabs>
        <w:rPr>
          <w:szCs w:val="24"/>
        </w:rPr>
      </w:pPr>
      <w:r>
        <w:rPr>
          <w:szCs w:val="24"/>
        </w:rPr>
        <w:t>Pamely Mota, Investigative Intern</w:t>
      </w:r>
    </w:p>
    <w:p w14:paraId="07E91D63" w14:textId="77777777" w:rsidR="001C0C54" w:rsidRPr="00DD1D80" w:rsidRDefault="001C0C54" w:rsidP="001C0C54">
      <w:pPr>
        <w:rPr>
          <w:szCs w:val="24"/>
        </w:rPr>
      </w:pPr>
    </w:p>
    <w:p w14:paraId="15190927" w14:textId="77777777" w:rsidR="001C0C54" w:rsidRDefault="001C0C54" w:rsidP="001C0C54">
      <w:pPr>
        <w:rPr>
          <w:b/>
          <w:szCs w:val="24"/>
          <w:u w:val="single"/>
        </w:rPr>
      </w:pPr>
      <w:r>
        <w:rPr>
          <w:szCs w:val="24"/>
        </w:rPr>
        <w:t>All board members and staff appeared by videoconference.</w:t>
      </w:r>
    </w:p>
    <w:p w14:paraId="7C80DAC1" w14:textId="77777777" w:rsidR="001C0C54" w:rsidRDefault="001C0C54" w:rsidP="001C0C54">
      <w:pPr>
        <w:rPr>
          <w:b/>
          <w:szCs w:val="24"/>
          <w:u w:val="single"/>
        </w:rPr>
      </w:pPr>
    </w:p>
    <w:p w14:paraId="76552A27" w14:textId="6B64A9A1" w:rsidR="001C0C54" w:rsidRPr="00773182" w:rsidRDefault="001C0C54" w:rsidP="001C0C54">
      <w:pPr>
        <w:rPr>
          <w:szCs w:val="24"/>
        </w:rPr>
      </w:pPr>
      <w:r w:rsidRPr="005E05DB">
        <w:rPr>
          <w:b/>
          <w:szCs w:val="24"/>
          <w:u w:val="single"/>
        </w:rPr>
        <w:t>Call to Order</w:t>
      </w:r>
      <w:r w:rsidRPr="007215DE">
        <w:rPr>
          <w:b/>
          <w:szCs w:val="24"/>
        </w:rPr>
        <w:t>:</w:t>
      </w:r>
      <w:r w:rsidRPr="007215DE">
        <w:rPr>
          <w:szCs w:val="24"/>
        </w:rPr>
        <w:t xml:space="preserve"> The meeting was called to order at </w:t>
      </w:r>
      <w:r>
        <w:rPr>
          <w:szCs w:val="24"/>
        </w:rPr>
        <w:t>9:</w:t>
      </w:r>
      <w:r w:rsidR="00E30E82">
        <w:rPr>
          <w:szCs w:val="24"/>
        </w:rPr>
        <w:t>1</w:t>
      </w:r>
      <w:r w:rsidR="003F020F">
        <w:rPr>
          <w:szCs w:val="24"/>
        </w:rPr>
        <w:t>7</w:t>
      </w:r>
      <w:r>
        <w:rPr>
          <w:szCs w:val="24"/>
        </w:rPr>
        <w:t xml:space="preserve"> a.m.</w:t>
      </w:r>
      <w:r w:rsidRPr="007215DE">
        <w:rPr>
          <w:szCs w:val="24"/>
        </w:rPr>
        <w:t xml:space="preserve"> </w:t>
      </w:r>
    </w:p>
    <w:p w14:paraId="3C3F06BD" w14:textId="77777777" w:rsidR="001C0C54" w:rsidRDefault="001C0C54" w:rsidP="001C0C54">
      <w:pPr>
        <w:rPr>
          <w:rFonts w:eastAsia="Calibri"/>
          <w:b/>
          <w:szCs w:val="24"/>
          <w:u w:val="single"/>
        </w:rPr>
      </w:pPr>
    </w:p>
    <w:p w14:paraId="58F26224" w14:textId="77777777" w:rsidR="001C0C54" w:rsidRDefault="001C0C54" w:rsidP="001C0C54">
      <w:pPr>
        <w:rPr>
          <w:rFonts w:eastAsia="Calibri"/>
          <w:b/>
          <w:szCs w:val="24"/>
          <w:u w:val="single"/>
        </w:rPr>
      </w:pPr>
      <w:r w:rsidRPr="00C26DB9">
        <w:rPr>
          <w:rFonts w:eastAsia="Calibri"/>
          <w:b/>
          <w:szCs w:val="24"/>
          <w:u w:val="single"/>
        </w:rPr>
        <w:t>Board Business</w:t>
      </w:r>
    </w:p>
    <w:p w14:paraId="65ABE4FB" w14:textId="77777777" w:rsidR="001C0C54" w:rsidRPr="00C26DB9" w:rsidRDefault="001C0C54" w:rsidP="001C0C54">
      <w:pPr>
        <w:rPr>
          <w:rFonts w:eastAsia="Calibri"/>
          <w:szCs w:val="24"/>
        </w:rPr>
      </w:pPr>
    </w:p>
    <w:p w14:paraId="6E6E6257" w14:textId="3B078093" w:rsidR="00437874" w:rsidRPr="00750325" w:rsidRDefault="001C0C54" w:rsidP="00437874">
      <w:pPr>
        <w:pStyle w:val="ListParagraph"/>
        <w:numPr>
          <w:ilvl w:val="0"/>
          <w:numId w:val="8"/>
        </w:numPr>
        <w:tabs>
          <w:tab w:val="left" w:pos="2430"/>
        </w:tabs>
        <w:rPr>
          <w:szCs w:val="24"/>
        </w:rPr>
      </w:pPr>
      <w:r w:rsidRPr="008D09E4">
        <w:rPr>
          <w:rFonts w:eastAsia="Calibri"/>
          <w:b/>
          <w:bCs/>
          <w:szCs w:val="24"/>
        </w:rPr>
        <w:t xml:space="preserve">Roll Call Vote for Attendance: </w:t>
      </w:r>
      <w:r w:rsidRPr="008D09E4">
        <w:rPr>
          <w:rFonts w:eastAsia="Calibri"/>
          <w:szCs w:val="24"/>
        </w:rPr>
        <w:t>Mr. Bialas called the roll of board members</w:t>
      </w:r>
      <w:r w:rsidR="002A69C2" w:rsidRPr="008D09E4">
        <w:rPr>
          <w:rFonts w:eastAsia="Calibri"/>
          <w:szCs w:val="24"/>
        </w:rPr>
        <w:t xml:space="preserve">: </w:t>
      </w:r>
      <w:r w:rsidR="00751F1B">
        <w:rPr>
          <w:rFonts w:eastAsia="Calibri"/>
          <w:szCs w:val="24"/>
        </w:rPr>
        <w:t xml:space="preserve">Jamie Musler, </w:t>
      </w:r>
      <w:r w:rsidR="00DD5B30">
        <w:rPr>
          <w:szCs w:val="24"/>
        </w:rPr>
        <w:t xml:space="preserve">Deborah Slater, </w:t>
      </w:r>
      <w:r w:rsidR="00E20334">
        <w:rPr>
          <w:szCs w:val="24"/>
        </w:rPr>
        <w:t>Diane Smith</w:t>
      </w:r>
      <w:r w:rsidR="007F2FA4">
        <w:rPr>
          <w:szCs w:val="24"/>
        </w:rPr>
        <w:t>, Melanie Glynn</w:t>
      </w:r>
      <w:r w:rsidR="00DB32F1">
        <w:rPr>
          <w:szCs w:val="24"/>
        </w:rPr>
        <w:t xml:space="preserve">, </w:t>
      </w:r>
      <w:r w:rsidR="001A76E3">
        <w:rPr>
          <w:szCs w:val="24"/>
        </w:rPr>
        <w:t xml:space="preserve">Catherine Lane, and </w:t>
      </w:r>
      <w:r w:rsidR="00750325">
        <w:rPr>
          <w:szCs w:val="24"/>
        </w:rPr>
        <w:t>Reena Patel</w:t>
      </w:r>
      <w:r w:rsidR="00750D09">
        <w:rPr>
          <w:szCs w:val="24"/>
        </w:rPr>
        <w:t xml:space="preserve"> </w:t>
      </w:r>
      <w:r w:rsidR="002A69C2" w:rsidRPr="008D09E4">
        <w:rPr>
          <w:rFonts w:eastAsia="Calibri"/>
          <w:szCs w:val="24"/>
        </w:rPr>
        <w:t>all present</w:t>
      </w:r>
      <w:r w:rsidR="00C45BA5">
        <w:rPr>
          <w:rFonts w:eastAsia="Calibri"/>
          <w:szCs w:val="24"/>
        </w:rPr>
        <w:t xml:space="preserve"> by videoconference</w:t>
      </w:r>
      <w:r w:rsidR="002A69C2" w:rsidRPr="008D09E4">
        <w:rPr>
          <w:rFonts w:eastAsia="Calibri"/>
          <w:szCs w:val="24"/>
        </w:rPr>
        <w:t>.</w:t>
      </w:r>
    </w:p>
    <w:p w14:paraId="202A62E6" w14:textId="77777777" w:rsidR="00437874" w:rsidRPr="00773182" w:rsidRDefault="00437874" w:rsidP="00437874">
      <w:pPr>
        <w:rPr>
          <w:rFonts w:eastAsia="Calibri"/>
          <w:szCs w:val="24"/>
        </w:rPr>
      </w:pPr>
    </w:p>
    <w:p w14:paraId="74AF80D5" w14:textId="1C40ABB1" w:rsidR="001C0C54" w:rsidRDefault="001C0C54" w:rsidP="001C0C54">
      <w:pPr>
        <w:numPr>
          <w:ilvl w:val="0"/>
          <w:numId w:val="2"/>
        </w:numPr>
        <w:rPr>
          <w:rFonts w:eastAsia="Calibri"/>
          <w:szCs w:val="24"/>
        </w:rPr>
      </w:pPr>
      <w:r w:rsidRPr="00C26DB9">
        <w:rPr>
          <w:rFonts w:eastAsia="Calibri"/>
          <w:b/>
          <w:bCs/>
          <w:szCs w:val="24"/>
        </w:rPr>
        <w:t xml:space="preserve">Public Meeting Minutes of </w:t>
      </w:r>
      <w:r w:rsidR="00750325">
        <w:rPr>
          <w:rFonts w:eastAsia="Calibri"/>
          <w:b/>
          <w:bCs/>
          <w:szCs w:val="24"/>
        </w:rPr>
        <w:t>May 23</w:t>
      </w:r>
      <w:r w:rsidR="00F6039A">
        <w:rPr>
          <w:rFonts w:eastAsia="Calibri"/>
          <w:b/>
          <w:bCs/>
          <w:szCs w:val="24"/>
        </w:rPr>
        <w:t>, 2024</w:t>
      </w:r>
      <w:r w:rsidRPr="00C26DB9">
        <w:rPr>
          <w:rFonts w:eastAsia="Calibri"/>
          <w:b/>
          <w:bCs/>
          <w:szCs w:val="24"/>
        </w:rPr>
        <w:t>:</w:t>
      </w:r>
      <w:r>
        <w:rPr>
          <w:rFonts w:eastAsia="Calibri"/>
          <w:szCs w:val="24"/>
        </w:rPr>
        <w:t xml:space="preserve"> After a brief discussion, a motion was made by </w:t>
      </w:r>
      <w:r w:rsidR="00587359">
        <w:rPr>
          <w:rFonts w:eastAsia="Calibri"/>
          <w:szCs w:val="24"/>
        </w:rPr>
        <w:t xml:space="preserve">Ms. </w:t>
      </w:r>
      <w:r w:rsidR="00750325">
        <w:rPr>
          <w:rFonts w:eastAsia="Calibri"/>
          <w:szCs w:val="24"/>
        </w:rPr>
        <w:t>Slater</w:t>
      </w:r>
      <w:r w:rsidR="00F6039A">
        <w:rPr>
          <w:rFonts w:eastAsia="Calibri"/>
          <w:szCs w:val="24"/>
        </w:rPr>
        <w:t>,</w:t>
      </w:r>
      <w:r w:rsidR="00A13D6C">
        <w:rPr>
          <w:rFonts w:eastAsia="Calibri"/>
          <w:szCs w:val="24"/>
        </w:rPr>
        <w:t xml:space="preserve"> seconded by </w:t>
      </w:r>
      <w:r w:rsidR="008D09E4">
        <w:rPr>
          <w:rFonts w:eastAsia="Calibri"/>
          <w:szCs w:val="24"/>
        </w:rPr>
        <w:t xml:space="preserve">Ms. </w:t>
      </w:r>
      <w:r w:rsidR="004F034C">
        <w:rPr>
          <w:rFonts w:eastAsia="Calibri"/>
          <w:szCs w:val="24"/>
        </w:rPr>
        <w:t>Smith</w:t>
      </w:r>
      <w:r>
        <w:rPr>
          <w:rFonts w:eastAsia="Calibri"/>
          <w:szCs w:val="24"/>
        </w:rPr>
        <w:t xml:space="preserve">, to approve the </w:t>
      </w:r>
      <w:r w:rsidRPr="002B6F81">
        <w:rPr>
          <w:rFonts w:eastAsia="Calibri"/>
          <w:szCs w:val="24"/>
        </w:rPr>
        <w:t xml:space="preserve">Public Meeting Minutes of </w:t>
      </w:r>
      <w:r w:rsidR="00750325">
        <w:rPr>
          <w:rFonts w:eastAsia="Calibri"/>
          <w:szCs w:val="24"/>
        </w:rPr>
        <w:t>May 23</w:t>
      </w:r>
      <w:r w:rsidR="00F6039A">
        <w:rPr>
          <w:rFonts w:eastAsia="Calibri"/>
          <w:szCs w:val="24"/>
        </w:rPr>
        <w:t>, 2024</w:t>
      </w:r>
      <w:r>
        <w:rPr>
          <w:rFonts w:eastAsia="Calibri"/>
          <w:szCs w:val="24"/>
        </w:rPr>
        <w:t xml:space="preserve">.  The motion passed unanimously by a roll call vote.  </w:t>
      </w:r>
    </w:p>
    <w:p w14:paraId="4EBA26E2" w14:textId="77777777" w:rsidR="00750325" w:rsidRDefault="00750325" w:rsidP="00750325">
      <w:pPr>
        <w:ind w:left="720"/>
        <w:rPr>
          <w:rFonts w:eastAsia="Calibri"/>
          <w:szCs w:val="24"/>
        </w:rPr>
      </w:pPr>
    </w:p>
    <w:p w14:paraId="054C606A" w14:textId="77777777" w:rsidR="00750325" w:rsidRDefault="00750325" w:rsidP="00750325">
      <w:pPr>
        <w:ind w:left="720"/>
        <w:rPr>
          <w:rFonts w:eastAsia="Calibri"/>
          <w:szCs w:val="24"/>
        </w:rPr>
      </w:pPr>
    </w:p>
    <w:p w14:paraId="5C063330" w14:textId="77777777" w:rsidR="00750325" w:rsidRDefault="00750325" w:rsidP="00750325">
      <w:pPr>
        <w:ind w:left="720"/>
        <w:rPr>
          <w:rFonts w:eastAsia="Calibri"/>
          <w:szCs w:val="24"/>
        </w:rPr>
      </w:pPr>
    </w:p>
    <w:p w14:paraId="7CABAEEE" w14:textId="50D75486" w:rsidR="00F62DEC" w:rsidRPr="00F62DEC" w:rsidRDefault="00F62DEC" w:rsidP="00F62DEC">
      <w:pPr>
        <w:pStyle w:val="NoSpacing"/>
        <w:numPr>
          <w:ilvl w:val="0"/>
          <w:numId w:val="2"/>
        </w:numPr>
        <w:rPr>
          <w:b/>
          <w:bCs/>
          <w:szCs w:val="24"/>
        </w:rPr>
      </w:pPr>
      <w:r w:rsidRPr="00F62DEC">
        <w:rPr>
          <w:b/>
          <w:bCs/>
          <w:szCs w:val="24"/>
        </w:rPr>
        <w:lastRenderedPageBreak/>
        <w:t>Board Counsel Report</w:t>
      </w:r>
    </w:p>
    <w:p w14:paraId="799C91AC" w14:textId="77777777" w:rsidR="00F62DEC" w:rsidRDefault="00F62DEC" w:rsidP="00F62DEC">
      <w:pPr>
        <w:pStyle w:val="NoSpacing"/>
        <w:ind w:left="720"/>
        <w:rPr>
          <w:szCs w:val="24"/>
        </w:rPr>
      </w:pPr>
    </w:p>
    <w:p w14:paraId="6162CE87" w14:textId="1DE9D0C9" w:rsidR="00F62DEC" w:rsidRDefault="00F62DEC" w:rsidP="00F62DEC">
      <w:pPr>
        <w:pStyle w:val="NoSpacing"/>
        <w:numPr>
          <w:ilvl w:val="1"/>
          <w:numId w:val="2"/>
        </w:numPr>
        <w:rPr>
          <w:szCs w:val="24"/>
        </w:rPr>
      </w:pPr>
      <w:r w:rsidRPr="00241145">
        <w:rPr>
          <w:b/>
          <w:bCs/>
          <w:szCs w:val="24"/>
        </w:rPr>
        <w:t>Orthopedic Physician Extender Certification and Athletic Trainer Scope of Practice:</w:t>
      </w:r>
      <w:r>
        <w:rPr>
          <w:szCs w:val="24"/>
        </w:rPr>
        <w:t xml:space="preserve"> </w:t>
      </w:r>
      <w:r w:rsidR="00241145">
        <w:rPr>
          <w:szCs w:val="24"/>
        </w:rPr>
        <w:t>Mr. Egan stated</w:t>
      </w:r>
      <w:r w:rsidR="00CE0CFB">
        <w:rPr>
          <w:szCs w:val="24"/>
        </w:rPr>
        <w:t xml:space="preserve"> </w:t>
      </w:r>
      <w:r w:rsidR="00241145">
        <w:rPr>
          <w:szCs w:val="24"/>
        </w:rPr>
        <w:t xml:space="preserve">that </w:t>
      </w:r>
      <w:r w:rsidR="00CE0CFB">
        <w:rPr>
          <w:szCs w:val="24"/>
        </w:rPr>
        <w:t xml:space="preserve">state law does not permit athletic trainers to assist in surgery.  </w:t>
      </w:r>
    </w:p>
    <w:p w14:paraId="612A3AD8" w14:textId="77777777" w:rsidR="00F62DEC" w:rsidRDefault="00F62DEC" w:rsidP="00F62DEC">
      <w:pPr>
        <w:pStyle w:val="NoSpacing"/>
        <w:ind w:left="1440"/>
        <w:rPr>
          <w:szCs w:val="24"/>
        </w:rPr>
      </w:pPr>
    </w:p>
    <w:p w14:paraId="2B59304F" w14:textId="1589A7FA" w:rsidR="00241145" w:rsidRDefault="00F62DEC" w:rsidP="00241145">
      <w:pPr>
        <w:pStyle w:val="NoSpacing"/>
        <w:numPr>
          <w:ilvl w:val="1"/>
          <w:numId w:val="2"/>
        </w:numPr>
        <w:rPr>
          <w:szCs w:val="24"/>
        </w:rPr>
      </w:pPr>
      <w:r w:rsidRPr="00241145">
        <w:rPr>
          <w:b/>
          <w:bCs/>
          <w:szCs w:val="24"/>
        </w:rPr>
        <w:t>Suturing and Athletic Trainer Scope of Practice:</w:t>
      </w:r>
      <w:r>
        <w:rPr>
          <w:szCs w:val="24"/>
        </w:rPr>
        <w:t xml:space="preserve"> </w:t>
      </w:r>
      <w:r w:rsidR="00241145">
        <w:rPr>
          <w:szCs w:val="24"/>
        </w:rPr>
        <w:t xml:space="preserve">Mr. Egan </w:t>
      </w:r>
      <w:r w:rsidR="00CE0CFB">
        <w:rPr>
          <w:szCs w:val="24"/>
        </w:rPr>
        <w:t>stated that state law does not permit athletic trainers to suture.</w:t>
      </w:r>
    </w:p>
    <w:p w14:paraId="1E955FB0" w14:textId="77777777" w:rsidR="00B80A19" w:rsidRDefault="00B80A19" w:rsidP="00B7418D">
      <w:pPr>
        <w:rPr>
          <w:rFonts w:eastAsia="Calibri"/>
          <w:b/>
          <w:bCs/>
          <w:szCs w:val="24"/>
        </w:rPr>
      </w:pPr>
    </w:p>
    <w:p w14:paraId="73BD5CE6" w14:textId="77777777" w:rsidR="00915E4E" w:rsidRDefault="00915E4E" w:rsidP="00915E4E">
      <w:pPr>
        <w:rPr>
          <w:rFonts w:eastAsia="Calibri"/>
          <w:b/>
          <w:bCs/>
          <w:szCs w:val="24"/>
          <w:u w:val="single"/>
        </w:rPr>
      </w:pPr>
      <w:r w:rsidRPr="00915E4E">
        <w:rPr>
          <w:rFonts w:eastAsia="Calibri"/>
          <w:b/>
          <w:bCs/>
          <w:szCs w:val="24"/>
          <w:u w:val="single"/>
        </w:rPr>
        <w:t>Discussion</w:t>
      </w:r>
    </w:p>
    <w:p w14:paraId="5C22FCDE" w14:textId="77777777" w:rsidR="00915E4E" w:rsidRPr="00915E4E" w:rsidRDefault="00915E4E" w:rsidP="00915E4E">
      <w:pPr>
        <w:rPr>
          <w:rFonts w:eastAsia="Calibri"/>
          <w:b/>
          <w:bCs/>
          <w:szCs w:val="24"/>
          <w:u w:val="single"/>
        </w:rPr>
      </w:pPr>
    </w:p>
    <w:p w14:paraId="255D1AB2" w14:textId="14AAA27C" w:rsidR="000E050F" w:rsidRDefault="00915E4E" w:rsidP="00915E4E">
      <w:pPr>
        <w:numPr>
          <w:ilvl w:val="0"/>
          <w:numId w:val="11"/>
        </w:numPr>
        <w:rPr>
          <w:rFonts w:eastAsia="Calibri"/>
          <w:szCs w:val="24"/>
        </w:rPr>
      </w:pPr>
      <w:r w:rsidRPr="00915E4E">
        <w:rPr>
          <w:rFonts w:eastAsia="Calibri"/>
          <w:b/>
          <w:bCs/>
          <w:szCs w:val="24"/>
        </w:rPr>
        <w:t>Schedule of Discipline for Unlicensed Practice:</w:t>
      </w:r>
      <w:r>
        <w:rPr>
          <w:rFonts w:eastAsia="Calibri"/>
          <w:szCs w:val="24"/>
        </w:rPr>
        <w:t xml:space="preserve"> </w:t>
      </w:r>
      <w:r w:rsidR="00CE0CFB">
        <w:rPr>
          <w:rFonts w:eastAsia="Calibri"/>
          <w:szCs w:val="24"/>
        </w:rPr>
        <w:t>Mr. Egan presented</w:t>
      </w:r>
      <w:r>
        <w:rPr>
          <w:rFonts w:eastAsia="Calibri"/>
          <w:szCs w:val="24"/>
        </w:rPr>
        <w:t xml:space="preserve"> a draft schedule of </w:t>
      </w:r>
      <w:r w:rsidR="00CE0CFB">
        <w:rPr>
          <w:rFonts w:eastAsia="Calibri"/>
          <w:szCs w:val="24"/>
        </w:rPr>
        <w:t xml:space="preserve">fines </w:t>
      </w:r>
      <w:r>
        <w:rPr>
          <w:rFonts w:eastAsia="Calibri"/>
          <w:szCs w:val="24"/>
        </w:rPr>
        <w:t xml:space="preserve">to resolve complaints for unlicensed practice.  </w:t>
      </w:r>
    </w:p>
    <w:p w14:paraId="56F35701" w14:textId="77777777" w:rsidR="000E050F" w:rsidRDefault="000E050F" w:rsidP="00CE0CFB">
      <w:pPr>
        <w:rPr>
          <w:rFonts w:eastAsia="Calibri"/>
          <w:szCs w:val="24"/>
        </w:rPr>
      </w:pPr>
    </w:p>
    <w:p w14:paraId="42A1CB7B" w14:textId="451C8444" w:rsidR="00915E4E" w:rsidRPr="00915E4E" w:rsidRDefault="00915E4E" w:rsidP="000E050F">
      <w:pPr>
        <w:ind w:left="720"/>
        <w:rPr>
          <w:rFonts w:eastAsia="Calibri"/>
          <w:szCs w:val="24"/>
        </w:rPr>
      </w:pPr>
      <w:r>
        <w:rPr>
          <w:rFonts w:eastAsia="Calibri"/>
          <w:szCs w:val="24"/>
        </w:rPr>
        <w:t xml:space="preserve">After a brief discussion, </w:t>
      </w:r>
      <w:r w:rsidR="000E050F">
        <w:rPr>
          <w:rFonts w:eastAsia="Calibri"/>
          <w:szCs w:val="24"/>
        </w:rPr>
        <w:t xml:space="preserve">a motion was made by Ms. Slater, seconded by </w:t>
      </w:r>
      <w:r w:rsidR="00CE0CFB">
        <w:rPr>
          <w:rFonts w:eastAsia="Calibri"/>
          <w:szCs w:val="24"/>
        </w:rPr>
        <w:t>Ms. Smith</w:t>
      </w:r>
      <w:r w:rsidR="000E050F">
        <w:rPr>
          <w:rFonts w:eastAsia="Calibri"/>
          <w:szCs w:val="24"/>
        </w:rPr>
        <w:t xml:space="preserve">, to </w:t>
      </w:r>
      <w:r w:rsidR="00CE0CFB">
        <w:rPr>
          <w:rFonts w:eastAsia="Calibri"/>
          <w:szCs w:val="24"/>
        </w:rPr>
        <w:t>approve the policy as written</w:t>
      </w:r>
      <w:r w:rsidR="00430A8A">
        <w:rPr>
          <w:rFonts w:eastAsia="Calibri"/>
          <w:szCs w:val="24"/>
        </w:rPr>
        <w:t>.</w:t>
      </w:r>
      <w:r w:rsidR="000E050F">
        <w:rPr>
          <w:rFonts w:eastAsia="Calibri"/>
          <w:szCs w:val="24"/>
        </w:rPr>
        <w:t xml:space="preserve">  The motion passed unanimously by a roll call vote.</w:t>
      </w:r>
    </w:p>
    <w:p w14:paraId="29A3780A" w14:textId="77777777" w:rsidR="00915E4E" w:rsidRDefault="00915E4E" w:rsidP="00B7418D">
      <w:pPr>
        <w:rPr>
          <w:rFonts w:eastAsia="Calibri"/>
          <w:b/>
          <w:bCs/>
          <w:szCs w:val="24"/>
        </w:rPr>
      </w:pPr>
    </w:p>
    <w:p w14:paraId="297CC6A2" w14:textId="5BDA1386" w:rsidR="001B7ED6" w:rsidRPr="00844289" w:rsidRDefault="001B7ED6" w:rsidP="00844289">
      <w:pPr>
        <w:pStyle w:val="ListParagraph"/>
        <w:numPr>
          <w:ilvl w:val="0"/>
          <w:numId w:val="11"/>
        </w:numPr>
        <w:rPr>
          <w:rFonts w:eastAsia="Calibri"/>
          <w:szCs w:val="24"/>
        </w:rPr>
      </w:pPr>
      <w:r w:rsidRPr="001B7ED6">
        <w:rPr>
          <w:rFonts w:eastAsia="Calibri"/>
          <w:b/>
          <w:bCs/>
          <w:szCs w:val="24"/>
        </w:rPr>
        <w:t xml:space="preserve">259 CMR 7.01(1): </w:t>
      </w:r>
      <w:r>
        <w:rPr>
          <w:rFonts w:eastAsia="Calibri"/>
          <w:b/>
          <w:bCs/>
          <w:szCs w:val="24"/>
        </w:rPr>
        <w:t>C</w:t>
      </w:r>
      <w:r w:rsidRPr="001B7ED6">
        <w:rPr>
          <w:rFonts w:eastAsia="Calibri"/>
          <w:b/>
          <w:bCs/>
          <w:szCs w:val="24"/>
        </w:rPr>
        <w:t xml:space="preserve">ontinuing </w:t>
      </w:r>
      <w:r>
        <w:rPr>
          <w:rFonts w:eastAsia="Calibri"/>
          <w:b/>
          <w:bCs/>
          <w:szCs w:val="24"/>
        </w:rPr>
        <w:t>C</w:t>
      </w:r>
      <w:r w:rsidRPr="001B7ED6">
        <w:rPr>
          <w:rFonts w:eastAsia="Calibri"/>
          <w:b/>
          <w:bCs/>
          <w:szCs w:val="24"/>
        </w:rPr>
        <w:t xml:space="preserve">ompetence in </w:t>
      </w:r>
      <w:r>
        <w:rPr>
          <w:rFonts w:eastAsia="Calibri"/>
          <w:b/>
          <w:bCs/>
          <w:szCs w:val="24"/>
        </w:rPr>
        <w:t>E</w:t>
      </w:r>
      <w:r w:rsidRPr="001B7ED6">
        <w:rPr>
          <w:rFonts w:eastAsia="Calibri"/>
          <w:b/>
          <w:bCs/>
          <w:szCs w:val="24"/>
        </w:rPr>
        <w:t xml:space="preserve">thics, </w:t>
      </w:r>
      <w:r>
        <w:rPr>
          <w:rFonts w:eastAsia="Calibri"/>
          <w:b/>
          <w:bCs/>
          <w:szCs w:val="24"/>
        </w:rPr>
        <w:t>L</w:t>
      </w:r>
      <w:r w:rsidRPr="001B7ED6">
        <w:rPr>
          <w:rFonts w:eastAsia="Calibri"/>
          <w:b/>
          <w:bCs/>
          <w:szCs w:val="24"/>
        </w:rPr>
        <w:t xml:space="preserve">aw, and </w:t>
      </w:r>
      <w:r>
        <w:rPr>
          <w:rFonts w:eastAsia="Calibri"/>
          <w:b/>
          <w:bCs/>
          <w:szCs w:val="24"/>
        </w:rPr>
        <w:t>R</w:t>
      </w:r>
      <w:r w:rsidRPr="001B7ED6">
        <w:rPr>
          <w:rFonts w:eastAsia="Calibri"/>
          <w:b/>
          <w:bCs/>
          <w:szCs w:val="24"/>
        </w:rPr>
        <w:t xml:space="preserve">egulations </w:t>
      </w:r>
      <w:r>
        <w:rPr>
          <w:rFonts w:eastAsia="Calibri"/>
          <w:b/>
          <w:bCs/>
          <w:szCs w:val="24"/>
        </w:rPr>
        <w:t>G</w:t>
      </w:r>
      <w:r w:rsidRPr="001B7ED6">
        <w:rPr>
          <w:rFonts w:eastAsia="Calibri"/>
          <w:b/>
          <w:bCs/>
          <w:szCs w:val="24"/>
        </w:rPr>
        <w:t xml:space="preserve">overning </w:t>
      </w:r>
      <w:r>
        <w:rPr>
          <w:rFonts w:eastAsia="Calibri"/>
          <w:b/>
          <w:bCs/>
          <w:szCs w:val="24"/>
        </w:rPr>
        <w:t>P</w:t>
      </w:r>
      <w:r w:rsidRPr="001B7ED6">
        <w:rPr>
          <w:rFonts w:eastAsia="Calibri"/>
          <w:b/>
          <w:bCs/>
          <w:szCs w:val="24"/>
        </w:rPr>
        <w:t>ractice in Massachusetts</w:t>
      </w:r>
      <w:r>
        <w:rPr>
          <w:rFonts w:eastAsia="Calibri"/>
          <w:b/>
          <w:bCs/>
          <w:szCs w:val="24"/>
        </w:rPr>
        <w:t xml:space="preserve">: </w:t>
      </w:r>
      <w:r w:rsidR="00844289">
        <w:rPr>
          <w:rFonts w:eastAsia="Calibri"/>
          <w:szCs w:val="24"/>
        </w:rPr>
        <w:t>Mr. Bialas stated that</w:t>
      </w:r>
      <w:r w:rsidR="006D6510">
        <w:rPr>
          <w:rFonts w:eastAsia="Calibri"/>
          <w:szCs w:val="24"/>
        </w:rPr>
        <w:t>,</w:t>
      </w:r>
      <w:r w:rsidR="00844289">
        <w:rPr>
          <w:rFonts w:eastAsia="Calibri"/>
          <w:szCs w:val="24"/>
        </w:rPr>
        <w:t xml:space="preserve"> by regulation in 259 CMR 7.01(1), </w:t>
      </w:r>
      <w:r w:rsidR="00844289" w:rsidRPr="00844289">
        <w:rPr>
          <w:rFonts w:eastAsia="Calibri"/>
          <w:szCs w:val="24"/>
        </w:rPr>
        <w:t>the Board</w:t>
      </w:r>
      <w:r w:rsidR="00844289">
        <w:rPr>
          <w:rFonts w:eastAsia="Calibri"/>
          <w:szCs w:val="24"/>
        </w:rPr>
        <w:t xml:space="preserve"> may not review “</w:t>
      </w:r>
      <w:r w:rsidR="00844289" w:rsidRPr="00844289">
        <w:rPr>
          <w:rFonts w:eastAsia="Calibri"/>
          <w:szCs w:val="24"/>
        </w:rPr>
        <w:t>continuing competence offerings in ethics and law and regulations governing</w:t>
      </w:r>
      <w:r w:rsidR="00844289">
        <w:rPr>
          <w:rFonts w:eastAsia="Calibri"/>
          <w:szCs w:val="24"/>
        </w:rPr>
        <w:t xml:space="preserve"> </w:t>
      </w:r>
      <w:r w:rsidR="00844289" w:rsidRPr="00844289">
        <w:rPr>
          <w:rFonts w:eastAsia="Calibri"/>
          <w:szCs w:val="24"/>
        </w:rPr>
        <w:t>practice in the Commonwealth of Massachusetts in order to assess the continued validity of this</w:t>
      </w:r>
      <w:r w:rsidR="00844289">
        <w:rPr>
          <w:rFonts w:eastAsia="Calibri"/>
          <w:szCs w:val="24"/>
        </w:rPr>
        <w:t xml:space="preserve"> </w:t>
      </w:r>
      <w:r w:rsidR="00844289" w:rsidRPr="00844289">
        <w:rPr>
          <w:rFonts w:eastAsia="Calibri"/>
          <w:szCs w:val="24"/>
        </w:rPr>
        <w:t>mandated subject-matter material, including the breadth, depth, and variety of materials offered</w:t>
      </w:r>
      <w:r w:rsidR="00844289">
        <w:rPr>
          <w:rFonts w:eastAsia="Calibri"/>
          <w:szCs w:val="24"/>
        </w:rPr>
        <w:t xml:space="preserve"> </w:t>
      </w:r>
      <w:r w:rsidR="00844289" w:rsidRPr="00844289">
        <w:rPr>
          <w:rFonts w:eastAsia="Calibri"/>
          <w:szCs w:val="24"/>
        </w:rPr>
        <w:t>to licensees as well as compliance with its mandat</w:t>
      </w:r>
      <w:r w:rsidR="00844289">
        <w:rPr>
          <w:rFonts w:eastAsia="Calibri"/>
          <w:szCs w:val="24"/>
        </w:rPr>
        <w:t xml:space="preserve">e,” until April 29, 2026.  </w:t>
      </w:r>
    </w:p>
    <w:p w14:paraId="6A4036B3" w14:textId="77777777" w:rsidR="001B7ED6" w:rsidRPr="001B7ED6" w:rsidRDefault="001B7ED6" w:rsidP="001B7ED6">
      <w:pPr>
        <w:pStyle w:val="ListParagraph"/>
        <w:rPr>
          <w:rFonts w:eastAsia="Calibri"/>
          <w:b/>
          <w:bCs/>
          <w:szCs w:val="24"/>
        </w:rPr>
      </w:pPr>
    </w:p>
    <w:p w14:paraId="663C5F8D" w14:textId="77777777" w:rsidR="00E559B3" w:rsidRDefault="00E559B3" w:rsidP="00E559B3">
      <w:pPr>
        <w:rPr>
          <w:rFonts w:eastAsia="Calibri"/>
          <w:b/>
          <w:bCs/>
          <w:szCs w:val="24"/>
          <w:u w:val="single"/>
        </w:rPr>
      </w:pPr>
      <w:r w:rsidRPr="00E559B3">
        <w:rPr>
          <w:rFonts w:eastAsia="Calibri"/>
          <w:b/>
          <w:bCs/>
          <w:szCs w:val="24"/>
          <w:u w:val="single"/>
        </w:rPr>
        <w:t>Monitoring</w:t>
      </w:r>
    </w:p>
    <w:p w14:paraId="00CF4293" w14:textId="77777777" w:rsidR="00E559B3" w:rsidRPr="00E559B3" w:rsidRDefault="00E559B3" w:rsidP="00E559B3">
      <w:pPr>
        <w:rPr>
          <w:rFonts w:eastAsia="Calibri"/>
          <w:b/>
          <w:bCs/>
          <w:szCs w:val="24"/>
          <w:u w:val="single"/>
        </w:rPr>
      </w:pPr>
    </w:p>
    <w:p w14:paraId="352AA194" w14:textId="43C466BE" w:rsidR="00E559B3" w:rsidRPr="00E559B3" w:rsidRDefault="00E559B3" w:rsidP="00E559B3">
      <w:pPr>
        <w:numPr>
          <w:ilvl w:val="0"/>
          <w:numId w:val="14"/>
        </w:numPr>
        <w:contextualSpacing/>
        <w:rPr>
          <w:rFonts w:eastAsia="Calibri"/>
          <w:b/>
          <w:bCs/>
          <w:szCs w:val="24"/>
        </w:rPr>
      </w:pPr>
      <w:r w:rsidRPr="00E559B3">
        <w:rPr>
          <w:rFonts w:eastAsia="Calibri"/>
          <w:b/>
          <w:bCs/>
          <w:szCs w:val="24"/>
        </w:rPr>
        <w:t xml:space="preserve">Austin Callahan, 2021-001189-IT-ENF, Update from Monitor re: On-Site Visits: </w:t>
      </w:r>
      <w:r w:rsidR="002E5396">
        <w:rPr>
          <w:rFonts w:eastAsia="Calibri"/>
          <w:szCs w:val="24"/>
        </w:rPr>
        <w:t xml:space="preserve">The Board reviewed the update.  After a brief discussion, the Board directed Mr. Bialas to inform Ms. Callahan and her supervisor that the Board would like Ms. Callahan’s supervisor to observe Ms. Callahan on site at her workplace.  </w:t>
      </w:r>
    </w:p>
    <w:p w14:paraId="4C288EA2" w14:textId="77777777" w:rsidR="00E559B3" w:rsidRDefault="00E559B3" w:rsidP="00B7418D">
      <w:pPr>
        <w:rPr>
          <w:rFonts w:eastAsia="Calibri"/>
          <w:szCs w:val="24"/>
          <w:highlight w:val="yellow"/>
        </w:rPr>
      </w:pPr>
    </w:p>
    <w:p w14:paraId="4CAE4D09" w14:textId="027005CC" w:rsidR="00AF38C2" w:rsidRPr="00871355" w:rsidRDefault="00871355" w:rsidP="00B7418D">
      <w:pPr>
        <w:rPr>
          <w:rFonts w:eastAsia="Calibri"/>
          <w:b/>
          <w:bCs/>
          <w:szCs w:val="24"/>
          <w:u w:val="single"/>
        </w:rPr>
      </w:pPr>
      <w:r w:rsidRPr="00871355">
        <w:rPr>
          <w:rFonts w:eastAsia="Calibri"/>
          <w:b/>
          <w:bCs/>
          <w:szCs w:val="24"/>
          <w:u w:val="single"/>
        </w:rPr>
        <w:t>Comments from Professional Associations</w:t>
      </w:r>
    </w:p>
    <w:p w14:paraId="3DF23359" w14:textId="77777777" w:rsidR="00871355" w:rsidRDefault="00871355" w:rsidP="00B7418D">
      <w:pPr>
        <w:rPr>
          <w:rFonts w:eastAsia="Calibri"/>
          <w:b/>
          <w:bCs/>
          <w:szCs w:val="24"/>
        </w:rPr>
      </w:pPr>
    </w:p>
    <w:p w14:paraId="57C4166E" w14:textId="3F631A96" w:rsidR="00871355" w:rsidRPr="00871355" w:rsidRDefault="00871355" w:rsidP="00B7418D">
      <w:pPr>
        <w:rPr>
          <w:rFonts w:eastAsia="Calibri"/>
          <w:szCs w:val="24"/>
        </w:rPr>
      </w:pPr>
      <w:r w:rsidRPr="00871355">
        <w:rPr>
          <w:rFonts w:eastAsia="Calibri"/>
          <w:szCs w:val="24"/>
        </w:rPr>
        <w:t xml:space="preserve">Karen Hefler from the Massachusetts Occupational Therapy Association (MAOT) informed the Board that MAOT is developing a continuing competence course focused on Massachusetts occupational therapy ethics, laws, and regulations.  </w:t>
      </w:r>
    </w:p>
    <w:p w14:paraId="6AEFDD6D" w14:textId="77777777" w:rsidR="00570515" w:rsidRDefault="00570515" w:rsidP="0052675E">
      <w:pPr>
        <w:rPr>
          <w:rFonts w:eastAsia="Calibri"/>
          <w:b/>
          <w:bCs/>
          <w:szCs w:val="24"/>
          <w:u w:val="single"/>
        </w:rPr>
      </w:pPr>
    </w:p>
    <w:p w14:paraId="1C9690DF" w14:textId="77777777" w:rsidR="00C33177" w:rsidRPr="004D3E99" w:rsidRDefault="00C33177" w:rsidP="00C33177">
      <w:pPr>
        <w:rPr>
          <w:rFonts w:eastAsia="Calibri"/>
          <w:szCs w:val="24"/>
        </w:rPr>
      </w:pPr>
      <w:r w:rsidRPr="004D3E99">
        <w:rPr>
          <w:rFonts w:eastAsia="Calibri"/>
          <w:b/>
          <w:szCs w:val="24"/>
          <w:u w:val="single"/>
        </w:rPr>
        <w:t>Investigative Conference</w:t>
      </w:r>
      <w:r w:rsidRPr="004D3E99">
        <w:rPr>
          <w:rFonts w:eastAsia="Calibri"/>
          <w:szCs w:val="24"/>
        </w:rPr>
        <w:t xml:space="preserve"> </w:t>
      </w:r>
      <w:r>
        <w:rPr>
          <w:rFonts w:eastAsia="Calibri"/>
          <w:szCs w:val="24"/>
        </w:rPr>
        <w:t>(Closed Session under G.</w:t>
      </w:r>
      <w:r w:rsidRPr="004D3E99">
        <w:rPr>
          <w:rFonts w:eastAsia="Calibri"/>
          <w:szCs w:val="24"/>
        </w:rPr>
        <w:t>L. c. 112, § 65C</w:t>
      </w:r>
      <w:r>
        <w:rPr>
          <w:rFonts w:eastAsia="Calibri"/>
          <w:szCs w:val="24"/>
        </w:rPr>
        <w:t>)</w:t>
      </w:r>
    </w:p>
    <w:p w14:paraId="57408018" w14:textId="77777777" w:rsidR="00C33177" w:rsidRDefault="00C33177" w:rsidP="00C33177">
      <w:pPr>
        <w:rPr>
          <w:rFonts w:eastAsia="Calibri"/>
          <w:b/>
          <w:szCs w:val="24"/>
          <w:u w:val="single"/>
        </w:rPr>
      </w:pPr>
    </w:p>
    <w:p w14:paraId="4D19BD38" w14:textId="60B93D3B" w:rsidR="00BA20B4" w:rsidRDefault="00BA20B4" w:rsidP="00BA20B4">
      <w:pPr>
        <w:rPr>
          <w:b/>
          <w:szCs w:val="24"/>
          <w:u w:val="single"/>
        </w:rPr>
      </w:pPr>
      <w:r>
        <w:rPr>
          <w:rFonts w:eastAsia="Calibri" w:cs="Calibri"/>
          <w:szCs w:val="24"/>
        </w:rPr>
        <w:t xml:space="preserve">At </w:t>
      </w:r>
      <w:r w:rsidR="00871355">
        <w:rPr>
          <w:rFonts w:eastAsia="Calibri" w:cs="Calibri"/>
          <w:szCs w:val="24"/>
        </w:rPr>
        <w:t>9:57</w:t>
      </w:r>
      <w:r>
        <w:rPr>
          <w:rFonts w:eastAsia="Calibri" w:cs="Calibri"/>
          <w:szCs w:val="24"/>
        </w:rPr>
        <w:t xml:space="preserve"> a.m., a motion was made by </w:t>
      </w:r>
      <w:r w:rsidR="00871355">
        <w:rPr>
          <w:rFonts w:eastAsia="Calibri" w:cs="Calibri"/>
          <w:szCs w:val="24"/>
        </w:rPr>
        <w:t>Ms. Glynn</w:t>
      </w:r>
      <w:r>
        <w:rPr>
          <w:rFonts w:eastAsia="Calibri" w:cs="Calibri"/>
          <w:szCs w:val="24"/>
        </w:rPr>
        <w:t xml:space="preserve">, seconded by Ms. </w:t>
      </w:r>
      <w:r w:rsidR="00133D77">
        <w:rPr>
          <w:rFonts w:eastAsia="Calibri" w:cs="Calibri"/>
          <w:szCs w:val="24"/>
        </w:rPr>
        <w:t>Slater</w:t>
      </w:r>
      <w:r>
        <w:rPr>
          <w:rFonts w:eastAsia="Calibri" w:cs="Calibri"/>
          <w:szCs w:val="24"/>
        </w:rPr>
        <w:t xml:space="preserve">, to exit </w:t>
      </w:r>
      <w:r w:rsidR="0007691D">
        <w:rPr>
          <w:rFonts w:eastAsia="Calibri" w:cs="Calibri"/>
          <w:szCs w:val="24"/>
        </w:rPr>
        <w:t>public</w:t>
      </w:r>
      <w:r w:rsidR="00321566">
        <w:rPr>
          <w:rFonts w:eastAsia="Calibri" w:cs="Calibri"/>
          <w:szCs w:val="24"/>
        </w:rPr>
        <w:t xml:space="preserve"> </w:t>
      </w:r>
      <w:r>
        <w:rPr>
          <w:rFonts w:eastAsia="Calibri" w:cs="Calibri"/>
          <w:szCs w:val="24"/>
        </w:rPr>
        <w:t xml:space="preserve">session and </w:t>
      </w:r>
      <w:proofErr w:type="gramStart"/>
      <w:r>
        <w:rPr>
          <w:rFonts w:eastAsia="Calibri" w:cs="Calibri"/>
          <w:szCs w:val="24"/>
        </w:rPr>
        <w:t>enter into</w:t>
      </w:r>
      <w:proofErr w:type="gramEnd"/>
      <w:r>
        <w:rPr>
          <w:rFonts w:eastAsia="Calibri" w:cs="Calibri"/>
          <w:szCs w:val="24"/>
        </w:rPr>
        <w:t xml:space="preserve"> investigative conference under </w:t>
      </w:r>
      <w:r w:rsidRPr="009C2DFC">
        <w:rPr>
          <w:rFonts w:eastAsia="Calibri" w:cs="Calibri"/>
          <w:bCs/>
          <w:szCs w:val="24"/>
        </w:rPr>
        <w:t xml:space="preserve">G.L. c. 112, § 65C to </w:t>
      </w:r>
      <w:r>
        <w:rPr>
          <w:rFonts w:eastAsia="Calibri" w:cs="Calibri"/>
          <w:bCs/>
          <w:szCs w:val="24"/>
        </w:rPr>
        <w:t xml:space="preserve">review </w:t>
      </w:r>
      <w:r w:rsidR="00871355">
        <w:rPr>
          <w:rFonts w:eastAsia="Calibri" w:cs="Calibri"/>
          <w:bCs/>
          <w:szCs w:val="24"/>
        </w:rPr>
        <w:t xml:space="preserve">investigative reports and </w:t>
      </w:r>
      <w:r>
        <w:rPr>
          <w:rFonts w:eastAsia="Calibri" w:cs="Calibri"/>
          <w:bCs/>
          <w:szCs w:val="24"/>
        </w:rPr>
        <w:t>new cases</w:t>
      </w:r>
      <w:r w:rsidRPr="009C2DFC">
        <w:rPr>
          <w:rFonts w:eastAsia="Calibri" w:cs="Calibri"/>
          <w:bCs/>
          <w:szCs w:val="24"/>
        </w:rPr>
        <w:t>.</w:t>
      </w:r>
      <w:r>
        <w:rPr>
          <w:rFonts w:eastAsia="Calibri" w:cs="Calibri"/>
          <w:szCs w:val="24"/>
        </w:rPr>
        <w:t xml:space="preserve">  The motion passed unanimously by a roll call vote.</w:t>
      </w:r>
    </w:p>
    <w:p w14:paraId="6F7CFAF6" w14:textId="77777777" w:rsidR="00BA20B4" w:rsidRDefault="00BA20B4" w:rsidP="00BA20B4">
      <w:pPr>
        <w:rPr>
          <w:rFonts w:eastAsia="Calibri" w:cs="Calibri"/>
          <w:szCs w:val="24"/>
        </w:rPr>
      </w:pPr>
    </w:p>
    <w:p w14:paraId="28B4A59B" w14:textId="45376B64" w:rsidR="00BA20B4" w:rsidRDefault="00BA20B4" w:rsidP="00BA20B4">
      <w:pPr>
        <w:rPr>
          <w:rFonts w:eastAsia="Calibri" w:cs="Calibri"/>
          <w:szCs w:val="24"/>
        </w:rPr>
      </w:pPr>
      <w:r>
        <w:rPr>
          <w:rFonts w:eastAsia="Calibri" w:cs="Calibri"/>
          <w:szCs w:val="24"/>
        </w:rPr>
        <w:t xml:space="preserve">The Board </w:t>
      </w:r>
      <w:r w:rsidR="00AD7D14">
        <w:rPr>
          <w:rFonts w:eastAsia="Calibri" w:cs="Calibri"/>
          <w:szCs w:val="24"/>
        </w:rPr>
        <w:t>entered investigative conference</w:t>
      </w:r>
      <w:r>
        <w:rPr>
          <w:rFonts w:eastAsia="Calibri" w:cs="Calibri"/>
          <w:szCs w:val="24"/>
        </w:rPr>
        <w:t xml:space="preserve"> at </w:t>
      </w:r>
      <w:r w:rsidR="00871355">
        <w:rPr>
          <w:rFonts w:eastAsia="Calibri" w:cs="Calibri"/>
          <w:szCs w:val="24"/>
        </w:rPr>
        <w:t>9:57</w:t>
      </w:r>
      <w:r>
        <w:rPr>
          <w:rFonts w:eastAsia="Calibri" w:cs="Calibri"/>
          <w:szCs w:val="24"/>
        </w:rPr>
        <w:t xml:space="preserve"> a.m.</w:t>
      </w:r>
    </w:p>
    <w:p w14:paraId="2188B396" w14:textId="77777777" w:rsidR="002E32E7" w:rsidRDefault="002E32E7" w:rsidP="00C33177">
      <w:pPr>
        <w:rPr>
          <w:rFonts w:eastAsia="Calibri"/>
          <w:bCs/>
          <w:szCs w:val="24"/>
        </w:rPr>
      </w:pPr>
    </w:p>
    <w:p w14:paraId="54D5ABB1" w14:textId="719D19AB" w:rsidR="00C33177" w:rsidRPr="00FF5D42" w:rsidRDefault="00C33177" w:rsidP="00C33177">
      <w:pPr>
        <w:rPr>
          <w:szCs w:val="24"/>
        </w:rPr>
      </w:pPr>
      <w:r>
        <w:rPr>
          <w:szCs w:val="24"/>
        </w:rPr>
        <w:lastRenderedPageBreak/>
        <w:t>During the investigative conference, the Board took the following action</w:t>
      </w:r>
      <w:r w:rsidR="007860DB">
        <w:rPr>
          <w:szCs w:val="24"/>
        </w:rPr>
        <w:t>s</w:t>
      </w:r>
      <w:r>
        <w:rPr>
          <w:szCs w:val="24"/>
        </w:rPr>
        <w:t>:</w:t>
      </w:r>
    </w:p>
    <w:p w14:paraId="39D24443" w14:textId="77777777" w:rsidR="009E1D34" w:rsidRDefault="009E1D34" w:rsidP="00396747">
      <w:pPr>
        <w:rPr>
          <w:rFonts w:eastAsia="Calibri"/>
          <w:b/>
          <w:szCs w:val="24"/>
        </w:rPr>
      </w:pPr>
    </w:p>
    <w:p w14:paraId="6108FD7B" w14:textId="186FE09F" w:rsidR="00871355" w:rsidRDefault="00871355" w:rsidP="008E35A3">
      <w:pPr>
        <w:rPr>
          <w:rFonts w:eastAsia="Calibri"/>
          <w:b/>
          <w:szCs w:val="24"/>
        </w:rPr>
      </w:pPr>
      <w:r>
        <w:rPr>
          <w:rFonts w:eastAsia="Calibri"/>
          <w:b/>
          <w:szCs w:val="24"/>
        </w:rPr>
        <w:t>Discussion</w:t>
      </w:r>
    </w:p>
    <w:p w14:paraId="4FE8CF4D" w14:textId="77777777" w:rsidR="00871355" w:rsidRDefault="00871355" w:rsidP="008E35A3">
      <w:pPr>
        <w:rPr>
          <w:rFonts w:eastAsia="Calibri"/>
          <w:b/>
          <w:szCs w:val="24"/>
        </w:rPr>
      </w:pPr>
    </w:p>
    <w:p w14:paraId="20746574" w14:textId="348E429D" w:rsidR="00871355" w:rsidRPr="00871355" w:rsidRDefault="00871355" w:rsidP="00871355">
      <w:pPr>
        <w:ind w:left="5760" w:hanging="5760"/>
        <w:rPr>
          <w:rFonts w:eastAsia="Calibri"/>
          <w:bCs/>
          <w:szCs w:val="24"/>
        </w:rPr>
      </w:pPr>
      <w:r w:rsidRPr="00871355">
        <w:rPr>
          <w:rFonts w:eastAsia="Calibri"/>
          <w:bCs/>
          <w:szCs w:val="24"/>
        </w:rPr>
        <w:t>Continuing Competence Audits</w:t>
      </w:r>
      <w:r>
        <w:rPr>
          <w:rFonts w:eastAsia="Calibri"/>
          <w:bCs/>
          <w:szCs w:val="24"/>
        </w:rPr>
        <w:tab/>
        <w:t>Gave direction to investigative supervisor</w:t>
      </w:r>
    </w:p>
    <w:p w14:paraId="2D293FA3" w14:textId="0270E862" w:rsidR="00871355" w:rsidRPr="00871355" w:rsidRDefault="00871355" w:rsidP="008E35A3">
      <w:pPr>
        <w:rPr>
          <w:rFonts w:eastAsia="Calibri"/>
          <w:bCs/>
          <w:szCs w:val="24"/>
        </w:rPr>
      </w:pPr>
      <w:r w:rsidRPr="00871355">
        <w:rPr>
          <w:rFonts w:eastAsia="Calibri"/>
          <w:bCs/>
          <w:szCs w:val="24"/>
        </w:rPr>
        <w:t xml:space="preserve">Automobile Insurers Bureau of Massachusetts </w:t>
      </w:r>
      <w:r w:rsidRPr="00871355">
        <w:rPr>
          <w:rFonts w:eastAsia="Calibri"/>
          <w:bCs/>
          <w:szCs w:val="24"/>
        </w:rPr>
        <w:tab/>
      </w:r>
      <w:r w:rsidRPr="00871355">
        <w:rPr>
          <w:rFonts w:eastAsia="Calibri"/>
          <w:bCs/>
          <w:szCs w:val="24"/>
        </w:rPr>
        <w:tab/>
        <w:t>Read and reviewed</w:t>
      </w:r>
    </w:p>
    <w:p w14:paraId="668F8F5B" w14:textId="3A536A7E" w:rsidR="00871355" w:rsidRPr="00871355" w:rsidRDefault="00871355" w:rsidP="008E35A3">
      <w:pPr>
        <w:rPr>
          <w:rFonts w:eastAsia="Calibri"/>
          <w:bCs/>
          <w:szCs w:val="24"/>
        </w:rPr>
      </w:pPr>
      <w:r w:rsidRPr="00871355">
        <w:rPr>
          <w:rFonts w:eastAsia="Calibri"/>
          <w:bCs/>
          <w:szCs w:val="24"/>
        </w:rPr>
        <w:t>Provider Billing Reports for 2023</w:t>
      </w:r>
    </w:p>
    <w:p w14:paraId="61050290" w14:textId="77777777" w:rsidR="00871355" w:rsidRDefault="00871355" w:rsidP="008E35A3">
      <w:pPr>
        <w:rPr>
          <w:rFonts w:eastAsia="Calibri"/>
          <w:b/>
          <w:szCs w:val="24"/>
        </w:rPr>
      </w:pPr>
    </w:p>
    <w:p w14:paraId="4CEA32AB" w14:textId="30F130C6" w:rsidR="008E35A3" w:rsidRDefault="008E35A3" w:rsidP="008E35A3">
      <w:pPr>
        <w:rPr>
          <w:rFonts w:eastAsia="Calibri"/>
          <w:b/>
          <w:szCs w:val="24"/>
        </w:rPr>
      </w:pPr>
      <w:r w:rsidRPr="008E35A3">
        <w:rPr>
          <w:rFonts w:eastAsia="Calibri"/>
          <w:b/>
          <w:szCs w:val="24"/>
        </w:rPr>
        <w:t>Cases</w:t>
      </w:r>
    </w:p>
    <w:p w14:paraId="1BA84620" w14:textId="07EDE594" w:rsidR="00F456A6" w:rsidRPr="00F456A6" w:rsidRDefault="00F456A6" w:rsidP="00F456A6">
      <w:pPr>
        <w:contextualSpacing/>
        <w:rPr>
          <w:szCs w:val="24"/>
        </w:rPr>
      </w:pPr>
      <w:r>
        <w:rPr>
          <w:szCs w:val="24"/>
        </w:rPr>
        <w:tab/>
      </w:r>
      <w:r>
        <w:rPr>
          <w:szCs w:val="24"/>
        </w:rPr>
        <w:tab/>
      </w:r>
      <w:r>
        <w:rPr>
          <w:szCs w:val="24"/>
        </w:rPr>
        <w:tab/>
      </w:r>
      <w:r>
        <w:rPr>
          <w:szCs w:val="24"/>
        </w:rPr>
        <w:tab/>
      </w:r>
      <w:r>
        <w:rPr>
          <w:szCs w:val="24"/>
        </w:rPr>
        <w:tab/>
      </w:r>
      <w:r>
        <w:rPr>
          <w:szCs w:val="24"/>
        </w:rPr>
        <w:tab/>
      </w:r>
    </w:p>
    <w:p w14:paraId="2196E742" w14:textId="45E50E2F" w:rsidR="00F456A6" w:rsidRPr="00F456A6" w:rsidRDefault="00F456A6" w:rsidP="00F456A6">
      <w:pPr>
        <w:contextualSpacing/>
        <w:rPr>
          <w:szCs w:val="24"/>
        </w:rPr>
      </w:pPr>
      <w:r w:rsidRPr="00F456A6">
        <w:rPr>
          <w:szCs w:val="24"/>
        </w:rPr>
        <w:t>AHP-2024-0007 (</w:t>
      </w:r>
      <w:r>
        <w:rPr>
          <w:szCs w:val="24"/>
        </w:rPr>
        <w:t>KV</w:t>
      </w:r>
      <w:r w:rsidRPr="00F456A6">
        <w:rPr>
          <w:szCs w:val="24"/>
        </w:rPr>
        <w:t>)</w:t>
      </w:r>
      <w:r>
        <w:rPr>
          <w:szCs w:val="24"/>
        </w:rPr>
        <w:t>:</w:t>
      </w:r>
      <w:r>
        <w:rPr>
          <w:szCs w:val="24"/>
        </w:rPr>
        <w:tab/>
      </w:r>
      <w:r>
        <w:rPr>
          <w:szCs w:val="24"/>
        </w:rPr>
        <w:tab/>
      </w:r>
      <w:r>
        <w:rPr>
          <w:szCs w:val="24"/>
        </w:rPr>
        <w:tab/>
      </w:r>
      <w:r>
        <w:rPr>
          <w:szCs w:val="24"/>
        </w:rPr>
        <w:tab/>
      </w:r>
      <w:r>
        <w:rPr>
          <w:szCs w:val="24"/>
        </w:rPr>
        <w:tab/>
        <w:t>Refer to office of prosecutions</w:t>
      </w:r>
    </w:p>
    <w:p w14:paraId="35329A35" w14:textId="46B00759" w:rsidR="00F456A6" w:rsidRPr="00F456A6" w:rsidRDefault="00F456A6" w:rsidP="00F456A6">
      <w:pPr>
        <w:contextualSpacing/>
        <w:rPr>
          <w:szCs w:val="24"/>
        </w:rPr>
      </w:pPr>
      <w:r w:rsidRPr="00F456A6">
        <w:rPr>
          <w:szCs w:val="24"/>
        </w:rPr>
        <w:t>AHP-2024-0012 (</w:t>
      </w:r>
      <w:r>
        <w:rPr>
          <w:szCs w:val="24"/>
        </w:rPr>
        <w:t>DW</w:t>
      </w:r>
      <w:r w:rsidRPr="00F456A6">
        <w:rPr>
          <w:szCs w:val="24"/>
        </w:rPr>
        <w:t>)</w:t>
      </w:r>
      <w:r>
        <w:rPr>
          <w:szCs w:val="24"/>
        </w:rPr>
        <w:t>:</w:t>
      </w:r>
      <w:r>
        <w:rPr>
          <w:szCs w:val="24"/>
        </w:rPr>
        <w:tab/>
      </w:r>
      <w:r>
        <w:rPr>
          <w:szCs w:val="24"/>
        </w:rPr>
        <w:tab/>
      </w:r>
      <w:r>
        <w:rPr>
          <w:szCs w:val="24"/>
        </w:rPr>
        <w:tab/>
      </w:r>
      <w:r>
        <w:rPr>
          <w:szCs w:val="24"/>
        </w:rPr>
        <w:tab/>
      </w:r>
      <w:r>
        <w:rPr>
          <w:szCs w:val="24"/>
        </w:rPr>
        <w:tab/>
        <w:t>Refer to office of prosecutions</w:t>
      </w:r>
    </w:p>
    <w:p w14:paraId="7152A4D0" w14:textId="4BA7AFC1" w:rsidR="00F456A6" w:rsidRPr="00F456A6" w:rsidRDefault="00F456A6" w:rsidP="00F456A6">
      <w:pPr>
        <w:contextualSpacing/>
        <w:rPr>
          <w:szCs w:val="24"/>
        </w:rPr>
      </w:pPr>
      <w:r w:rsidRPr="00F456A6">
        <w:rPr>
          <w:szCs w:val="24"/>
        </w:rPr>
        <w:t>FAHP-2023-0002 (</w:t>
      </w:r>
      <w:r>
        <w:rPr>
          <w:szCs w:val="24"/>
        </w:rPr>
        <w:t>MP</w:t>
      </w:r>
      <w:r w:rsidRPr="00F456A6">
        <w:rPr>
          <w:szCs w:val="24"/>
        </w:rPr>
        <w:t>)</w:t>
      </w:r>
      <w:r>
        <w:rPr>
          <w:szCs w:val="24"/>
        </w:rPr>
        <w:t>:</w:t>
      </w:r>
      <w:r>
        <w:rPr>
          <w:szCs w:val="24"/>
        </w:rPr>
        <w:tab/>
      </w:r>
      <w:r>
        <w:rPr>
          <w:szCs w:val="24"/>
        </w:rPr>
        <w:tab/>
      </w:r>
      <w:r>
        <w:rPr>
          <w:szCs w:val="24"/>
        </w:rPr>
        <w:tab/>
      </w:r>
      <w:r>
        <w:rPr>
          <w:szCs w:val="24"/>
        </w:rPr>
        <w:tab/>
      </w:r>
      <w:r>
        <w:rPr>
          <w:szCs w:val="24"/>
        </w:rPr>
        <w:tab/>
        <w:t>Dismiss</w:t>
      </w:r>
    </w:p>
    <w:p w14:paraId="3637530F" w14:textId="472595BA" w:rsidR="00F456A6" w:rsidRDefault="00F456A6" w:rsidP="008E35A3">
      <w:pPr>
        <w:rPr>
          <w:rFonts w:eastAsia="Calibri"/>
          <w:b/>
          <w:szCs w:val="24"/>
        </w:rPr>
      </w:pPr>
      <w:r w:rsidRPr="00F456A6">
        <w:rPr>
          <w:szCs w:val="24"/>
        </w:rPr>
        <w:t>INV7897 (</w:t>
      </w:r>
      <w:r>
        <w:rPr>
          <w:szCs w:val="24"/>
        </w:rPr>
        <w:t>EH</w:t>
      </w:r>
      <w:r w:rsidRPr="00F456A6">
        <w:rPr>
          <w:szCs w:val="24"/>
        </w:rPr>
        <w:t>)</w:t>
      </w:r>
      <w:r>
        <w:rPr>
          <w:szCs w:val="24"/>
        </w:rPr>
        <w:t>:</w:t>
      </w:r>
      <w:r>
        <w:rPr>
          <w:szCs w:val="24"/>
        </w:rPr>
        <w:tab/>
      </w:r>
      <w:r>
        <w:rPr>
          <w:szCs w:val="24"/>
        </w:rPr>
        <w:tab/>
      </w:r>
      <w:r>
        <w:rPr>
          <w:szCs w:val="24"/>
        </w:rPr>
        <w:tab/>
      </w:r>
      <w:r>
        <w:rPr>
          <w:szCs w:val="24"/>
        </w:rPr>
        <w:tab/>
      </w:r>
      <w:r>
        <w:rPr>
          <w:szCs w:val="24"/>
        </w:rPr>
        <w:tab/>
      </w:r>
      <w:r>
        <w:rPr>
          <w:szCs w:val="24"/>
        </w:rPr>
        <w:tab/>
        <w:t>Dismiss</w:t>
      </w:r>
    </w:p>
    <w:p w14:paraId="048E0239" w14:textId="77777777" w:rsidR="00F456A6" w:rsidRDefault="00F456A6" w:rsidP="008E35A3">
      <w:pPr>
        <w:rPr>
          <w:rFonts w:eastAsia="Calibri"/>
          <w:b/>
          <w:szCs w:val="24"/>
        </w:rPr>
      </w:pPr>
    </w:p>
    <w:p w14:paraId="62DEBFD5" w14:textId="008E0689" w:rsidR="001C0C54" w:rsidRPr="007215DE" w:rsidRDefault="001C0C54" w:rsidP="001C0C54">
      <w:pPr>
        <w:jc w:val="both"/>
        <w:rPr>
          <w:b/>
          <w:szCs w:val="24"/>
          <w:u w:val="single"/>
        </w:rPr>
      </w:pPr>
      <w:r w:rsidRPr="007215DE">
        <w:rPr>
          <w:b/>
          <w:szCs w:val="24"/>
          <w:u w:val="single"/>
        </w:rPr>
        <w:t>Adjournment</w:t>
      </w:r>
    </w:p>
    <w:p w14:paraId="167229F2" w14:textId="77777777" w:rsidR="001C0C54" w:rsidRDefault="001C0C54" w:rsidP="001C0C54">
      <w:pPr>
        <w:rPr>
          <w:rFonts w:eastAsia="Calibri" w:cs="Calibri"/>
          <w:szCs w:val="24"/>
        </w:rPr>
      </w:pPr>
    </w:p>
    <w:p w14:paraId="34BFDB0B" w14:textId="6A10471F" w:rsidR="001C0C54" w:rsidRDefault="001C0C54" w:rsidP="001C0C54">
      <w:pPr>
        <w:rPr>
          <w:b/>
          <w:szCs w:val="24"/>
          <w:u w:val="single"/>
        </w:rPr>
      </w:pPr>
      <w:r>
        <w:rPr>
          <w:rFonts w:eastAsia="Calibri" w:cs="Calibri"/>
          <w:szCs w:val="24"/>
        </w:rPr>
        <w:t xml:space="preserve">At </w:t>
      </w:r>
      <w:r w:rsidR="00F456A6">
        <w:rPr>
          <w:rFonts w:eastAsia="Calibri" w:cs="Calibri"/>
          <w:szCs w:val="24"/>
        </w:rPr>
        <w:t>10:23</w:t>
      </w:r>
      <w:r>
        <w:rPr>
          <w:rFonts w:eastAsia="Calibri" w:cs="Calibri"/>
          <w:szCs w:val="24"/>
        </w:rPr>
        <w:t xml:space="preserve"> a.m., a motion was made by </w:t>
      </w:r>
      <w:r w:rsidR="00342F48">
        <w:rPr>
          <w:rFonts w:eastAsia="Calibri" w:cs="Calibri"/>
          <w:szCs w:val="24"/>
        </w:rPr>
        <w:t xml:space="preserve">Ms. </w:t>
      </w:r>
      <w:r w:rsidR="00F456A6">
        <w:rPr>
          <w:rFonts w:eastAsia="Calibri" w:cs="Calibri"/>
          <w:szCs w:val="24"/>
        </w:rPr>
        <w:t>Glynn</w:t>
      </w:r>
      <w:r>
        <w:rPr>
          <w:rFonts w:eastAsia="Calibri" w:cs="Calibri"/>
          <w:szCs w:val="24"/>
        </w:rPr>
        <w:t xml:space="preserve">, seconded by </w:t>
      </w:r>
      <w:r w:rsidR="00F456A6">
        <w:rPr>
          <w:rFonts w:eastAsia="Calibri" w:cs="Calibri"/>
          <w:szCs w:val="24"/>
        </w:rPr>
        <w:t>Ms. Patel</w:t>
      </w:r>
      <w:r>
        <w:rPr>
          <w:rFonts w:eastAsia="Calibri" w:cs="Calibri"/>
          <w:szCs w:val="24"/>
        </w:rPr>
        <w:t>, to exit closed session and return to open session, then adjourn.  The motion passed unanimously by a roll call vote.</w:t>
      </w:r>
    </w:p>
    <w:p w14:paraId="3F42FC54" w14:textId="77777777" w:rsidR="001C0C54" w:rsidRDefault="001C0C54" w:rsidP="001C0C54">
      <w:pPr>
        <w:rPr>
          <w:rFonts w:eastAsia="Calibri" w:cs="Calibri"/>
          <w:szCs w:val="24"/>
        </w:rPr>
      </w:pPr>
    </w:p>
    <w:p w14:paraId="07D6F95C" w14:textId="4C04BD13" w:rsidR="001C0C54" w:rsidRDefault="001C0C54" w:rsidP="001C0C54">
      <w:pPr>
        <w:rPr>
          <w:rFonts w:eastAsia="Calibri" w:cs="Calibri"/>
          <w:szCs w:val="24"/>
        </w:rPr>
      </w:pPr>
      <w:r>
        <w:rPr>
          <w:rFonts w:eastAsia="Calibri" w:cs="Calibri"/>
          <w:szCs w:val="24"/>
        </w:rPr>
        <w:t xml:space="preserve">The meeting adjourned at </w:t>
      </w:r>
      <w:r w:rsidR="00F456A6">
        <w:rPr>
          <w:rFonts w:eastAsia="Calibri" w:cs="Calibri"/>
          <w:szCs w:val="24"/>
        </w:rPr>
        <w:t>10:23</w:t>
      </w:r>
      <w:r>
        <w:rPr>
          <w:rFonts w:eastAsia="Calibri" w:cs="Calibri"/>
          <w:szCs w:val="24"/>
        </w:rPr>
        <w:t xml:space="preserve"> a.m.</w:t>
      </w:r>
    </w:p>
    <w:p w14:paraId="5D2905E7" w14:textId="77777777" w:rsidR="001C0C54" w:rsidRDefault="001C0C54" w:rsidP="001C0C54">
      <w:pPr>
        <w:rPr>
          <w:rFonts w:eastAsia="Calibri" w:cs="Calibri"/>
          <w:szCs w:val="24"/>
        </w:rPr>
      </w:pPr>
    </w:p>
    <w:p w14:paraId="09D453B3" w14:textId="44E5F573" w:rsidR="001C0C54" w:rsidRPr="003C55BA" w:rsidRDefault="003C55BA" w:rsidP="001C0C54">
      <w:pPr>
        <w:rPr>
          <w:rFonts w:eastAsia="Calibri" w:cs="Calibri"/>
          <w:b/>
          <w:bCs/>
          <w:szCs w:val="24"/>
          <w:u w:val="single"/>
        </w:rPr>
      </w:pPr>
      <w:r w:rsidRPr="003C55BA">
        <w:rPr>
          <w:rFonts w:eastAsia="Calibri" w:cs="Calibri"/>
          <w:b/>
          <w:bCs/>
          <w:szCs w:val="24"/>
          <w:u w:val="single"/>
        </w:rPr>
        <w:t>Approval</w:t>
      </w:r>
    </w:p>
    <w:p w14:paraId="153421DC" w14:textId="77777777" w:rsidR="003C55BA" w:rsidRDefault="003C55BA" w:rsidP="001C0C54">
      <w:pPr>
        <w:rPr>
          <w:rFonts w:eastAsia="Calibri" w:cs="Calibri"/>
          <w:szCs w:val="24"/>
        </w:rPr>
      </w:pPr>
    </w:p>
    <w:p w14:paraId="319BB945" w14:textId="51192C02" w:rsidR="001C0C54" w:rsidRPr="00A25141" w:rsidRDefault="001C0C54" w:rsidP="001C0C54">
      <w:pPr>
        <w:rPr>
          <w:rFonts w:eastAsia="Calibri" w:cs="Calibri"/>
          <w:szCs w:val="24"/>
        </w:rPr>
      </w:pPr>
      <w:r w:rsidRPr="00A25141">
        <w:rPr>
          <w:rFonts w:eastAsia="Calibri" w:cs="Calibri"/>
          <w:szCs w:val="24"/>
        </w:rPr>
        <w:t xml:space="preserve">The above </w:t>
      </w:r>
      <w:r>
        <w:rPr>
          <w:rFonts w:eastAsia="Calibri" w:cs="Calibri"/>
          <w:szCs w:val="24"/>
        </w:rPr>
        <w:t>m</w:t>
      </w:r>
      <w:r w:rsidRPr="00A25141">
        <w:rPr>
          <w:rFonts w:eastAsia="Calibri" w:cs="Calibri"/>
          <w:szCs w:val="24"/>
        </w:rPr>
        <w:t xml:space="preserve">inutes were approved at the </w:t>
      </w:r>
      <w:r>
        <w:rPr>
          <w:rFonts w:eastAsia="Calibri" w:cs="Calibri"/>
          <w:szCs w:val="24"/>
        </w:rPr>
        <w:t>public</w:t>
      </w:r>
      <w:r w:rsidRPr="00A25141">
        <w:rPr>
          <w:rFonts w:eastAsia="Calibri" w:cs="Calibri"/>
          <w:szCs w:val="24"/>
        </w:rPr>
        <w:t xml:space="preserve"> meeting held on </w:t>
      </w:r>
      <w:r w:rsidR="00F456A6">
        <w:rPr>
          <w:rFonts w:eastAsia="Calibri" w:cs="Calibri"/>
          <w:szCs w:val="24"/>
        </w:rPr>
        <w:t>August 22</w:t>
      </w:r>
      <w:r w:rsidR="00D16E3F">
        <w:rPr>
          <w:rFonts w:eastAsia="Calibri" w:cs="Calibri"/>
          <w:szCs w:val="24"/>
        </w:rPr>
        <w:t>,</w:t>
      </w:r>
      <w:r w:rsidR="00CD7930">
        <w:rPr>
          <w:rFonts w:eastAsia="Calibri" w:cs="Calibri"/>
          <w:szCs w:val="24"/>
        </w:rPr>
        <w:t xml:space="preserve"> 2024</w:t>
      </w:r>
      <w:r w:rsidRPr="00A25141">
        <w:rPr>
          <w:rFonts w:eastAsia="Calibri" w:cs="Calibri"/>
          <w:szCs w:val="24"/>
        </w:rPr>
        <w:t>.</w:t>
      </w:r>
    </w:p>
    <w:p w14:paraId="3E1F4B3B" w14:textId="77777777" w:rsidR="001C0C54" w:rsidRPr="00A25141" w:rsidRDefault="001C0C54" w:rsidP="001C0C54">
      <w:pPr>
        <w:ind w:left="5040"/>
        <w:rPr>
          <w:rFonts w:eastAsia="Calibri" w:cs="Calibri"/>
          <w:szCs w:val="24"/>
        </w:rPr>
      </w:pPr>
    </w:p>
    <w:p w14:paraId="5195F4FE" w14:textId="46D968E8" w:rsidR="001C0C54" w:rsidRPr="00A25141" w:rsidRDefault="001C0C54" w:rsidP="001C0C54">
      <w:pPr>
        <w:ind w:left="5040"/>
        <w:rPr>
          <w:rFonts w:eastAsia="Calibri" w:cs="Calibri"/>
          <w:szCs w:val="24"/>
        </w:rPr>
      </w:pPr>
      <w:r w:rsidRPr="004E1FBC">
        <w:rPr>
          <w:rFonts w:eastAsia="SimSun"/>
          <w:noProof/>
          <w:szCs w:val="24"/>
        </w:rPr>
        <w:drawing>
          <wp:inline distT="0" distB="0" distL="0" distR="0" wp14:anchorId="4EDFC5E0" wp14:editId="25624AB9">
            <wp:extent cx="1676400" cy="368300"/>
            <wp:effectExtent l="0" t="0" r="0" b="0"/>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368300"/>
                    </a:xfrm>
                    <a:prstGeom prst="rect">
                      <a:avLst/>
                    </a:prstGeom>
                    <a:noFill/>
                    <a:ln>
                      <a:noFill/>
                    </a:ln>
                  </pic:spPr>
                </pic:pic>
              </a:graphicData>
            </a:graphic>
          </wp:inline>
        </w:drawing>
      </w:r>
    </w:p>
    <w:p w14:paraId="00E496F5" w14:textId="77777777" w:rsidR="001C0C54" w:rsidRPr="0068297F" w:rsidRDefault="001C0C54" w:rsidP="001C0C54">
      <w:pPr>
        <w:ind w:left="5040"/>
        <w:rPr>
          <w:rFonts w:eastAsia="Calibri" w:cs="Calibri"/>
          <w:szCs w:val="24"/>
        </w:rPr>
      </w:pPr>
      <w:r w:rsidRPr="0068297F">
        <w:rPr>
          <w:rFonts w:eastAsia="Calibri" w:cs="Calibri"/>
          <w:szCs w:val="24"/>
        </w:rPr>
        <w:t>____________________________________</w:t>
      </w:r>
    </w:p>
    <w:p w14:paraId="1ADD8177" w14:textId="609062BF" w:rsidR="00ED4413" w:rsidRPr="007860DB" w:rsidRDefault="001C0C54" w:rsidP="007860DB">
      <w:pPr>
        <w:ind w:left="5040"/>
        <w:rPr>
          <w:rFonts w:eastAsia="Calibri" w:cs="Calibri"/>
          <w:szCs w:val="24"/>
        </w:rPr>
      </w:pPr>
      <w:r w:rsidRPr="00A25141">
        <w:rPr>
          <w:rFonts w:eastAsia="Calibri" w:cs="Calibri"/>
          <w:szCs w:val="24"/>
        </w:rPr>
        <w:t>Brian Bialas, Executive Director</w:t>
      </w:r>
    </w:p>
    <w:p w14:paraId="78E77C7B" w14:textId="77777777" w:rsidR="00CD7930" w:rsidRDefault="00CD7930" w:rsidP="001C0C54">
      <w:pPr>
        <w:pStyle w:val="BodyText2"/>
        <w:tabs>
          <w:tab w:val="left" w:pos="720"/>
        </w:tabs>
        <w:spacing w:after="0" w:line="240" w:lineRule="auto"/>
        <w:rPr>
          <w:b/>
          <w:szCs w:val="24"/>
        </w:rPr>
      </w:pPr>
    </w:p>
    <w:p w14:paraId="6CBEAD8E" w14:textId="05611822" w:rsidR="001C0C54" w:rsidRDefault="001C0C54" w:rsidP="001C0C54">
      <w:pPr>
        <w:pStyle w:val="BodyText2"/>
        <w:tabs>
          <w:tab w:val="left" w:pos="720"/>
        </w:tabs>
        <w:spacing w:after="0" w:line="240" w:lineRule="auto"/>
        <w:rPr>
          <w:b/>
          <w:szCs w:val="24"/>
        </w:rPr>
      </w:pPr>
      <w:r w:rsidRPr="007215DE">
        <w:rPr>
          <w:b/>
          <w:szCs w:val="24"/>
        </w:rPr>
        <w:t xml:space="preserve">List of Documents Used by the Board at the </w:t>
      </w:r>
      <w:r>
        <w:rPr>
          <w:b/>
          <w:szCs w:val="24"/>
        </w:rPr>
        <w:t>Public</w:t>
      </w:r>
      <w:r w:rsidRPr="007215DE">
        <w:rPr>
          <w:b/>
          <w:szCs w:val="24"/>
        </w:rPr>
        <w:t xml:space="preserve"> Meeting:</w:t>
      </w:r>
    </w:p>
    <w:p w14:paraId="6A151120" w14:textId="77777777" w:rsidR="001C0C54" w:rsidRPr="007215DE" w:rsidRDefault="001C0C54" w:rsidP="001C0C54">
      <w:pPr>
        <w:pStyle w:val="BodyText2"/>
        <w:tabs>
          <w:tab w:val="left" w:pos="720"/>
        </w:tabs>
        <w:spacing w:after="0" w:line="240" w:lineRule="auto"/>
        <w:rPr>
          <w:b/>
          <w:szCs w:val="24"/>
        </w:rPr>
      </w:pPr>
    </w:p>
    <w:p w14:paraId="453EF23C" w14:textId="2AEC7D00" w:rsidR="001C0C54" w:rsidRDefault="001C0C54" w:rsidP="001C0C54">
      <w:pPr>
        <w:pStyle w:val="NoSpacing"/>
        <w:numPr>
          <w:ilvl w:val="0"/>
          <w:numId w:val="1"/>
        </w:numPr>
        <w:rPr>
          <w:szCs w:val="24"/>
        </w:rPr>
      </w:pPr>
      <w:r>
        <w:rPr>
          <w:szCs w:val="24"/>
        </w:rPr>
        <w:t xml:space="preserve">Agenda for Meeting of </w:t>
      </w:r>
      <w:r w:rsidR="00F456A6">
        <w:rPr>
          <w:szCs w:val="24"/>
        </w:rPr>
        <w:t>June 27</w:t>
      </w:r>
      <w:r w:rsidR="008F7141">
        <w:rPr>
          <w:szCs w:val="24"/>
        </w:rPr>
        <w:t>, 2024</w:t>
      </w:r>
    </w:p>
    <w:p w14:paraId="781295D8" w14:textId="103F149D" w:rsidR="004040A7" w:rsidRDefault="001C0C54" w:rsidP="002633A2">
      <w:pPr>
        <w:pStyle w:val="NoSpacing"/>
        <w:numPr>
          <w:ilvl w:val="0"/>
          <w:numId w:val="1"/>
        </w:numPr>
        <w:rPr>
          <w:szCs w:val="24"/>
        </w:rPr>
      </w:pPr>
      <w:r w:rsidRPr="00C066FE">
        <w:rPr>
          <w:szCs w:val="24"/>
        </w:rPr>
        <w:t xml:space="preserve">Public Meeting Minutes of </w:t>
      </w:r>
      <w:r w:rsidR="00F456A6">
        <w:rPr>
          <w:szCs w:val="24"/>
        </w:rPr>
        <w:t>May 23</w:t>
      </w:r>
      <w:r w:rsidR="00F974A3">
        <w:rPr>
          <w:szCs w:val="24"/>
        </w:rPr>
        <w:t>,</w:t>
      </w:r>
      <w:r w:rsidR="00413A7B">
        <w:rPr>
          <w:szCs w:val="24"/>
        </w:rPr>
        <w:t xml:space="preserve"> 2024</w:t>
      </w:r>
    </w:p>
    <w:p w14:paraId="04E3ED38" w14:textId="7523F96D" w:rsidR="00F456A6" w:rsidRPr="002633A2" w:rsidRDefault="00F456A6" w:rsidP="002633A2">
      <w:pPr>
        <w:pStyle w:val="NoSpacing"/>
        <w:numPr>
          <w:ilvl w:val="0"/>
          <w:numId w:val="1"/>
        </w:numPr>
        <w:rPr>
          <w:szCs w:val="24"/>
        </w:rPr>
      </w:pPr>
      <w:r>
        <w:rPr>
          <w:szCs w:val="24"/>
        </w:rPr>
        <w:t>6.27.24 Memorandum from M. Egan to Board re: Athletic Trainers, Suturing, and Assisting in Orthopedic Surgery</w:t>
      </w:r>
    </w:p>
    <w:p w14:paraId="1D87F8FE" w14:textId="49B157FF" w:rsidR="007C46C3" w:rsidRDefault="00B8621D" w:rsidP="00A04D98">
      <w:pPr>
        <w:pStyle w:val="NoSpacing"/>
        <w:numPr>
          <w:ilvl w:val="0"/>
          <w:numId w:val="1"/>
        </w:numPr>
        <w:rPr>
          <w:szCs w:val="24"/>
        </w:rPr>
      </w:pPr>
      <w:r w:rsidRPr="002633A2">
        <w:rPr>
          <w:szCs w:val="24"/>
        </w:rPr>
        <w:t xml:space="preserve">Draft </w:t>
      </w:r>
      <w:r w:rsidR="002633A2" w:rsidRPr="002633A2">
        <w:rPr>
          <w:szCs w:val="24"/>
        </w:rPr>
        <w:t>Schedule of Discipline for Unlicensed Practice</w:t>
      </w:r>
    </w:p>
    <w:p w14:paraId="7B584977" w14:textId="2F5CFC2C" w:rsidR="002633A2" w:rsidRDefault="002633A2" w:rsidP="00A04D98">
      <w:pPr>
        <w:pStyle w:val="NoSpacing"/>
        <w:numPr>
          <w:ilvl w:val="0"/>
          <w:numId w:val="1"/>
        </w:numPr>
        <w:rPr>
          <w:szCs w:val="24"/>
        </w:rPr>
      </w:pPr>
      <w:r w:rsidRPr="002633A2">
        <w:rPr>
          <w:szCs w:val="24"/>
        </w:rPr>
        <w:t>Austin Callahan, 2021-001189-IT-ENF, 2nd Quarterly Monitoring Report</w:t>
      </w:r>
      <w:r w:rsidR="000624DA">
        <w:rPr>
          <w:szCs w:val="24"/>
        </w:rPr>
        <w:t xml:space="preserve"> and 5.24.24 Email from A. Whiting re: On-Site Observation of A. Callahan</w:t>
      </w:r>
    </w:p>
    <w:p w14:paraId="5C38E538" w14:textId="1D42FFED" w:rsidR="002633A2" w:rsidRPr="002633A2" w:rsidRDefault="002633A2" w:rsidP="000624DA">
      <w:pPr>
        <w:pStyle w:val="NoSpacing"/>
        <w:ind w:left="720"/>
        <w:rPr>
          <w:szCs w:val="24"/>
        </w:rPr>
      </w:pPr>
    </w:p>
    <w:sectPr w:rsidR="002633A2" w:rsidRPr="002633A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4605F"/>
    <w:multiLevelType w:val="hybridMultilevel"/>
    <w:tmpl w:val="34504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EF4F7B"/>
    <w:multiLevelType w:val="hybridMultilevel"/>
    <w:tmpl w:val="EA625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E740BA"/>
    <w:multiLevelType w:val="hybridMultilevel"/>
    <w:tmpl w:val="4F526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FD767D"/>
    <w:multiLevelType w:val="hybridMultilevel"/>
    <w:tmpl w:val="E77E5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CD78D0"/>
    <w:multiLevelType w:val="hybridMultilevel"/>
    <w:tmpl w:val="484E6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07A61"/>
    <w:multiLevelType w:val="hybridMultilevel"/>
    <w:tmpl w:val="B704C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FD4F92"/>
    <w:multiLevelType w:val="hybridMultilevel"/>
    <w:tmpl w:val="87CAB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9E26CE"/>
    <w:multiLevelType w:val="hybridMultilevel"/>
    <w:tmpl w:val="DD92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CD6415"/>
    <w:multiLevelType w:val="hybridMultilevel"/>
    <w:tmpl w:val="A92C8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DD08E6"/>
    <w:multiLevelType w:val="hybridMultilevel"/>
    <w:tmpl w:val="41E8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120473"/>
    <w:multiLevelType w:val="hybridMultilevel"/>
    <w:tmpl w:val="7CE60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7B5450"/>
    <w:multiLevelType w:val="hybridMultilevel"/>
    <w:tmpl w:val="1966B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8A29D4"/>
    <w:multiLevelType w:val="hybridMultilevel"/>
    <w:tmpl w:val="BB927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416964"/>
    <w:multiLevelType w:val="hybridMultilevel"/>
    <w:tmpl w:val="D87CA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66497D"/>
    <w:multiLevelType w:val="hybridMultilevel"/>
    <w:tmpl w:val="F3B64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8834809">
    <w:abstractNumId w:val="10"/>
  </w:num>
  <w:num w:numId="2" w16cid:durableId="1682849404">
    <w:abstractNumId w:val="11"/>
  </w:num>
  <w:num w:numId="3" w16cid:durableId="1805584767">
    <w:abstractNumId w:val="6"/>
  </w:num>
  <w:num w:numId="4" w16cid:durableId="221403772">
    <w:abstractNumId w:val="9"/>
  </w:num>
  <w:num w:numId="5" w16cid:durableId="1552964262">
    <w:abstractNumId w:val="12"/>
  </w:num>
  <w:num w:numId="6" w16cid:durableId="1763910768">
    <w:abstractNumId w:val="2"/>
  </w:num>
  <w:num w:numId="7" w16cid:durableId="171728072">
    <w:abstractNumId w:val="0"/>
  </w:num>
  <w:num w:numId="8" w16cid:durableId="1304385052">
    <w:abstractNumId w:val="8"/>
  </w:num>
  <w:num w:numId="9" w16cid:durableId="1337417759">
    <w:abstractNumId w:val="4"/>
  </w:num>
  <w:num w:numId="10" w16cid:durableId="1932204942">
    <w:abstractNumId w:val="7"/>
  </w:num>
  <w:num w:numId="11" w16cid:durableId="2977833">
    <w:abstractNumId w:val="1"/>
  </w:num>
  <w:num w:numId="12" w16cid:durableId="2049602580">
    <w:abstractNumId w:val="14"/>
  </w:num>
  <w:num w:numId="13" w16cid:durableId="1715961038">
    <w:abstractNumId w:val="3"/>
  </w:num>
  <w:num w:numId="14" w16cid:durableId="1024286085">
    <w:abstractNumId w:val="13"/>
  </w:num>
  <w:num w:numId="15" w16cid:durableId="7235310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01AC"/>
    <w:rsid w:val="00001BE2"/>
    <w:rsid w:val="0000218B"/>
    <w:rsid w:val="0000755D"/>
    <w:rsid w:val="00017C75"/>
    <w:rsid w:val="00021C02"/>
    <w:rsid w:val="00030672"/>
    <w:rsid w:val="00033154"/>
    <w:rsid w:val="00042048"/>
    <w:rsid w:val="00043237"/>
    <w:rsid w:val="000537DA"/>
    <w:rsid w:val="000624DA"/>
    <w:rsid w:val="00062DF7"/>
    <w:rsid w:val="00065379"/>
    <w:rsid w:val="000672ED"/>
    <w:rsid w:val="000714E4"/>
    <w:rsid w:val="0007691D"/>
    <w:rsid w:val="0007756C"/>
    <w:rsid w:val="00083BDA"/>
    <w:rsid w:val="00091D0C"/>
    <w:rsid w:val="000A1DE1"/>
    <w:rsid w:val="000A5426"/>
    <w:rsid w:val="000B0E59"/>
    <w:rsid w:val="000B0FDA"/>
    <w:rsid w:val="000B141D"/>
    <w:rsid w:val="000B29A9"/>
    <w:rsid w:val="000B7D96"/>
    <w:rsid w:val="000C2F96"/>
    <w:rsid w:val="000C41A9"/>
    <w:rsid w:val="000D5200"/>
    <w:rsid w:val="000E050F"/>
    <w:rsid w:val="000E2B8D"/>
    <w:rsid w:val="000F28F9"/>
    <w:rsid w:val="000F2AC5"/>
    <w:rsid w:val="000F315B"/>
    <w:rsid w:val="000F6763"/>
    <w:rsid w:val="000F736A"/>
    <w:rsid w:val="001017FA"/>
    <w:rsid w:val="001125C0"/>
    <w:rsid w:val="0011311A"/>
    <w:rsid w:val="0012779D"/>
    <w:rsid w:val="00132279"/>
    <w:rsid w:val="00133D77"/>
    <w:rsid w:val="00144D75"/>
    <w:rsid w:val="0015268B"/>
    <w:rsid w:val="00153623"/>
    <w:rsid w:val="00160AB4"/>
    <w:rsid w:val="001736D2"/>
    <w:rsid w:val="00177184"/>
    <w:rsid w:val="00177C77"/>
    <w:rsid w:val="001857E1"/>
    <w:rsid w:val="00196B86"/>
    <w:rsid w:val="001A3BFF"/>
    <w:rsid w:val="001A5007"/>
    <w:rsid w:val="001A76E3"/>
    <w:rsid w:val="001B5548"/>
    <w:rsid w:val="001B6693"/>
    <w:rsid w:val="001B67B7"/>
    <w:rsid w:val="001B6906"/>
    <w:rsid w:val="001B7ED6"/>
    <w:rsid w:val="001C0C54"/>
    <w:rsid w:val="001C3B35"/>
    <w:rsid w:val="001C5674"/>
    <w:rsid w:val="001D25FA"/>
    <w:rsid w:val="001D3B9A"/>
    <w:rsid w:val="001D61E9"/>
    <w:rsid w:val="001D6804"/>
    <w:rsid w:val="001E1D9D"/>
    <w:rsid w:val="001E4207"/>
    <w:rsid w:val="001F1CF7"/>
    <w:rsid w:val="001F1DD7"/>
    <w:rsid w:val="0020127D"/>
    <w:rsid w:val="00201B7C"/>
    <w:rsid w:val="00201B89"/>
    <w:rsid w:val="00205904"/>
    <w:rsid w:val="00207217"/>
    <w:rsid w:val="00207DB1"/>
    <w:rsid w:val="0021666F"/>
    <w:rsid w:val="0021698C"/>
    <w:rsid w:val="00225C3C"/>
    <w:rsid w:val="00227627"/>
    <w:rsid w:val="002333C8"/>
    <w:rsid w:val="00241145"/>
    <w:rsid w:val="002417A6"/>
    <w:rsid w:val="00251D7B"/>
    <w:rsid w:val="00254E1C"/>
    <w:rsid w:val="00260D54"/>
    <w:rsid w:val="002633A2"/>
    <w:rsid w:val="002678E2"/>
    <w:rsid w:val="00276957"/>
    <w:rsid w:val="00276DCC"/>
    <w:rsid w:val="00283CB2"/>
    <w:rsid w:val="002862B5"/>
    <w:rsid w:val="002A0B14"/>
    <w:rsid w:val="002A132F"/>
    <w:rsid w:val="002A3EA5"/>
    <w:rsid w:val="002A629B"/>
    <w:rsid w:val="002A69C2"/>
    <w:rsid w:val="002D1C21"/>
    <w:rsid w:val="002D1F01"/>
    <w:rsid w:val="002E32E7"/>
    <w:rsid w:val="002E5396"/>
    <w:rsid w:val="00301022"/>
    <w:rsid w:val="00305941"/>
    <w:rsid w:val="00315AB8"/>
    <w:rsid w:val="00317A5B"/>
    <w:rsid w:val="00321566"/>
    <w:rsid w:val="003226ED"/>
    <w:rsid w:val="003232A0"/>
    <w:rsid w:val="003276D9"/>
    <w:rsid w:val="0033272E"/>
    <w:rsid w:val="00334D33"/>
    <w:rsid w:val="00334DF2"/>
    <w:rsid w:val="00336EBE"/>
    <w:rsid w:val="0033766A"/>
    <w:rsid w:val="00341E0D"/>
    <w:rsid w:val="00342F48"/>
    <w:rsid w:val="00343829"/>
    <w:rsid w:val="00352C15"/>
    <w:rsid w:val="003675D5"/>
    <w:rsid w:val="003678C8"/>
    <w:rsid w:val="00375EAD"/>
    <w:rsid w:val="00385812"/>
    <w:rsid w:val="00392D0B"/>
    <w:rsid w:val="00396747"/>
    <w:rsid w:val="003A0DDC"/>
    <w:rsid w:val="003A3EB3"/>
    <w:rsid w:val="003A4B2D"/>
    <w:rsid w:val="003A7AFC"/>
    <w:rsid w:val="003B5F42"/>
    <w:rsid w:val="003B6832"/>
    <w:rsid w:val="003C438A"/>
    <w:rsid w:val="003C55BA"/>
    <w:rsid w:val="003C60EF"/>
    <w:rsid w:val="003D12A9"/>
    <w:rsid w:val="003D3EDC"/>
    <w:rsid w:val="003F020F"/>
    <w:rsid w:val="003F1B47"/>
    <w:rsid w:val="00401553"/>
    <w:rsid w:val="004040A7"/>
    <w:rsid w:val="00413A7B"/>
    <w:rsid w:val="004209EE"/>
    <w:rsid w:val="004243F2"/>
    <w:rsid w:val="00424CC9"/>
    <w:rsid w:val="004258A6"/>
    <w:rsid w:val="00430A8A"/>
    <w:rsid w:val="0043573E"/>
    <w:rsid w:val="00437874"/>
    <w:rsid w:val="00437F14"/>
    <w:rsid w:val="00456825"/>
    <w:rsid w:val="00457557"/>
    <w:rsid w:val="00461530"/>
    <w:rsid w:val="0047572C"/>
    <w:rsid w:val="004809A5"/>
    <w:rsid w:val="004813AC"/>
    <w:rsid w:val="00494705"/>
    <w:rsid w:val="004950B1"/>
    <w:rsid w:val="004A37DD"/>
    <w:rsid w:val="004B2599"/>
    <w:rsid w:val="004B37A0"/>
    <w:rsid w:val="004B3A0B"/>
    <w:rsid w:val="004B4176"/>
    <w:rsid w:val="004B5CFB"/>
    <w:rsid w:val="004B69B7"/>
    <w:rsid w:val="004D13D4"/>
    <w:rsid w:val="004D1754"/>
    <w:rsid w:val="004D4A23"/>
    <w:rsid w:val="004D6B39"/>
    <w:rsid w:val="004E0C3F"/>
    <w:rsid w:val="004E2C51"/>
    <w:rsid w:val="004F034C"/>
    <w:rsid w:val="005004DC"/>
    <w:rsid w:val="00502C72"/>
    <w:rsid w:val="00512956"/>
    <w:rsid w:val="0051394E"/>
    <w:rsid w:val="0052675E"/>
    <w:rsid w:val="00530145"/>
    <w:rsid w:val="005343FC"/>
    <w:rsid w:val="00536DCF"/>
    <w:rsid w:val="0054104E"/>
    <w:rsid w:val="00543A33"/>
    <w:rsid w:val="00543D12"/>
    <w:rsid w:val="005448AA"/>
    <w:rsid w:val="00544C9E"/>
    <w:rsid w:val="00544DD7"/>
    <w:rsid w:val="00545E9E"/>
    <w:rsid w:val="00555C28"/>
    <w:rsid w:val="0056158D"/>
    <w:rsid w:val="0056386F"/>
    <w:rsid w:val="0056725C"/>
    <w:rsid w:val="00570515"/>
    <w:rsid w:val="00572ADE"/>
    <w:rsid w:val="00574343"/>
    <w:rsid w:val="00580123"/>
    <w:rsid w:val="00587359"/>
    <w:rsid w:val="00591D15"/>
    <w:rsid w:val="005A621B"/>
    <w:rsid w:val="005D1E7E"/>
    <w:rsid w:val="005D7003"/>
    <w:rsid w:val="005E4D0A"/>
    <w:rsid w:val="005F4271"/>
    <w:rsid w:val="00601891"/>
    <w:rsid w:val="006049BF"/>
    <w:rsid w:val="006146BA"/>
    <w:rsid w:val="0063325B"/>
    <w:rsid w:val="00635011"/>
    <w:rsid w:val="00640708"/>
    <w:rsid w:val="00641B2E"/>
    <w:rsid w:val="00647B39"/>
    <w:rsid w:val="0065117F"/>
    <w:rsid w:val="00667FA4"/>
    <w:rsid w:val="00670133"/>
    <w:rsid w:val="00670488"/>
    <w:rsid w:val="006758F8"/>
    <w:rsid w:val="00676B83"/>
    <w:rsid w:val="00693A22"/>
    <w:rsid w:val="00693B07"/>
    <w:rsid w:val="00695903"/>
    <w:rsid w:val="006A443C"/>
    <w:rsid w:val="006B3FD8"/>
    <w:rsid w:val="006B6E8F"/>
    <w:rsid w:val="006C4DE3"/>
    <w:rsid w:val="006C7D22"/>
    <w:rsid w:val="006C7D40"/>
    <w:rsid w:val="006D06D9"/>
    <w:rsid w:val="006D2269"/>
    <w:rsid w:val="006D3637"/>
    <w:rsid w:val="006D6510"/>
    <w:rsid w:val="006D77A6"/>
    <w:rsid w:val="006F1CD9"/>
    <w:rsid w:val="006F6B24"/>
    <w:rsid w:val="006F6DBA"/>
    <w:rsid w:val="00702109"/>
    <w:rsid w:val="00704BEF"/>
    <w:rsid w:val="007209E6"/>
    <w:rsid w:val="0072610D"/>
    <w:rsid w:val="00730371"/>
    <w:rsid w:val="00737300"/>
    <w:rsid w:val="00740D9C"/>
    <w:rsid w:val="00750325"/>
    <w:rsid w:val="00750D09"/>
    <w:rsid w:val="00751F1B"/>
    <w:rsid w:val="00757006"/>
    <w:rsid w:val="00762255"/>
    <w:rsid w:val="007632FC"/>
    <w:rsid w:val="00780CF3"/>
    <w:rsid w:val="007860DB"/>
    <w:rsid w:val="00796C68"/>
    <w:rsid w:val="007A44F0"/>
    <w:rsid w:val="007B37B2"/>
    <w:rsid w:val="007B3F4B"/>
    <w:rsid w:val="007B421B"/>
    <w:rsid w:val="007B680E"/>
    <w:rsid w:val="007B7347"/>
    <w:rsid w:val="007C1892"/>
    <w:rsid w:val="007C46C3"/>
    <w:rsid w:val="007C6958"/>
    <w:rsid w:val="007D10F3"/>
    <w:rsid w:val="007D7A86"/>
    <w:rsid w:val="007D7CEB"/>
    <w:rsid w:val="007F2FA4"/>
    <w:rsid w:val="007F3CDB"/>
    <w:rsid w:val="008039C0"/>
    <w:rsid w:val="00815074"/>
    <w:rsid w:val="00815663"/>
    <w:rsid w:val="00816D92"/>
    <w:rsid w:val="008222AB"/>
    <w:rsid w:val="00831B64"/>
    <w:rsid w:val="00835796"/>
    <w:rsid w:val="008368CC"/>
    <w:rsid w:val="0084024A"/>
    <w:rsid w:val="008427CD"/>
    <w:rsid w:val="008434D2"/>
    <w:rsid w:val="00844289"/>
    <w:rsid w:val="0086691F"/>
    <w:rsid w:val="00870A68"/>
    <w:rsid w:val="00871355"/>
    <w:rsid w:val="00881D93"/>
    <w:rsid w:val="00886448"/>
    <w:rsid w:val="00895A52"/>
    <w:rsid w:val="008A0937"/>
    <w:rsid w:val="008A0D90"/>
    <w:rsid w:val="008A1FFA"/>
    <w:rsid w:val="008C0097"/>
    <w:rsid w:val="008D09E4"/>
    <w:rsid w:val="008E35A3"/>
    <w:rsid w:val="008E4215"/>
    <w:rsid w:val="008F5923"/>
    <w:rsid w:val="008F7141"/>
    <w:rsid w:val="009048E5"/>
    <w:rsid w:val="009106AD"/>
    <w:rsid w:val="00915E4E"/>
    <w:rsid w:val="00941A84"/>
    <w:rsid w:val="0094381E"/>
    <w:rsid w:val="00953E49"/>
    <w:rsid w:val="00955A0B"/>
    <w:rsid w:val="00956720"/>
    <w:rsid w:val="00960DE7"/>
    <w:rsid w:val="00966274"/>
    <w:rsid w:val="009730E5"/>
    <w:rsid w:val="00974357"/>
    <w:rsid w:val="0098243A"/>
    <w:rsid w:val="009832DD"/>
    <w:rsid w:val="009908FF"/>
    <w:rsid w:val="00993D8E"/>
    <w:rsid w:val="00995505"/>
    <w:rsid w:val="009A5127"/>
    <w:rsid w:val="009A6866"/>
    <w:rsid w:val="009A760F"/>
    <w:rsid w:val="009B18A2"/>
    <w:rsid w:val="009C4428"/>
    <w:rsid w:val="009D48CD"/>
    <w:rsid w:val="009E1D34"/>
    <w:rsid w:val="009F0480"/>
    <w:rsid w:val="009F0C9E"/>
    <w:rsid w:val="009F115F"/>
    <w:rsid w:val="009F2078"/>
    <w:rsid w:val="00A13D6C"/>
    <w:rsid w:val="00A5632A"/>
    <w:rsid w:val="00A62AAB"/>
    <w:rsid w:val="00A65101"/>
    <w:rsid w:val="00A7553B"/>
    <w:rsid w:val="00A8048A"/>
    <w:rsid w:val="00A81601"/>
    <w:rsid w:val="00A84535"/>
    <w:rsid w:val="00A84A16"/>
    <w:rsid w:val="00A85B2A"/>
    <w:rsid w:val="00AA3148"/>
    <w:rsid w:val="00AC52A2"/>
    <w:rsid w:val="00AD7D14"/>
    <w:rsid w:val="00AE61C5"/>
    <w:rsid w:val="00AF362D"/>
    <w:rsid w:val="00AF38C2"/>
    <w:rsid w:val="00B01B56"/>
    <w:rsid w:val="00B043AC"/>
    <w:rsid w:val="00B1113F"/>
    <w:rsid w:val="00B14D2C"/>
    <w:rsid w:val="00B27BBD"/>
    <w:rsid w:val="00B403BF"/>
    <w:rsid w:val="00B42C14"/>
    <w:rsid w:val="00B44592"/>
    <w:rsid w:val="00B44665"/>
    <w:rsid w:val="00B514ED"/>
    <w:rsid w:val="00B55F24"/>
    <w:rsid w:val="00B608D9"/>
    <w:rsid w:val="00B61F52"/>
    <w:rsid w:val="00B709A1"/>
    <w:rsid w:val="00B7418D"/>
    <w:rsid w:val="00B76CAC"/>
    <w:rsid w:val="00B80A19"/>
    <w:rsid w:val="00B8621D"/>
    <w:rsid w:val="00B94733"/>
    <w:rsid w:val="00B97F04"/>
    <w:rsid w:val="00BA20B4"/>
    <w:rsid w:val="00BA4055"/>
    <w:rsid w:val="00BA6394"/>
    <w:rsid w:val="00BA7FB6"/>
    <w:rsid w:val="00BB2BE3"/>
    <w:rsid w:val="00BE2602"/>
    <w:rsid w:val="00BE634C"/>
    <w:rsid w:val="00BE7EF5"/>
    <w:rsid w:val="00BE7FA2"/>
    <w:rsid w:val="00BF34A6"/>
    <w:rsid w:val="00BF4E7F"/>
    <w:rsid w:val="00BF4F3D"/>
    <w:rsid w:val="00C019D9"/>
    <w:rsid w:val="00C0253B"/>
    <w:rsid w:val="00C02A13"/>
    <w:rsid w:val="00C05405"/>
    <w:rsid w:val="00C059E8"/>
    <w:rsid w:val="00C1301B"/>
    <w:rsid w:val="00C20BFE"/>
    <w:rsid w:val="00C22E36"/>
    <w:rsid w:val="00C33177"/>
    <w:rsid w:val="00C340E9"/>
    <w:rsid w:val="00C40CFC"/>
    <w:rsid w:val="00C45BA5"/>
    <w:rsid w:val="00C4664E"/>
    <w:rsid w:val="00C46D29"/>
    <w:rsid w:val="00C47465"/>
    <w:rsid w:val="00C526D5"/>
    <w:rsid w:val="00C53ECA"/>
    <w:rsid w:val="00C63C52"/>
    <w:rsid w:val="00C6585E"/>
    <w:rsid w:val="00C70243"/>
    <w:rsid w:val="00C71EB9"/>
    <w:rsid w:val="00C72F70"/>
    <w:rsid w:val="00C730C0"/>
    <w:rsid w:val="00C74F3A"/>
    <w:rsid w:val="00C767D6"/>
    <w:rsid w:val="00C82824"/>
    <w:rsid w:val="00C86547"/>
    <w:rsid w:val="00C87CE8"/>
    <w:rsid w:val="00C91E00"/>
    <w:rsid w:val="00C96623"/>
    <w:rsid w:val="00CA04BE"/>
    <w:rsid w:val="00CA4541"/>
    <w:rsid w:val="00CA4B73"/>
    <w:rsid w:val="00CB590B"/>
    <w:rsid w:val="00CC1778"/>
    <w:rsid w:val="00CD6016"/>
    <w:rsid w:val="00CD7930"/>
    <w:rsid w:val="00CE0CFB"/>
    <w:rsid w:val="00CE48B1"/>
    <w:rsid w:val="00CE575B"/>
    <w:rsid w:val="00CE6099"/>
    <w:rsid w:val="00CE61AE"/>
    <w:rsid w:val="00CF3DE8"/>
    <w:rsid w:val="00CF4538"/>
    <w:rsid w:val="00CF5127"/>
    <w:rsid w:val="00CF6E2B"/>
    <w:rsid w:val="00D0493F"/>
    <w:rsid w:val="00D04EE9"/>
    <w:rsid w:val="00D0761E"/>
    <w:rsid w:val="00D16E3F"/>
    <w:rsid w:val="00D237DA"/>
    <w:rsid w:val="00D37303"/>
    <w:rsid w:val="00D46DFC"/>
    <w:rsid w:val="00D535E4"/>
    <w:rsid w:val="00D56F91"/>
    <w:rsid w:val="00D60A78"/>
    <w:rsid w:val="00D6271C"/>
    <w:rsid w:val="00D644EC"/>
    <w:rsid w:val="00D7007E"/>
    <w:rsid w:val="00D72522"/>
    <w:rsid w:val="00D802B0"/>
    <w:rsid w:val="00D81567"/>
    <w:rsid w:val="00D8671C"/>
    <w:rsid w:val="00D91390"/>
    <w:rsid w:val="00D944F2"/>
    <w:rsid w:val="00D96723"/>
    <w:rsid w:val="00D96AD9"/>
    <w:rsid w:val="00D96BD7"/>
    <w:rsid w:val="00D97337"/>
    <w:rsid w:val="00DA0FEF"/>
    <w:rsid w:val="00DA1B2C"/>
    <w:rsid w:val="00DA57C3"/>
    <w:rsid w:val="00DB1A4F"/>
    <w:rsid w:val="00DB32F1"/>
    <w:rsid w:val="00DB6FC2"/>
    <w:rsid w:val="00DC3855"/>
    <w:rsid w:val="00DC709E"/>
    <w:rsid w:val="00DD5B30"/>
    <w:rsid w:val="00DD6F4B"/>
    <w:rsid w:val="00DE0F6A"/>
    <w:rsid w:val="00DE515F"/>
    <w:rsid w:val="00E139AF"/>
    <w:rsid w:val="00E14513"/>
    <w:rsid w:val="00E1734B"/>
    <w:rsid w:val="00E20334"/>
    <w:rsid w:val="00E235E2"/>
    <w:rsid w:val="00E242A8"/>
    <w:rsid w:val="00E274B8"/>
    <w:rsid w:val="00E27C52"/>
    <w:rsid w:val="00E30E82"/>
    <w:rsid w:val="00E31695"/>
    <w:rsid w:val="00E3359F"/>
    <w:rsid w:val="00E50682"/>
    <w:rsid w:val="00E53877"/>
    <w:rsid w:val="00E559B3"/>
    <w:rsid w:val="00E669A1"/>
    <w:rsid w:val="00E67431"/>
    <w:rsid w:val="00E72707"/>
    <w:rsid w:val="00E7475F"/>
    <w:rsid w:val="00E77251"/>
    <w:rsid w:val="00E81188"/>
    <w:rsid w:val="00E8593E"/>
    <w:rsid w:val="00E911B6"/>
    <w:rsid w:val="00E95592"/>
    <w:rsid w:val="00EA5FA2"/>
    <w:rsid w:val="00EC44CD"/>
    <w:rsid w:val="00EC7202"/>
    <w:rsid w:val="00ED2E86"/>
    <w:rsid w:val="00ED4413"/>
    <w:rsid w:val="00EF06EF"/>
    <w:rsid w:val="00F023BE"/>
    <w:rsid w:val="00F032A2"/>
    <w:rsid w:val="00F0586E"/>
    <w:rsid w:val="00F11646"/>
    <w:rsid w:val="00F13431"/>
    <w:rsid w:val="00F134E1"/>
    <w:rsid w:val="00F13A14"/>
    <w:rsid w:val="00F15336"/>
    <w:rsid w:val="00F23A20"/>
    <w:rsid w:val="00F27E2B"/>
    <w:rsid w:val="00F3634E"/>
    <w:rsid w:val="00F43932"/>
    <w:rsid w:val="00F44E5D"/>
    <w:rsid w:val="00F456A6"/>
    <w:rsid w:val="00F521CA"/>
    <w:rsid w:val="00F6039A"/>
    <w:rsid w:val="00F62DEC"/>
    <w:rsid w:val="00F67AAF"/>
    <w:rsid w:val="00F7030D"/>
    <w:rsid w:val="00F74CD3"/>
    <w:rsid w:val="00F75686"/>
    <w:rsid w:val="00F931C4"/>
    <w:rsid w:val="00F95241"/>
    <w:rsid w:val="00F97317"/>
    <w:rsid w:val="00F974A3"/>
    <w:rsid w:val="00FA10AF"/>
    <w:rsid w:val="00FA575E"/>
    <w:rsid w:val="00FA60A7"/>
    <w:rsid w:val="00FB29A9"/>
    <w:rsid w:val="00FB6A0D"/>
    <w:rsid w:val="00FC6B42"/>
    <w:rsid w:val="00FD5B4B"/>
    <w:rsid w:val="00FF7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94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1C0C54"/>
    <w:rPr>
      <w:sz w:val="24"/>
    </w:rPr>
  </w:style>
  <w:style w:type="paragraph" w:styleId="BodyText2">
    <w:name w:val="Body Text 2"/>
    <w:basedOn w:val="Normal"/>
    <w:link w:val="BodyText2Char"/>
    <w:rsid w:val="001C0C54"/>
    <w:pPr>
      <w:spacing w:after="120" w:line="480" w:lineRule="auto"/>
    </w:pPr>
  </w:style>
  <w:style w:type="character" w:customStyle="1" w:styleId="BodyText2Char">
    <w:name w:val="Body Text 2 Char"/>
    <w:basedOn w:val="DefaultParagraphFont"/>
    <w:link w:val="BodyText2"/>
    <w:rsid w:val="001C0C54"/>
    <w:rPr>
      <w:sz w:val="24"/>
    </w:rPr>
  </w:style>
  <w:style w:type="paragraph" w:styleId="ListParagraph">
    <w:name w:val="List Paragraph"/>
    <w:basedOn w:val="Normal"/>
    <w:uiPriority w:val="34"/>
    <w:qFormat/>
    <w:rsid w:val="001C0C5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0</TotalTime>
  <Pages>3</Pages>
  <Words>675</Words>
  <Characters>3937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Murphy, Erin E (DPH)</cp:lastModifiedBy>
  <cp:revision>2</cp:revision>
  <cp:lastPrinted>2015-01-29T14:50:00Z</cp:lastPrinted>
  <dcterms:created xsi:type="dcterms:W3CDTF">2024-11-27T19:02:00Z</dcterms:created>
  <dcterms:modified xsi:type="dcterms:W3CDTF">2024-11-27T19:02:00Z</dcterms:modified>
</cp:coreProperties>
</file>