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F2A45" w14:textId="77777777" w:rsidR="00290820" w:rsidRPr="00AC0136" w:rsidRDefault="00290820" w:rsidP="00290820">
      <w:pPr>
        <w:pStyle w:val="NoSpacing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>Assisted Living Residences (ALR) Commission</w:t>
      </w:r>
    </w:p>
    <w:p w14:paraId="3D259705" w14:textId="77777777" w:rsidR="00290820" w:rsidRDefault="00290820" w:rsidP="00290820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661F819E" w14:textId="77777777" w:rsidR="00290820" w:rsidRPr="00AC0136" w:rsidRDefault="00290820" w:rsidP="00290820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14:paraId="61BC6C54" w14:textId="17067F23" w:rsidR="00290820" w:rsidRDefault="009E4F93" w:rsidP="00290820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 xml:space="preserve">Wednesday, </w:t>
      </w:r>
      <w:r w:rsidR="004E72C2">
        <w:rPr>
          <w:rFonts w:ascii="Gill Sans MT" w:hAnsi="Gill Sans MT"/>
        </w:rPr>
        <w:t>March 5</w:t>
      </w:r>
      <w:r w:rsidR="00290820">
        <w:rPr>
          <w:rFonts w:ascii="Gill Sans MT" w:hAnsi="Gill Sans MT"/>
        </w:rPr>
        <w:t>, 2025</w:t>
      </w:r>
    </w:p>
    <w:p w14:paraId="1494BBDE" w14:textId="77777777" w:rsidR="00290820" w:rsidRPr="004D4739" w:rsidRDefault="00290820" w:rsidP="00290820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</w:rPr>
        <w:t>10:00 am - 11:30 am</w:t>
      </w:r>
    </w:p>
    <w:p w14:paraId="28F7F5F6" w14:textId="77777777" w:rsidR="00290820" w:rsidRPr="00AC0136" w:rsidRDefault="00290820" w:rsidP="00290820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4BA3AEB1" w14:textId="77777777" w:rsidR="00290820" w:rsidRPr="00AC0136" w:rsidRDefault="00290820" w:rsidP="00290820">
      <w:pPr>
        <w:pStyle w:val="NoSpacing"/>
        <w:ind w:left="-360"/>
        <w:rPr>
          <w:rFonts w:ascii="Gill Sans MT" w:hAnsi="Gill Sans MT"/>
        </w:rPr>
      </w:pPr>
    </w:p>
    <w:p w14:paraId="61718B59" w14:textId="1AD77096" w:rsidR="00290820" w:rsidRPr="00421CBA" w:rsidRDefault="00290820" w:rsidP="00290820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meeting:</w:t>
      </w:r>
      <w:r w:rsidRPr="00421CBA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Wednesday, </w:t>
      </w:r>
      <w:r w:rsidR="00260691">
        <w:rPr>
          <w:rFonts w:ascii="Gill Sans MT" w:hAnsi="Gill Sans MT"/>
        </w:rPr>
        <w:t>March 5</w:t>
      </w:r>
      <w:r>
        <w:rPr>
          <w:rFonts w:ascii="Gill Sans MT" w:hAnsi="Gill Sans MT"/>
        </w:rPr>
        <w:t>, 2025</w:t>
      </w:r>
    </w:p>
    <w:p w14:paraId="5BFBC75F" w14:textId="77777777" w:rsidR="00290820" w:rsidRPr="005C6AE5" w:rsidRDefault="00290820" w:rsidP="00290820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 xml:space="preserve">Start </w:t>
      </w:r>
      <w:r w:rsidRPr="005C6AE5">
        <w:rPr>
          <w:rFonts w:ascii="Gill Sans MT" w:hAnsi="Gill Sans MT"/>
          <w:u w:val="single"/>
        </w:rPr>
        <w:t>time:</w:t>
      </w:r>
      <w:r w:rsidRPr="005C6AE5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10</w:t>
      </w:r>
      <w:r w:rsidRPr="005C6AE5">
        <w:rPr>
          <w:rFonts w:ascii="Gill Sans MT" w:hAnsi="Gill Sans MT"/>
        </w:rPr>
        <w:t>:</w:t>
      </w:r>
      <w:r>
        <w:rPr>
          <w:rFonts w:ascii="Gill Sans MT" w:hAnsi="Gill Sans MT"/>
        </w:rPr>
        <w:t>00</w:t>
      </w:r>
      <w:r w:rsidRPr="005C6AE5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a</w:t>
      </w:r>
      <w:r w:rsidRPr="005C6AE5">
        <w:rPr>
          <w:rFonts w:ascii="Gill Sans MT" w:hAnsi="Gill Sans MT"/>
        </w:rPr>
        <w:t>m</w:t>
      </w:r>
    </w:p>
    <w:p w14:paraId="651C72E2" w14:textId="77777777" w:rsidR="00290820" w:rsidRPr="00421CBA" w:rsidRDefault="00290820" w:rsidP="00290820">
      <w:pPr>
        <w:pStyle w:val="NoSpacing"/>
        <w:ind w:left="-360"/>
        <w:rPr>
          <w:rFonts w:ascii="Gill Sans MT" w:hAnsi="Gill Sans MT"/>
        </w:rPr>
      </w:pPr>
      <w:r w:rsidRPr="005C6AE5">
        <w:rPr>
          <w:rFonts w:ascii="Gill Sans MT" w:hAnsi="Gill Sans MT"/>
          <w:u w:val="single"/>
        </w:rPr>
        <w:t>End time:</w:t>
      </w:r>
      <w:r w:rsidRPr="005C6AE5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11:30 am</w:t>
      </w:r>
    </w:p>
    <w:p w14:paraId="0F702D1C" w14:textId="77777777" w:rsidR="00290820" w:rsidRPr="00421CBA" w:rsidRDefault="00290820" w:rsidP="00290820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Location:</w:t>
      </w:r>
      <w:r w:rsidRPr="00421CBA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Virtual Meeting (Zoom)</w:t>
      </w:r>
    </w:p>
    <w:p w14:paraId="5D7F38F4" w14:textId="77777777" w:rsidR="00290820" w:rsidRDefault="00290820" w:rsidP="00290820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50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877"/>
        <w:gridCol w:w="7650"/>
        <w:gridCol w:w="990"/>
        <w:gridCol w:w="990"/>
      </w:tblGrid>
      <w:tr w:rsidR="00290820" w:rsidRPr="00791080" w14:paraId="08EC4990" w14:textId="77777777" w:rsidTr="00A902CB">
        <w:trPr>
          <w:trHeight w:val="432"/>
        </w:trPr>
        <w:tc>
          <w:tcPr>
            <w:tcW w:w="877" w:type="dxa"/>
            <w:shd w:val="clear" w:color="auto" w:fill="B7D4EF" w:themeFill="text2" w:themeFillTint="33"/>
            <w:vAlign w:val="center"/>
          </w:tcPr>
          <w:p w14:paraId="74B8C1CD" w14:textId="77777777" w:rsidR="00290820" w:rsidRPr="00791080" w:rsidRDefault="00290820" w:rsidP="00A902CB">
            <w:pPr>
              <w:pStyle w:val="NoSpacing"/>
              <w:rPr>
                <w:rFonts w:ascii="Gill Sans MT" w:hAnsi="Gill Sans MT"/>
                <w:b/>
              </w:rPr>
            </w:pPr>
            <w:r w:rsidRPr="00791080">
              <w:rPr>
                <w:rFonts w:ascii="Gill Sans MT" w:hAnsi="Gill Sans MT"/>
                <w:b/>
              </w:rPr>
              <w:t>Votes</w:t>
            </w:r>
          </w:p>
        </w:tc>
        <w:tc>
          <w:tcPr>
            <w:tcW w:w="7650" w:type="dxa"/>
            <w:shd w:val="clear" w:color="auto" w:fill="B7D4EF" w:themeFill="text2" w:themeFillTint="33"/>
            <w:vAlign w:val="center"/>
          </w:tcPr>
          <w:p w14:paraId="6EEFDB84" w14:textId="77777777" w:rsidR="00290820" w:rsidRPr="00791080" w:rsidRDefault="00290820" w:rsidP="00A902CB">
            <w:pPr>
              <w:pStyle w:val="NoSpacing"/>
              <w:rPr>
                <w:rFonts w:ascii="Gill Sans MT" w:hAnsi="Gill Sans MT"/>
                <w:b/>
              </w:rPr>
            </w:pPr>
            <w:r w:rsidRPr="00791080">
              <w:rPr>
                <w:rFonts w:ascii="Gill Sans MT" w:hAnsi="Gill Sans MT"/>
                <w:b/>
              </w:rPr>
              <w:t>Member</w:t>
            </w:r>
            <w:r>
              <w:rPr>
                <w:rFonts w:ascii="Gill Sans MT" w:hAnsi="Gill Sans MT"/>
                <w:b/>
              </w:rPr>
              <w:t>s</w:t>
            </w:r>
          </w:p>
        </w:tc>
        <w:tc>
          <w:tcPr>
            <w:tcW w:w="990" w:type="dxa"/>
            <w:shd w:val="clear" w:color="auto" w:fill="B7D4EF" w:themeFill="text2" w:themeFillTint="33"/>
            <w:vAlign w:val="center"/>
          </w:tcPr>
          <w:p w14:paraId="02C55583" w14:textId="77777777" w:rsidR="00290820" w:rsidRPr="00791080" w:rsidRDefault="00290820" w:rsidP="00A902CB">
            <w:pPr>
              <w:pStyle w:val="NoSpacing"/>
              <w:ind w:left="-110" w:right="-110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Present</w:t>
            </w:r>
          </w:p>
        </w:tc>
        <w:tc>
          <w:tcPr>
            <w:tcW w:w="990" w:type="dxa"/>
            <w:shd w:val="clear" w:color="auto" w:fill="B7D4EF" w:themeFill="text2" w:themeFillTint="33"/>
            <w:vAlign w:val="center"/>
          </w:tcPr>
          <w:p w14:paraId="676E2E1F" w14:textId="77777777" w:rsidR="00290820" w:rsidRPr="00791080" w:rsidRDefault="00290820" w:rsidP="00A902CB">
            <w:pPr>
              <w:pStyle w:val="NoSpacing"/>
              <w:ind w:left="-110" w:right="-162"/>
              <w:jc w:val="center"/>
              <w:rPr>
                <w:rFonts w:ascii="Gill Sans MT" w:hAnsi="Gill Sans MT"/>
                <w:b/>
              </w:rPr>
            </w:pPr>
            <w:r w:rsidRPr="00791080">
              <w:rPr>
                <w:rFonts w:ascii="Gill Sans MT" w:hAnsi="Gill Sans MT"/>
                <w:b/>
              </w:rPr>
              <w:t>Vote 1*</w:t>
            </w:r>
          </w:p>
        </w:tc>
      </w:tr>
      <w:tr w:rsidR="00290820" w:rsidRPr="00791080" w14:paraId="5EED1F93" w14:textId="77777777" w:rsidTr="00A902CB">
        <w:trPr>
          <w:trHeight w:val="504"/>
        </w:trPr>
        <w:tc>
          <w:tcPr>
            <w:tcW w:w="877" w:type="dxa"/>
            <w:vAlign w:val="center"/>
          </w:tcPr>
          <w:p w14:paraId="6BCECBD0" w14:textId="77777777" w:rsidR="00290820" w:rsidRPr="003F1DE7" w:rsidRDefault="00290820" w:rsidP="00A902C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1</w:t>
            </w:r>
          </w:p>
        </w:tc>
        <w:tc>
          <w:tcPr>
            <w:tcW w:w="7650" w:type="dxa"/>
            <w:vAlign w:val="center"/>
          </w:tcPr>
          <w:p w14:paraId="776DD4BC" w14:textId="77777777" w:rsidR="00290820" w:rsidRPr="003F1DE7" w:rsidRDefault="00290820" w:rsidP="00A902CB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Secretary Robin Lipson</w:t>
            </w:r>
            <w:r w:rsidRPr="003F1DE7">
              <w:rPr>
                <w:rFonts w:ascii="Gill Sans MT" w:hAnsi="Gill Sans MT"/>
              </w:rPr>
              <w:t xml:space="preserve"> – </w:t>
            </w:r>
            <w:r>
              <w:rPr>
                <w:rFonts w:ascii="Gill Sans MT" w:hAnsi="Gill Sans MT"/>
              </w:rPr>
              <w:t xml:space="preserve">Secretary, </w:t>
            </w:r>
            <w:r w:rsidRPr="003F1DE7">
              <w:rPr>
                <w:rFonts w:ascii="Gill Sans MT" w:hAnsi="Gill Sans MT"/>
              </w:rPr>
              <w:t xml:space="preserve">Executive Office of </w:t>
            </w:r>
            <w:r>
              <w:rPr>
                <w:rFonts w:ascii="Gill Sans MT" w:hAnsi="Gill Sans MT"/>
              </w:rPr>
              <w:t>Aging &amp; Independence (AGE)</w:t>
            </w:r>
            <w:r w:rsidRPr="003F1DE7">
              <w:rPr>
                <w:rFonts w:ascii="Gill Sans MT" w:hAnsi="Gill Sans MT"/>
              </w:rPr>
              <w:t xml:space="preserve"> </w:t>
            </w:r>
            <w:r w:rsidRPr="003F1DE7">
              <w:rPr>
                <w:rFonts w:ascii="Gill Sans MT" w:hAnsi="Gill Sans MT"/>
                <w:i/>
                <w:iCs/>
              </w:rPr>
              <w:t>(Chair</w:t>
            </w:r>
            <w:r>
              <w:rPr>
                <w:rFonts w:ascii="Gill Sans MT" w:hAnsi="Gill Sans MT"/>
                <w:i/>
                <w:iCs/>
              </w:rPr>
              <w:t>)</w:t>
            </w:r>
          </w:p>
        </w:tc>
        <w:tc>
          <w:tcPr>
            <w:tcW w:w="990" w:type="dxa"/>
            <w:vAlign w:val="center"/>
          </w:tcPr>
          <w:p w14:paraId="4B8718F9" w14:textId="77777777" w:rsidR="00290820" w:rsidRPr="003F1DE7" w:rsidRDefault="00290820" w:rsidP="00A902C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18D5D8DC" w14:textId="77777777" w:rsidR="00290820" w:rsidRPr="003F1DE7" w:rsidRDefault="00290820" w:rsidP="00A902C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290820" w:rsidRPr="00791080" w14:paraId="6DD94E34" w14:textId="77777777" w:rsidTr="00A902CB">
        <w:trPr>
          <w:trHeight w:val="504"/>
        </w:trPr>
        <w:tc>
          <w:tcPr>
            <w:tcW w:w="877" w:type="dxa"/>
            <w:vAlign w:val="center"/>
          </w:tcPr>
          <w:p w14:paraId="49E13852" w14:textId="77777777" w:rsidR="00290820" w:rsidRPr="003F1DE7" w:rsidRDefault="00290820" w:rsidP="00A902C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7650" w:type="dxa"/>
            <w:vAlign w:val="center"/>
          </w:tcPr>
          <w:p w14:paraId="603A8D89" w14:textId="77777777" w:rsidR="00290820" w:rsidRPr="003F1DE7" w:rsidRDefault="00290820" w:rsidP="00A902CB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/>
                <w:b/>
                <w:bCs/>
              </w:rPr>
              <w:t>Dr. Jessica Zeidman</w:t>
            </w:r>
            <w:r w:rsidRPr="003F1DE7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>– Deputy Commissioner/Chief Medical Officer, Department of Public Health</w:t>
            </w:r>
          </w:p>
        </w:tc>
        <w:tc>
          <w:tcPr>
            <w:tcW w:w="990" w:type="dxa"/>
            <w:vAlign w:val="center"/>
          </w:tcPr>
          <w:p w14:paraId="4154A240" w14:textId="77777777" w:rsidR="00290820" w:rsidRPr="003F1DE7" w:rsidRDefault="00290820" w:rsidP="00A902C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66E15727" w14:textId="77777777" w:rsidR="00290820" w:rsidRPr="003F1DE7" w:rsidRDefault="00290820" w:rsidP="00A902C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290820" w:rsidRPr="00791080" w14:paraId="0A6E86C5" w14:textId="77777777" w:rsidTr="00A902CB">
        <w:trPr>
          <w:trHeight w:val="504"/>
        </w:trPr>
        <w:tc>
          <w:tcPr>
            <w:tcW w:w="877" w:type="dxa"/>
            <w:vAlign w:val="center"/>
          </w:tcPr>
          <w:p w14:paraId="449A1554" w14:textId="77777777" w:rsidR="00290820" w:rsidRPr="003F1DE7" w:rsidRDefault="00290820" w:rsidP="00A902C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7650" w:type="dxa"/>
            <w:vAlign w:val="center"/>
          </w:tcPr>
          <w:p w14:paraId="66311BD8" w14:textId="77777777" w:rsidR="00290820" w:rsidRPr="003F1DE7" w:rsidRDefault="00290820" w:rsidP="00A902CB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/>
                <w:b/>
                <w:bCs/>
              </w:rPr>
              <w:t xml:space="preserve">Pavel Terpelets </w:t>
            </w:r>
            <w:r w:rsidRPr="00BF6876">
              <w:rPr>
                <w:rFonts w:ascii="Gill Sans MT" w:hAnsi="Gill Sans MT"/>
              </w:rPr>
              <w:t>– Director of Institutional Programs, Office of Long-Term Services and Supports (OLTSS), MassHealth</w:t>
            </w:r>
          </w:p>
        </w:tc>
        <w:tc>
          <w:tcPr>
            <w:tcW w:w="990" w:type="dxa"/>
            <w:vAlign w:val="center"/>
          </w:tcPr>
          <w:p w14:paraId="05060FA1" w14:textId="59A4EBAD" w:rsidR="00290820" w:rsidRPr="003F1DE7" w:rsidRDefault="00DE5231" w:rsidP="00A902C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54924504" w14:textId="77777777" w:rsidR="00290820" w:rsidRPr="003F1DE7" w:rsidRDefault="00290820" w:rsidP="00A902C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290820" w:rsidRPr="00791080" w14:paraId="79FC30BC" w14:textId="77777777" w:rsidTr="00A902CB">
        <w:trPr>
          <w:trHeight w:val="504"/>
        </w:trPr>
        <w:tc>
          <w:tcPr>
            <w:tcW w:w="877" w:type="dxa"/>
            <w:vAlign w:val="center"/>
          </w:tcPr>
          <w:p w14:paraId="4D34DEA6" w14:textId="77777777" w:rsidR="00290820" w:rsidRPr="003F1DE7" w:rsidRDefault="00290820" w:rsidP="00A902C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4</w:t>
            </w:r>
          </w:p>
        </w:tc>
        <w:tc>
          <w:tcPr>
            <w:tcW w:w="7650" w:type="dxa"/>
            <w:vAlign w:val="center"/>
          </w:tcPr>
          <w:p w14:paraId="004E7128" w14:textId="77777777" w:rsidR="00290820" w:rsidRPr="003F1DE7" w:rsidRDefault="00290820" w:rsidP="00A902CB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/>
                <w:b/>
                <w:bCs/>
              </w:rPr>
              <w:t>Carolyn Fenn</w:t>
            </w:r>
            <w:r w:rsidRPr="003F1DE7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>– State Ombudsman and Director of the Long-Term Care Ombudsman Program, EOHHS</w:t>
            </w:r>
          </w:p>
        </w:tc>
        <w:tc>
          <w:tcPr>
            <w:tcW w:w="990" w:type="dxa"/>
            <w:vAlign w:val="center"/>
          </w:tcPr>
          <w:p w14:paraId="5C57BFC1" w14:textId="77777777" w:rsidR="00290820" w:rsidRPr="003F1DE7" w:rsidRDefault="00290820" w:rsidP="00A902C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2D64401C" w14:textId="77777777" w:rsidR="00290820" w:rsidRPr="003F1DE7" w:rsidRDefault="00290820" w:rsidP="00A902C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290820" w:rsidRPr="00791080" w14:paraId="15FC0652" w14:textId="77777777" w:rsidTr="00A902CB">
        <w:trPr>
          <w:trHeight w:val="504"/>
        </w:trPr>
        <w:tc>
          <w:tcPr>
            <w:tcW w:w="877" w:type="dxa"/>
            <w:vAlign w:val="center"/>
          </w:tcPr>
          <w:p w14:paraId="5AE68FD6" w14:textId="77777777" w:rsidR="00290820" w:rsidRPr="003F1DE7" w:rsidRDefault="00290820" w:rsidP="00A902C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5</w:t>
            </w:r>
          </w:p>
        </w:tc>
        <w:tc>
          <w:tcPr>
            <w:tcW w:w="7650" w:type="dxa"/>
            <w:vAlign w:val="center"/>
          </w:tcPr>
          <w:p w14:paraId="5A28E22D" w14:textId="77777777" w:rsidR="00290820" w:rsidRPr="003F1DE7" w:rsidRDefault="00290820" w:rsidP="00A902CB">
            <w:pPr>
              <w:rPr>
                <w:rFonts w:ascii="Gill Sans MT" w:hAnsi="Gill Sans MT" w:cs="Arial"/>
                <w:bCs/>
              </w:rPr>
            </w:pPr>
            <w:r>
              <w:rPr>
                <w:rFonts w:ascii="Gill Sans MT" w:hAnsi="Gill Sans MT"/>
                <w:b/>
                <w:bCs/>
              </w:rPr>
              <w:t>Representative Thomas Stanley</w:t>
            </w:r>
            <w:r w:rsidRPr="003F1DE7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>–</w:t>
            </w:r>
            <w:r w:rsidRPr="003F1DE7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State Legislator, Mass. House of Representatives </w:t>
            </w:r>
          </w:p>
        </w:tc>
        <w:tc>
          <w:tcPr>
            <w:tcW w:w="990" w:type="dxa"/>
            <w:vAlign w:val="center"/>
          </w:tcPr>
          <w:p w14:paraId="6D79C597" w14:textId="77777777" w:rsidR="00290820" w:rsidRPr="003F1DE7" w:rsidRDefault="00290820" w:rsidP="00A902C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739E2B9C" w14:textId="71F25C7E" w:rsidR="00290820" w:rsidRPr="003F1DE7" w:rsidRDefault="00365B15" w:rsidP="00A902C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290820" w:rsidRPr="00791080" w14:paraId="6C8934A8" w14:textId="77777777" w:rsidTr="00A902CB">
        <w:trPr>
          <w:trHeight w:val="504"/>
        </w:trPr>
        <w:tc>
          <w:tcPr>
            <w:tcW w:w="877" w:type="dxa"/>
            <w:vAlign w:val="center"/>
          </w:tcPr>
          <w:p w14:paraId="008B3B01" w14:textId="77777777" w:rsidR="00290820" w:rsidRPr="003F1DE7" w:rsidRDefault="00290820" w:rsidP="00A902C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6</w:t>
            </w:r>
          </w:p>
        </w:tc>
        <w:tc>
          <w:tcPr>
            <w:tcW w:w="7650" w:type="dxa"/>
            <w:vAlign w:val="center"/>
          </w:tcPr>
          <w:p w14:paraId="78634637" w14:textId="77777777" w:rsidR="00290820" w:rsidRPr="003F1DE7" w:rsidRDefault="00290820" w:rsidP="00A902CB">
            <w:pPr>
              <w:rPr>
                <w:rFonts w:ascii="Gill Sans MT" w:hAnsi="Gill Sans MT" w:cs="Arial"/>
                <w:bCs/>
              </w:rPr>
            </w:pPr>
            <w:r w:rsidRPr="003F1DE7">
              <w:rPr>
                <w:rFonts w:ascii="Gill Sans MT" w:hAnsi="Gill Sans MT"/>
                <w:b/>
                <w:bCs/>
              </w:rPr>
              <w:t>S</w:t>
            </w:r>
            <w:r>
              <w:rPr>
                <w:rFonts w:ascii="Gill Sans MT" w:hAnsi="Gill Sans MT"/>
                <w:b/>
                <w:bCs/>
              </w:rPr>
              <w:t>enator Patricia Jehlen</w:t>
            </w:r>
            <w:r w:rsidRPr="003F1DE7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>–</w:t>
            </w:r>
            <w:r w:rsidRPr="003F1DE7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>State Legislator, Mass. Senate</w:t>
            </w:r>
          </w:p>
        </w:tc>
        <w:tc>
          <w:tcPr>
            <w:tcW w:w="990" w:type="dxa"/>
            <w:vAlign w:val="center"/>
          </w:tcPr>
          <w:p w14:paraId="1389964F" w14:textId="77777777" w:rsidR="00290820" w:rsidRPr="003F1DE7" w:rsidRDefault="00290820" w:rsidP="00A902C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20580A20" w14:textId="77777777" w:rsidR="00290820" w:rsidRPr="003F1DE7" w:rsidRDefault="00290820" w:rsidP="00A902C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290820" w:rsidRPr="00791080" w14:paraId="79DEF8AC" w14:textId="77777777" w:rsidTr="00A902CB">
        <w:trPr>
          <w:trHeight w:val="504"/>
        </w:trPr>
        <w:tc>
          <w:tcPr>
            <w:tcW w:w="877" w:type="dxa"/>
            <w:vAlign w:val="center"/>
          </w:tcPr>
          <w:p w14:paraId="66B5F25C" w14:textId="77777777" w:rsidR="00290820" w:rsidRPr="003F1DE7" w:rsidRDefault="00290820" w:rsidP="00A902C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7</w:t>
            </w:r>
          </w:p>
        </w:tc>
        <w:tc>
          <w:tcPr>
            <w:tcW w:w="7650" w:type="dxa"/>
            <w:vAlign w:val="center"/>
          </w:tcPr>
          <w:p w14:paraId="6D1FB1D3" w14:textId="77777777" w:rsidR="00290820" w:rsidRPr="003F1DE7" w:rsidRDefault="00290820" w:rsidP="00A902CB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eastAsia="Gill Sans MT" w:hAnsi="Gill Sans MT" w:cs="Gill Sans MT"/>
                <w:b/>
                <w:bCs/>
              </w:rPr>
              <w:t>Senator Mark Montigny</w:t>
            </w:r>
            <w:r w:rsidRPr="003F1DE7">
              <w:rPr>
                <w:rFonts w:ascii="Gill Sans MT" w:eastAsia="Gill Sans MT" w:hAnsi="Gill Sans MT" w:cs="Gill Sans MT"/>
                <w:b/>
                <w:bCs/>
              </w:rPr>
              <w:t xml:space="preserve"> </w:t>
            </w:r>
            <w:r>
              <w:rPr>
                <w:rFonts w:ascii="Gill Sans MT" w:eastAsia="Gill Sans MT" w:hAnsi="Gill Sans MT" w:cs="Gill Sans MT"/>
              </w:rPr>
              <w:t>– State Legislator, Mass. Senate</w:t>
            </w:r>
          </w:p>
        </w:tc>
        <w:tc>
          <w:tcPr>
            <w:tcW w:w="990" w:type="dxa"/>
            <w:vAlign w:val="center"/>
          </w:tcPr>
          <w:p w14:paraId="73F5D5E6" w14:textId="767458BA" w:rsidR="00290820" w:rsidRPr="003F1DE7" w:rsidRDefault="00D32196" w:rsidP="00A902C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990" w:type="dxa"/>
            <w:vAlign w:val="center"/>
          </w:tcPr>
          <w:p w14:paraId="391BC846" w14:textId="6E74F746" w:rsidR="00290820" w:rsidRPr="003F1DE7" w:rsidRDefault="00365B15" w:rsidP="00A902C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290820" w:rsidRPr="00791080" w14:paraId="0BE2FE91" w14:textId="77777777" w:rsidTr="00A902CB">
        <w:trPr>
          <w:trHeight w:val="504"/>
        </w:trPr>
        <w:tc>
          <w:tcPr>
            <w:tcW w:w="877" w:type="dxa"/>
            <w:vAlign w:val="center"/>
          </w:tcPr>
          <w:p w14:paraId="79F6D71E" w14:textId="77777777" w:rsidR="00290820" w:rsidRPr="003F1DE7" w:rsidRDefault="00290820" w:rsidP="00A902C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8</w:t>
            </w:r>
          </w:p>
        </w:tc>
        <w:tc>
          <w:tcPr>
            <w:tcW w:w="7650" w:type="dxa"/>
            <w:vAlign w:val="center"/>
          </w:tcPr>
          <w:p w14:paraId="0DA784D3" w14:textId="77777777" w:rsidR="00290820" w:rsidRPr="003F1DE7" w:rsidRDefault="00290820" w:rsidP="00A902CB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eastAsia="Gill Sans MT" w:hAnsi="Gill Sans MT" w:cs="Gill Sans MT"/>
                <w:b/>
                <w:bCs/>
              </w:rPr>
              <w:t xml:space="preserve">Matt Salmon </w:t>
            </w:r>
            <w:r w:rsidRPr="003F1DE7">
              <w:rPr>
                <w:rFonts w:ascii="Gill Sans MT" w:hAnsi="Gill Sans MT"/>
              </w:rPr>
              <w:t xml:space="preserve">– </w:t>
            </w:r>
            <w:r w:rsidRPr="00C341E0">
              <w:rPr>
                <w:rFonts w:ascii="Gill Sans MT" w:eastAsia="Gill Sans MT" w:hAnsi="Gill Sans MT" w:cs="Gill Sans MT"/>
              </w:rPr>
              <w:t>CEO, Salmon Health and Retirement</w:t>
            </w:r>
          </w:p>
        </w:tc>
        <w:tc>
          <w:tcPr>
            <w:tcW w:w="990" w:type="dxa"/>
            <w:vAlign w:val="center"/>
          </w:tcPr>
          <w:p w14:paraId="6E9F4DEB" w14:textId="72D3D93D" w:rsidR="00290820" w:rsidRPr="003F1DE7" w:rsidRDefault="00E40D01" w:rsidP="00A902C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990" w:type="dxa"/>
            <w:vAlign w:val="center"/>
          </w:tcPr>
          <w:p w14:paraId="707D2435" w14:textId="5389BE02" w:rsidR="00290820" w:rsidRPr="003F1DE7" w:rsidRDefault="00365B15" w:rsidP="00A902C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290820" w:rsidRPr="00791080" w14:paraId="02F0C8B0" w14:textId="77777777" w:rsidTr="00A902CB">
        <w:trPr>
          <w:trHeight w:val="504"/>
        </w:trPr>
        <w:tc>
          <w:tcPr>
            <w:tcW w:w="877" w:type="dxa"/>
            <w:vAlign w:val="center"/>
          </w:tcPr>
          <w:p w14:paraId="1E4CB727" w14:textId="77777777" w:rsidR="00290820" w:rsidRPr="003F1DE7" w:rsidRDefault="00290820" w:rsidP="00A902C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9</w:t>
            </w:r>
          </w:p>
        </w:tc>
        <w:tc>
          <w:tcPr>
            <w:tcW w:w="7650" w:type="dxa"/>
            <w:vAlign w:val="center"/>
          </w:tcPr>
          <w:p w14:paraId="001B08AC" w14:textId="77777777" w:rsidR="00290820" w:rsidRPr="003F1DE7" w:rsidRDefault="00290820" w:rsidP="00A902CB">
            <w:pPr>
              <w:rPr>
                <w:rFonts w:ascii="Gill Sans MT" w:hAnsi="Gill Sans MT" w:cs="Arial"/>
                <w:b/>
              </w:rPr>
            </w:pPr>
            <w:r w:rsidRPr="003F1DE7">
              <w:rPr>
                <w:rFonts w:ascii="Gill Sans MT" w:hAnsi="Gill Sans MT"/>
                <w:b/>
                <w:bCs/>
              </w:rPr>
              <w:t>Tara Gregorio</w:t>
            </w:r>
            <w:r>
              <w:rPr>
                <w:rFonts w:ascii="Gill Sans MT" w:hAnsi="Gill Sans MT"/>
                <w:b/>
                <w:bCs/>
              </w:rPr>
              <w:t xml:space="preserve"> </w:t>
            </w:r>
            <w:r>
              <w:rPr>
                <w:rFonts w:ascii="Gill Sans MT" w:hAnsi="Gill Sans MT"/>
              </w:rPr>
              <w:t xml:space="preserve">– President, </w:t>
            </w:r>
            <w:r w:rsidRPr="003F1DE7">
              <w:rPr>
                <w:rFonts w:ascii="Gill Sans MT" w:hAnsi="Gill Sans MT"/>
              </w:rPr>
              <w:t>Mass</w:t>
            </w:r>
            <w:r>
              <w:rPr>
                <w:rFonts w:ascii="Gill Sans MT" w:hAnsi="Gill Sans MT"/>
              </w:rPr>
              <w:t xml:space="preserve">achusetts </w:t>
            </w:r>
            <w:r w:rsidRPr="003F1DE7">
              <w:rPr>
                <w:rFonts w:ascii="Gill Sans MT" w:hAnsi="Gill Sans MT"/>
              </w:rPr>
              <w:t>Senior Care Association</w:t>
            </w:r>
            <w:r>
              <w:rPr>
                <w:rFonts w:ascii="Gill Sans MT" w:hAnsi="Gill Sans MT"/>
              </w:rPr>
              <w:t xml:space="preserve"> (MSCA)</w:t>
            </w:r>
          </w:p>
        </w:tc>
        <w:tc>
          <w:tcPr>
            <w:tcW w:w="990" w:type="dxa"/>
            <w:vAlign w:val="center"/>
          </w:tcPr>
          <w:p w14:paraId="28285620" w14:textId="77777777" w:rsidR="00290820" w:rsidRPr="003F1DE7" w:rsidRDefault="00290820" w:rsidP="00A902C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2E7CC07A" w14:textId="36FF28A0" w:rsidR="00290820" w:rsidRPr="003F1DE7" w:rsidRDefault="00365B15" w:rsidP="00A902C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290820" w:rsidRPr="00791080" w14:paraId="33F19135" w14:textId="77777777" w:rsidTr="00A902CB">
        <w:trPr>
          <w:trHeight w:val="504"/>
        </w:trPr>
        <w:tc>
          <w:tcPr>
            <w:tcW w:w="877" w:type="dxa"/>
            <w:vAlign w:val="center"/>
          </w:tcPr>
          <w:p w14:paraId="6A4FBC89" w14:textId="77777777" w:rsidR="00290820" w:rsidRPr="003F1DE7" w:rsidRDefault="00290820" w:rsidP="00A902C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10</w:t>
            </w:r>
          </w:p>
        </w:tc>
        <w:tc>
          <w:tcPr>
            <w:tcW w:w="7650" w:type="dxa"/>
            <w:vAlign w:val="center"/>
          </w:tcPr>
          <w:p w14:paraId="1000C13F" w14:textId="334B2650" w:rsidR="00290820" w:rsidRPr="003F1DE7" w:rsidRDefault="00290820" w:rsidP="00A902CB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/>
                <w:b/>
                <w:bCs/>
              </w:rPr>
              <w:t>Mathew Muratore</w:t>
            </w:r>
            <w:r w:rsidR="00313E0C">
              <w:rPr>
                <w:rFonts w:ascii="Gill Sans MT" w:hAnsi="Gill Sans MT"/>
                <w:b/>
                <w:bCs/>
              </w:rPr>
              <w:t xml:space="preserve"> </w:t>
            </w:r>
            <w:r w:rsidR="00313E0C">
              <w:rPr>
                <w:rFonts w:ascii="Gill Sans MT" w:hAnsi="Gill Sans MT"/>
              </w:rPr>
              <w:t xml:space="preserve">– </w:t>
            </w:r>
            <w:r w:rsidR="00313E0C" w:rsidRPr="00BF78D1">
              <w:rPr>
                <w:rFonts w:ascii="Gill Sans MT" w:hAnsi="Gill Sans MT"/>
              </w:rPr>
              <w:t>Appointee of the House Minority Leader</w:t>
            </w:r>
          </w:p>
        </w:tc>
        <w:tc>
          <w:tcPr>
            <w:tcW w:w="990" w:type="dxa"/>
            <w:vAlign w:val="center"/>
          </w:tcPr>
          <w:p w14:paraId="08024078" w14:textId="77777777" w:rsidR="00290820" w:rsidRPr="003F1DE7" w:rsidRDefault="00290820" w:rsidP="00A902C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596FE002" w14:textId="77777777" w:rsidR="00290820" w:rsidRPr="003F1DE7" w:rsidRDefault="00290820" w:rsidP="00A902C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290820" w:rsidRPr="00791080" w14:paraId="430F21F5" w14:textId="77777777" w:rsidTr="00A902CB">
        <w:trPr>
          <w:trHeight w:val="504"/>
        </w:trPr>
        <w:tc>
          <w:tcPr>
            <w:tcW w:w="877" w:type="dxa"/>
            <w:vAlign w:val="center"/>
          </w:tcPr>
          <w:p w14:paraId="555C67FB" w14:textId="77777777" w:rsidR="00290820" w:rsidRPr="003F1DE7" w:rsidRDefault="00290820" w:rsidP="00A902C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11</w:t>
            </w:r>
          </w:p>
        </w:tc>
        <w:tc>
          <w:tcPr>
            <w:tcW w:w="7650" w:type="dxa"/>
            <w:vAlign w:val="center"/>
          </w:tcPr>
          <w:p w14:paraId="550DFE32" w14:textId="77777777" w:rsidR="00290820" w:rsidRPr="003F1DE7" w:rsidRDefault="00290820" w:rsidP="00A902CB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/>
                <w:b/>
                <w:bCs/>
              </w:rPr>
              <w:t>TBD</w:t>
            </w:r>
          </w:p>
        </w:tc>
        <w:tc>
          <w:tcPr>
            <w:tcW w:w="990" w:type="dxa"/>
            <w:vAlign w:val="center"/>
          </w:tcPr>
          <w:p w14:paraId="14DDA13A" w14:textId="77777777" w:rsidR="00290820" w:rsidRPr="003F1DE7" w:rsidRDefault="00290820" w:rsidP="00A902C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990" w:type="dxa"/>
            <w:vAlign w:val="center"/>
          </w:tcPr>
          <w:p w14:paraId="157EF87A" w14:textId="77777777" w:rsidR="00290820" w:rsidRPr="003F1DE7" w:rsidRDefault="00290820" w:rsidP="00A902C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290820" w:rsidRPr="00791080" w14:paraId="39027E2F" w14:textId="77777777" w:rsidTr="00A902CB">
        <w:trPr>
          <w:trHeight w:val="504"/>
        </w:trPr>
        <w:tc>
          <w:tcPr>
            <w:tcW w:w="877" w:type="dxa"/>
            <w:vAlign w:val="center"/>
          </w:tcPr>
          <w:p w14:paraId="36969257" w14:textId="77777777" w:rsidR="00290820" w:rsidRPr="003F1DE7" w:rsidRDefault="00290820" w:rsidP="00A902C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12</w:t>
            </w:r>
          </w:p>
        </w:tc>
        <w:tc>
          <w:tcPr>
            <w:tcW w:w="7650" w:type="dxa"/>
            <w:vAlign w:val="center"/>
          </w:tcPr>
          <w:p w14:paraId="4978E161" w14:textId="77777777" w:rsidR="00290820" w:rsidRPr="003F1DE7" w:rsidRDefault="00290820" w:rsidP="00A902CB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/>
                <w:b/>
                <w:bCs/>
              </w:rPr>
              <w:t>TBD</w:t>
            </w:r>
          </w:p>
        </w:tc>
        <w:tc>
          <w:tcPr>
            <w:tcW w:w="990" w:type="dxa"/>
            <w:vAlign w:val="center"/>
          </w:tcPr>
          <w:p w14:paraId="3D6B34E8" w14:textId="77777777" w:rsidR="00290820" w:rsidRPr="003F1DE7" w:rsidRDefault="00290820" w:rsidP="00A902C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990" w:type="dxa"/>
            <w:vAlign w:val="center"/>
          </w:tcPr>
          <w:p w14:paraId="54D98CFC" w14:textId="77777777" w:rsidR="00290820" w:rsidRPr="003F1DE7" w:rsidRDefault="00290820" w:rsidP="00A902C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290820" w:rsidRPr="00791080" w14:paraId="33A5C3AC" w14:textId="77777777" w:rsidTr="00A902CB">
        <w:trPr>
          <w:trHeight w:val="504"/>
        </w:trPr>
        <w:tc>
          <w:tcPr>
            <w:tcW w:w="877" w:type="dxa"/>
            <w:vAlign w:val="center"/>
          </w:tcPr>
          <w:p w14:paraId="2FAF945C" w14:textId="77777777" w:rsidR="00290820" w:rsidRPr="003F1DE7" w:rsidRDefault="00290820" w:rsidP="00A902C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13</w:t>
            </w:r>
          </w:p>
        </w:tc>
        <w:tc>
          <w:tcPr>
            <w:tcW w:w="7650" w:type="dxa"/>
            <w:vAlign w:val="center"/>
          </w:tcPr>
          <w:p w14:paraId="7DDB6B9A" w14:textId="77777777" w:rsidR="00290820" w:rsidRPr="003F1DE7" w:rsidRDefault="00290820" w:rsidP="00A902CB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/>
                <w:b/>
                <w:bCs/>
              </w:rPr>
              <w:t>TBD</w:t>
            </w:r>
          </w:p>
        </w:tc>
        <w:tc>
          <w:tcPr>
            <w:tcW w:w="990" w:type="dxa"/>
            <w:vAlign w:val="center"/>
          </w:tcPr>
          <w:p w14:paraId="65BBFF82" w14:textId="77777777" w:rsidR="00290820" w:rsidRPr="003F1DE7" w:rsidRDefault="00290820" w:rsidP="00A902C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990" w:type="dxa"/>
            <w:vAlign w:val="center"/>
          </w:tcPr>
          <w:p w14:paraId="78461522" w14:textId="77777777" w:rsidR="00290820" w:rsidRPr="003F1DE7" w:rsidRDefault="00290820" w:rsidP="00A902C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290820" w:rsidRPr="00791080" w14:paraId="264CD05C" w14:textId="77777777" w:rsidTr="00A902CB">
        <w:trPr>
          <w:trHeight w:val="504"/>
        </w:trPr>
        <w:tc>
          <w:tcPr>
            <w:tcW w:w="877" w:type="dxa"/>
            <w:vAlign w:val="center"/>
          </w:tcPr>
          <w:p w14:paraId="79505CF2" w14:textId="77777777" w:rsidR="00290820" w:rsidRPr="003F1DE7" w:rsidRDefault="00290820" w:rsidP="00A902C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14</w:t>
            </w:r>
          </w:p>
        </w:tc>
        <w:tc>
          <w:tcPr>
            <w:tcW w:w="7650" w:type="dxa"/>
            <w:vAlign w:val="center"/>
          </w:tcPr>
          <w:p w14:paraId="1B0AAA59" w14:textId="77777777" w:rsidR="00290820" w:rsidRPr="003F1DE7" w:rsidRDefault="00290820" w:rsidP="00A902CB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eastAsia="Gill Sans MT" w:hAnsi="Gill Sans MT" w:cs="Gill Sans MT"/>
                <w:b/>
                <w:bCs/>
              </w:rPr>
              <w:t xml:space="preserve">Liane Zeitz </w:t>
            </w:r>
            <w:r w:rsidRPr="003F1DE7">
              <w:rPr>
                <w:rFonts w:ascii="Gill Sans MT" w:hAnsi="Gill Sans MT"/>
              </w:rPr>
              <w:t xml:space="preserve">– </w:t>
            </w:r>
            <w:r w:rsidRPr="009A4D1D">
              <w:rPr>
                <w:rFonts w:ascii="Gill Sans MT" w:eastAsia="Gill Sans MT" w:hAnsi="Gill Sans MT" w:cs="Gill Sans MT"/>
              </w:rPr>
              <w:t>Owner, Law Office of Liane Zeitz</w:t>
            </w:r>
            <w:r>
              <w:rPr>
                <w:rFonts w:ascii="Gill Sans MT" w:eastAsia="Gill Sans MT" w:hAnsi="Gill Sans MT" w:cs="Gill Sans MT"/>
              </w:rPr>
              <w:t>, the representative of the Massachusetts chapter of the National Academy of Elder Law Attorneys</w:t>
            </w:r>
          </w:p>
        </w:tc>
        <w:tc>
          <w:tcPr>
            <w:tcW w:w="990" w:type="dxa"/>
            <w:vAlign w:val="center"/>
          </w:tcPr>
          <w:p w14:paraId="0335EAAF" w14:textId="77777777" w:rsidR="00290820" w:rsidRPr="003F1DE7" w:rsidRDefault="00290820" w:rsidP="00A902C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4678E097" w14:textId="77777777" w:rsidR="00290820" w:rsidRPr="003F1DE7" w:rsidRDefault="00290820" w:rsidP="00A902C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290820" w:rsidRPr="00791080" w14:paraId="62682CC4" w14:textId="77777777" w:rsidTr="00A902CB">
        <w:trPr>
          <w:trHeight w:val="504"/>
        </w:trPr>
        <w:tc>
          <w:tcPr>
            <w:tcW w:w="877" w:type="dxa"/>
            <w:vAlign w:val="center"/>
          </w:tcPr>
          <w:p w14:paraId="6BE2192F" w14:textId="77777777" w:rsidR="00290820" w:rsidRPr="003F1DE7" w:rsidRDefault="00290820" w:rsidP="00A902C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15</w:t>
            </w:r>
          </w:p>
        </w:tc>
        <w:tc>
          <w:tcPr>
            <w:tcW w:w="7650" w:type="dxa"/>
            <w:vAlign w:val="center"/>
          </w:tcPr>
          <w:p w14:paraId="5BED1004" w14:textId="77777777" w:rsidR="00290820" w:rsidRPr="003F1DE7" w:rsidRDefault="00290820" w:rsidP="00A902CB">
            <w:pPr>
              <w:rPr>
                <w:rFonts w:ascii="Gill Sans MT" w:hAnsi="Gill Sans MT" w:cs="Arial"/>
                <w:bCs/>
              </w:rPr>
            </w:pPr>
            <w:r>
              <w:rPr>
                <w:rFonts w:ascii="Gill Sans MT" w:hAnsi="Gill Sans MT"/>
                <w:b/>
                <w:bCs/>
              </w:rPr>
              <w:t xml:space="preserve">Elissa Sherman, </w:t>
            </w:r>
            <w:r w:rsidRPr="00C341E0">
              <w:rPr>
                <w:rFonts w:ascii="Gill Sans MT" w:hAnsi="Gill Sans MT"/>
              </w:rPr>
              <w:t>President of LeadingAge Massachusetts</w:t>
            </w:r>
            <w:r>
              <w:rPr>
                <w:rFonts w:ascii="Gill Sans MT" w:hAnsi="Gill Sans MT"/>
              </w:rPr>
              <w:t>, Inc.</w:t>
            </w:r>
          </w:p>
        </w:tc>
        <w:tc>
          <w:tcPr>
            <w:tcW w:w="990" w:type="dxa"/>
            <w:vAlign w:val="center"/>
          </w:tcPr>
          <w:p w14:paraId="308C51AE" w14:textId="77777777" w:rsidR="00290820" w:rsidRPr="003F1DE7" w:rsidRDefault="00290820" w:rsidP="00A902C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12264D17" w14:textId="77777777" w:rsidR="00290820" w:rsidRPr="003F1DE7" w:rsidRDefault="00290820" w:rsidP="00A902C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290820" w:rsidRPr="00791080" w14:paraId="127788CC" w14:textId="77777777" w:rsidTr="00A902CB">
        <w:trPr>
          <w:trHeight w:val="504"/>
        </w:trPr>
        <w:tc>
          <w:tcPr>
            <w:tcW w:w="877" w:type="dxa"/>
            <w:vAlign w:val="center"/>
          </w:tcPr>
          <w:p w14:paraId="518A4AFF" w14:textId="77777777" w:rsidR="00290820" w:rsidRPr="003F1DE7" w:rsidRDefault="00290820" w:rsidP="00A902C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lastRenderedPageBreak/>
              <w:t>16</w:t>
            </w:r>
          </w:p>
        </w:tc>
        <w:tc>
          <w:tcPr>
            <w:tcW w:w="7650" w:type="dxa"/>
            <w:vAlign w:val="center"/>
          </w:tcPr>
          <w:p w14:paraId="416BF2C7" w14:textId="77777777" w:rsidR="00290820" w:rsidRPr="003F1DE7" w:rsidRDefault="00290820" w:rsidP="00A902CB">
            <w:pPr>
              <w:rPr>
                <w:rFonts w:ascii="Gill Sans MT" w:hAnsi="Gill Sans MT" w:cs="Arial"/>
                <w:bCs/>
              </w:rPr>
            </w:pPr>
            <w:r>
              <w:rPr>
                <w:rFonts w:ascii="Gill Sans MT" w:hAnsi="Gill Sans MT"/>
                <w:b/>
                <w:bCs/>
              </w:rPr>
              <w:t xml:space="preserve">Brian Doherty, </w:t>
            </w:r>
            <w:r w:rsidRPr="00C341E0">
              <w:rPr>
                <w:rFonts w:ascii="Gill Sans MT" w:hAnsi="Gill Sans MT"/>
              </w:rPr>
              <w:t>President &amp; CEO of Mass</w:t>
            </w:r>
            <w:r>
              <w:rPr>
                <w:rFonts w:ascii="Gill Sans MT" w:hAnsi="Gill Sans MT"/>
              </w:rPr>
              <w:t>achusetts Assisted Living Association, Inc. (Mass-</w:t>
            </w:r>
            <w:r w:rsidRPr="00C341E0">
              <w:rPr>
                <w:rFonts w:ascii="Gill Sans MT" w:hAnsi="Gill Sans MT"/>
              </w:rPr>
              <w:t>ALA</w:t>
            </w:r>
            <w:r>
              <w:rPr>
                <w:rFonts w:ascii="Gill Sans MT" w:hAnsi="Gill Sans MT"/>
              </w:rPr>
              <w:t>)</w:t>
            </w:r>
          </w:p>
        </w:tc>
        <w:tc>
          <w:tcPr>
            <w:tcW w:w="990" w:type="dxa"/>
            <w:vAlign w:val="center"/>
          </w:tcPr>
          <w:p w14:paraId="654D8379" w14:textId="77777777" w:rsidR="00290820" w:rsidRPr="003F1DE7" w:rsidRDefault="00290820" w:rsidP="00A902C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69B9A839" w14:textId="77777777" w:rsidR="00290820" w:rsidRPr="003F1DE7" w:rsidRDefault="00290820" w:rsidP="00A902C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290820" w:rsidRPr="00791080" w14:paraId="1B62CA58" w14:textId="77777777" w:rsidTr="00A902CB">
        <w:trPr>
          <w:trHeight w:val="504"/>
        </w:trPr>
        <w:tc>
          <w:tcPr>
            <w:tcW w:w="877" w:type="dxa"/>
            <w:vAlign w:val="center"/>
          </w:tcPr>
          <w:p w14:paraId="0EC7B7C7" w14:textId="77777777" w:rsidR="00290820" w:rsidRPr="003F1DE7" w:rsidRDefault="00290820" w:rsidP="00A902C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17</w:t>
            </w:r>
          </w:p>
        </w:tc>
        <w:tc>
          <w:tcPr>
            <w:tcW w:w="7650" w:type="dxa"/>
            <w:vAlign w:val="center"/>
          </w:tcPr>
          <w:p w14:paraId="1EE21394" w14:textId="77777777" w:rsidR="00290820" w:rsidRPr="003F1DE7" w:rsidRDefault="00290820" w:rsidP="00A902CB">
            <w:pPr>
              <w:rPr>
                <w:rFonts w:ascii="Gill Sans MT" w:hAnsi="Gill Sans MT" w:cs="Arial"/>
                <w:bCs/>
              </w:rPr>
            </w:pPr>
            <w:r>
              <w:rPr>
                <w:rFonts w:ascii="Gill Sans MT" w:hAnsi="Gill Sans MT" w:cs="Arial"/>
                <w:b/>
              </w:rPr>
              <w:t xml:space="preserve">Jennifer Benson </w:t>
            </w:r>
            <w:r w:rsidRPr="003F1DE7">
              <w:rPr>
                <w:rFonts w:ascii="Gill Sans MT" w:hAnsi="Gill Sans MT"/>
              </w:rPr>
              <w:t xml:space="preserve">– </w:t>
            </w:r>
            <w:r>
              <w:rPr>
                <w:rFonts w:ascii="Gill Sans MT" w:hAnsi="Gill Sans MT" w:cs="Arial"/>
                <w:bCs/>
              </w:rPr>
              <w:t>State</w:t>
            </w:r>
            <w:r w:rsidRPr="009A4D1D">
              <w:rPr>
                <w:rFonts w:ascii="Gill Sans MT" w:hAnsi="Gill Sans MT" w:cs="Arial"/>
                <w:bCs/>
              </w:rPr>
              <w:t xml:space="preserve"> Director of AARP M</w:t>
            </w:r>
            <w:r>
              <w:rPr>
                <w:rFonts w:ascii="Gill Sans MT" w:hAnsi="Gill Sans MT" w:cs="Arial"/>
                <w:bCs/>
              </w:rPr>
              <w:t>assachusetts</w:t>
            </w:r>
          </w:p>
        </w:tc>
        <w:tc>
          <w:tcPr>
            <w:tcW w:w="990" w:type="dxa"/>
            <w:vAlign w:val="center"/>
          </w:tcPr>
          <w:p w14:paraId="6215D6C7" w14:textId="77777777" w:rsidR="00290820" w:rsidRPr="003F1DE7" w:rsidRDefault="00290820" w:rsidP="00A902C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7ADD6B1A" w14:textId="77777777" w:rsidR="00290820" w:rsidRPr="003F1DE7" w:rsidRDefault="00290820" w:rsidP="00A902C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290820" w:rsidRPr="00791080" w14:paraId="14097ED1" w14:textId="77777777" w:rsidTr="00A902CB">
        <w:trPr>
          <w:trHeight w:val="504"/>
        </w:trPr>
        <w:tc>
          <w:tcPr>
            <w:tcW w:w="877" w:type="dxa"/>
            <w:vAlign w:val="center"/>
          </w:tcPr>
          <w:p w14:paraId="37F95C39" w14:textId="77777777" w:rsidR="00290820" w:rsidRPr="003F1DE7" w:rsidRDefault="00290820" w:rsidP="00A902C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18</w:t>
            </w:r>
          </w:p>
        </w:tc>
        <w:tc>
          <w:tcPr>
            <w:tcW w:w="7650" w:type="dxa"/>
            <w:vAlign w:val="center"/>
          </w:tcPr>
          <w:p w14:paraId="7453D0C5" w14:textId="77777777" w:rsidR="00290820" w:rsidRDefault="00290820" w:rsidP="00A902CB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 xml:space="preserve">Katherine Ladetto </w:t>
            </w:r>
            <w:r w:rsidRPr="003F1DE7">
              <w:rPr>
                <w:rFonts w:ascii="Gill Sans MT" w:hAnsi="Gill Sans MT"/>
              </w:rPr>
              <w:t xml:space="preserve">– </w:t>
            </w:r>
            <w:r w:rsidRPr="00971564">
              <w:rPr>
                <w:rFonts w:ascii="Gill Sans MT" w:hAnsi="Gill Sans MT" w:cs="Arial"/>
                <w:bCs/>
              </w:rPr>
              <w:t>Assistant Professor, School of Nursing, Simmons University</w:t>
            </w:r>
            <w:r>
              <w:rPr>
                <w:rFonts w:ascii="Gill Sans MT" w:hAnsi="Gill Sans MT" w:cs="Arial"/>
                <w:bCs/>
              </w:rPr>
              <w:t xml:space="preserve">, the representative of the </w:t>
            </w:r>
            <w:r>
              <w:rPr>
                <w:rFonts w:ascii="Gill Sans MT" w:hAnsi="Gill Sans MT"/>
              </w:rPr>
              <w:t>New England chapter of the Gerontological Advanced Practice Nurses Association</w:t>
            </w:r>
          </w:p>
        </w:tc>
        <w:tc>
          <w:tcPr>
            <w:tcW w:w="990" w:type="dxa"/>
            <w:vAlign w:val="center"/>
          </w:tcPr>
          <w:p w14:paraId="4E7CFC25" w14:textId="77777777" w:rsidR="00290820" w:rsidRPr="003F1DE7" w:rsidRDefault="00290820" w:rsidP="00A902C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2BE1E48B" w14:textId="77777777" w:rsidR="00290820" w:rsidRPr="003F1DE7" w:rsidRDefault="00290820" w:rsidP="00A902C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290820" w:rsidRPr="00791080" w14:paraId="078E7E06" w14:textId="77777777" w:rsidTr="00A902CB">
        <w:trPr>
          <w:trHeight w:val="504"/>
        </w:trPr>
        <w:tc>
          <w:tcPr>
            <w:tcW w:w="877" w:type="dxa"/>
            <w:vAlign w:val="center"/>
          </w:tcPr>
          <w:p w14:paraId="4B52D4FE" w14:textId="77777777" w:rsidR="00290820" w:rsidRPr="003F1DE7" w:rsidRDefault="00290820" w:rsidP="00A902C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19</w:t>
            </w:r>
          </w:p>
        </w:tc>
        <w:tc>
          <w:tcPr>
            <w:tcW w:w="7650" w:type="dxa"/>
            <w:vAlign w:val="center"/>
          </w:tcPr>
          <w:p w14:paraId="43C1EF89" w14:textId="77777777" w:rsidR="00290820" w:rsidRDefault="00290820" w:rsidP="00A902CB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 xml:space="preserve">Lainey Titus Samant </w:t>
            </w:r>
            <w:r w:rsidRPr="003F1DE7">
              <w:rPr>
                <w:rFonts w:ascii="Gill Sans MT" w:hAnsi="Gill Sans MT"/>
              </w:rPr>
              <w:t xml:space="preserve">– </w:t>
            </w:r>
            <w:r w:rsidRPr="00971564">
              <w:rPr>
                <w:rFonts w:ascii="Gill Sans MT" w:hAnsi="Gill Sans MT" w:cs="Arial"/>
                <w:bCs/>
              </w:rPr>
              <w:t>Senior Advocacy Manager, Alzheimer’s Association, MA/NH Chapter</w:t>
            </w:r>
          </w:p>
        </w:tc>
        <w:tc>
          <w:tcPr>
            <w:tcW w:w="990" w:type="dxa"/>
            <w:vAlign w:val="center"/>
          </w:tcPr>
          <w:p w14:paraId="020F3DC1" w14:textId="3C4D26ED" w:rsidR="00290820" w:rsidRPr="003F1DE7" w:rsidRDefault="00991CE3" w:rsidP="00A902C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990" w:type="dxa"/>
            <w:vAlign w:val="center"/>
          </w:tcPr>
          <w:p w14:paraId="1DC0C692" w14:textId="7F529759" w:rsidR="00290820" w:rsidRPr="003F1DE7" w:rsidRDefault="00C30ABB" w:rsidP="00A902C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290820" w:rsidRPr="00791080" w14:paraId="3A7F8D41" w14:textId="77777777" w:rsidTr="00A902CB">
        <w:trPr>
          <w:trHeight w:val="504"/>
        </w:trPr>
        <w:tc>
          <w:tcPr>
            <w:tcW w:w="877" w:type="dxa"/>
            <w:vAlign w:val="center"/>
          </w:tcPr>
          <w:p w14:paraId="00857264" w14:textId="77777777" w:rsidR="00290820" w:rsidRPr="003F1DE7" w:rsidRDefault="00290820" w:rsidP="00A902C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20</w:t>
            </w:r>
          </w:p>
        </w:tc>
        <w:tc>
          <w:tcPr>
            <w:tcW w:w="7650" w:type="dxa"/>
            <w:vAlign w:val="center"/>
          </w:tcPr>
          <w:p w14:paraId="1A822160" w14:textId="77777777" w:rsidR="00290820" w:rsidRDefault="00290820" w:rsidP="00A902CB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 xml:space="preserve">Dr. Jennifer Maynard </w:t>
            </w:r>
            <w:r w:rsidRPr="003F1DE7">
              <w:rPr>
                <w:rFonts w:ascii="Gill Sans MT" w:hAnsi="Gill Sans MT"/>
              </w:rPr>
              <w:t>–</w:t>
            </w:r>
            <w:r>
              <w:rPr>
                <w:rFonts w:ascii="Gill Sans MT" w:hAnsi="Gill Sans MT" w:cs="Arial"/>
                <w:b/>
              </w:rPr>
              <w:t xml:space="preserve"> </w:t>
            </w:r>
            <w:r w:rsidRPr="00971564">
              <w:rPr>
                <w:rFonts w:ascii="Gill Sans MT" w:hAnsi="Gill Sans MT" w:cs="Arial"/>
                <w:bCs/>
              </w:rPr>
              <w:t>Executive Director</w:t>
            </w:r>
            <w:r>
              <w:rPr>
                <w:rFonts w:ascii="Gill Sans MT" w:hAnsi="Gill Sans MT" w:cs="Arial"/>
                <w:bCs/>
              </w:rPr>
              <w:t>, Massachusetts Program of All-Inclusive Care for the Elderly (Mass. PACE)</w:t>
            </w:r>
          </w:p>
        </w:tc>
        <w:tc>
          <w:tcPr>
            <w:tcW w:w="990" w:type="dxa"/>
            <w:vAlign w:val="center"/>
          </w:tcPr>
          <w:p w14:paraId="0D471873" w14:textId="77777777" w:rsidR="00290820" w:rsidRPr="003F1DE7" w:rsidRDefault="00290820" w:rsidP="00A902C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7B81B812" w14:textId="77777777" w:rsidR="00290820" w:rsidRPr="003F1DE7" w:rsidRDefault="00290820" w:rsidP="00A902C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290820" w:rsidRPr="00791080" w14:paraId="3DC9F353" w14:textId="77777777" w:rsidTr="00A902CB">
        <w:trPr>
          <w:trHeight w:val="504"/>
        </w:trPr>
        <w:tc>
          <w:tcPr>
            <w:tcW w:w="877" w:type="dxa"/>
            <w:vAlign w:val="center"/>
          </w:tcPr>
          <w:p w14:paraId="4A5AB87A" w14:textId="77777777" w:rsidR="00290820" w:rsidRPr="003F1DE7" w:rsidRDefault="00290820" w:rsidP="00A902C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21</w:t>
            </w:r>
          </w:p>
        </w:tc>
        <w:tc>
          <w:tcPr>
            <w:tcW w:w="7650" w:type="dxa"/>
            <w:vAlign w:val="center"/>
          </w:tcPr>
          <w:p w14:paraId="1563ED33" w14:textId="77777777" w:rsidR="00290820" w:rsidRDefault="00290820" w:rsidP="00A902CB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 xml:space="preserve">Lindsay Mitnik </w:t>
            </w:r>
            <w:r w:rsidRPr="003F1DE7">
              <w:rPr>
                <w:rFonts w:ascii="Gill Sans MT" w:hAnsi="Gill Sans MT"/>
              </w:rPr>
              <w:t>–</w:t>
            </w:r>
            <w:r>
              <w:rPr>
                <w:rFonts w:ascii="Gill Sans MT" w:hAnsi="Gill Sans MT" w:cs="Arial"/>
                <w:b/>
              </w:rPr>
              <w:t xml:space="preserve"> </w:t>
            </w:r>
            <w:r w:rsidRPr="00971564">
              <w:rPr>
                <w:rFonts w:ascii="Gill Sans MT" w:hAnsi="Gill Sans MT" w:cs="Arial"/>
                <w:bCs/>
              </w:rPr>
              <w:t>Staff Attorney, Elder Law- Greater Boston Legal Services</w:t>
            </w:r>
          </w:p>
        </w:tc>
        <w:tc>
          <w:tcPr>
            <w:tcW w:w="990" w:type="dxa"/>
            <w:vAlign w:val="center"/>
          </w:tcPr>
          <w:p w14:paraId="358F7EF1" w14:textId="77777777" w:rsidR="00290820" w:rsidRPr="003F1DE7" w:rsidRDefault="00290820" w:rsidP="00A902C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5D05ACFB" w14:textId="77777777" w:rsidR="00290820" w:rsidRPr="003F1DE7" w:rsidRDefault="00290820" w:rsidP="00A902C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</w:tbl>
    <w:p w14:paraId="07887E57" w14:textId="77777777" w:rsidR="00290820" w:rsidRDefault="00290820" w:rsidP="00290820">
      <w:pPr>
        <w:pStyle w:val="NoSpacing"/>
        <w:ind w:left="-360"/>
        <w:rPr>
          <w:rFonts w:ascii="Gill Sans MT" w:hAnsi="Gill Sans MT"/>
          <w:u w:val="single"/>
        </w:rPr>
      </w:pPr>
    </w:p>
    <w:p w14:paraId="1A637226" w14:textId="77777777" w:rsidR="00290820" w:rsidRPr="004F4440" w:rsidRDefault="00290820" w:rsidP="0029082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741EEB87" w14:textId="77777777" w:rsidR="00290820" w:rsidRDefault="00290820" w:rsidP="00290820">
      <w:pPr>
        <w:pStyle w:val="NoSpacing"/>
        <w:ind w:left="-360"/>
        <w:rPr>
          <w:rFonts w:ascii="Gill Sans MT" w:hAnsi="Gill Sans MT"/>
          <w:b/>
          <w:u w:val="single"/>
        </w:rPr>
      </w:pPr>
    </w:p>
    <w:p w14:paraId="613E7E12" w14:textId="77777777" w:rsidR="00290820" w:rsidRPr="009502A3" w:rsidRDefault="00290820" w:rsidP="00290820">
      <w:pPr>
        <w:pStyle w:val="NoSpacing"/>
        <w:ind w:left="-360"/>
        <w:rPr>
          <w:rFonts w:ascii="Gill Sans MT" w:hAnsi="Gill Sans MT"/>
          <w:b/>
          <w:u w:val="single"/>
        </w:rPr>
      </w:pPr>
      <w:r w:rsidRPr="009502A3">
        <w:rPr>
          <w:rFonts w:ascii="Gill Sans MT" w:hAnsi="Gill Sans MT"/>
          <w:b/>
          <w:u w:val="single"/>
        </w:rPr>
        <w:t>Proceedings</w:t>
      </w:r>
    </w:p>
    <w:p w14:paraId="35776543" w14:textId="77777777" w:rsidR="00290820" w:rsidRDefault="00290820" w:rsidP="00290820">
      <w:pPr>
        <w:pStyle w:val="NoSpacing"/>
        <w:ind w:left="-360"/>
        <w:rPr>
          <w:rFonts w:ascii="Gill Sans MT" w:hAnsi="Gill Sans MT"/>
        </w:rPr>
      </w:pPr>
    </w:p>
    <w:p w14:paraId="35BF9D82" w14:textId="412AF12D" w:rsidR="00B40A71" w:rsidRDefault="00473B1A" w:rsidP="00290820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Secretary Robin Lipson noted that this meeting was subject to the Open Meeting Law and any votes </w:t>
      </w:r>
      <w:r w:rsidR="00111EF4">
        <w:rPr>
          <w:rFonts w:ascii="Gill Sans MT" w:hAnsi="Gill Sans MT"/>
        </w:rPr>
        <w:t xml:space="preserve">the Commission takes will be </w:t>
      </w:r>
      <w:r w:rsidR="00C944D1">
        <w:rPr>
          <w:rFonts w:ascii="Gill Sans MT" w:hAnsi="Gill Sans MT"/>
        </w:rPr>
        <w:t>subject to</w:t>
      </w:r>
      <w:r w:rsidR="00111EF4">
        <w:rPr>
          <w:rFonts w:ascii="Gill Sans MT" w:hAnsi="Gill Sans MT"/>
        </w:rPr>
        <w:t xml:space="preserve"> a roll call vote.</w:t>
      </w:r>
      <w:r w:rsidR="002B1AAE">
        <w:rPr>
          <w:rFonts w:ascii="Gill Sans MT" w:hAnsi="Gill Sans MT"/>
        </w:rPr>
        <w:t xml:space="preserve">  </w:t>
      </w:r>
      <w:r w:rsidR="002F5837">
        <w:rPr>
          <w:rFonts w:ascii="Gill Sans MT" w:hAnsi="Gill Sans MT"/>
        </w:rPr>
        <w:t xml:space="preserve">She asked that Commission members return </w:t>
      </w:r>
      <w:r w:rsidR="00C45439">
        <w:rPr>
          <w:rFonts w:ascii="Gill Sans MT" w:hAnsi="Gill Sans MT"/>
        </w:rPr>
        <w:t xml:space="preserve">their </w:t>
      </w:r>
      <w:r w:rsidR="008013E7">
        <w:rPr>
          <w:rFonts w:ascii="Gill Sans MT" w:hAnsi="Gill Sans MT"/>
        </w:rPr>
        <w:t xml:space="preserve">signed </w:t>
      </w:r>
      <w:r w:rsidR="002F5837">
        <w:rPr>
          <w:rFonts w:ascii="Gill Sans MT" w:hAnsi="Gill Sans MT"/>
        </w:rPr>
        <w:t>F</w:t>
      </w:r>
      <w:r w:rsidR="008013E7">
        <w:rPr>
          <w:rFonts w:ascii="Gill Sans MT" w:hAnsi="Gill Sans MT"/>
        </w:rPr>
        <w:t>orm O document and Open Meeting Law certificate of receipt</w:t>
      </w:r>
      <w:r w:rsidR="00F16F2E">
        <w:rPr>
          <w:rFonts w:ascii="Gill Sans MT" w:hAnsi="Gill Sans MT"/>
        </w:rPr>
        <w:t xml:space="preserve"> to Bill Travascio. She noted we will review the minutes for this meeting and last week’s meeting at the next meeting in April.</w:t>
      </w:r>
    </w:p>
    <w:p w14:paraId="60B55ECD" w14:textId="77777777" w:rsidR="00CC39A0" w:rsidRDefault="00CC39A0" w:rsidP="00290820">
      <w:pPr>
        <w:pStyle w:val="NoSpacing"/>
        <w:ind w:left="-360"/>
        <w:rPr>
          <w:rFonts w:ascii="Gill Sans MT" w:hAnsi="Gill Sans MT"/>
        </w:rPr>
      </w:pPr>
    </w:p>
    <w:p w14:paraId="6BEF2975" w14:textId="768910EC" w:rsidR="00CC39A0" w:rsidRDefault="00CC39A0" w:rsidP="00290820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Mr. Travascio took attendance</w:t>
      </w:r>
      <w:r w:rsidR="00210088">
        <w:rPr>
          <w:rFonts w:ascii="Gill Sans MT" w:hAnsi="Gill Sans MT"/>
        </w:rPr>
        <w:t xml:space="preserve"> via roll call</w:t>
      </w:r>
      <w:r w:rsidR="007F5238">
        <w:rPr>
          <w:rFonts w:ascii="Gill Sans MT" w:hAnsi="Gill Sans MT"/>
        </w:rPr>
        <w:t xml:space="preserve"> (see chart above). </w:t>
      </w:r>
      <w:r w:rsidR="00FB1381">
        <w:rPr>
          <w:rFonts w:ascii="Gill Sans MT" w:hAnsi="Gill Sans MT"/>
        </w:rPr>
        <w:t xml:space="preserve"> </w:t>
      </w:r>
      <w:r w:rsidR="007F5238">
        <w:rPr>
          <w:rFonts w:ascii="Gill Sans MT" w:hAnsi="Gill Sans MT"/>
        </w:rPr>
        <w:t>He</w:t>
      </w:r>
      <w:r w:rsidR="00210088">
        <w:rPr>
          <w:rFonts w:ascii="Gill Sans MT" w:hAnsi="Gill Sans MT"/>
        </w:rPr>
        <w:t xml:space="preserve"> confirmed that the Commission had quorum.</w:t>
      </w:r>
    </w:p>
    <w:p w14:paraId="253EBBAD" w14:textId="77777777" w:rsidR="00B06251" w:rsidRDefault="00B06251" w:rsidP="00290820">
      <w:pPr>
        <w:pStyle w:val="NoSpacing"/>
        <w:ind w:left="-360"/>
        <w:rPr>
          <w:rFonts w:ascii="Gill Sans MT" w:hAnsi="Gill Sans MT"/>
        </w:rPr>
      </w:pPr>
    </w:p>
    <w:p w14:paraId="496A5B38" w14:textId="5A534790" w:rsidR="00B06251" w:rsidRDefault="00B06251" w:rsidP="00290820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Secretary Lipson talked about the proposed road map and noted that at today’s meeting we would hear about key trends</w:t>
      </w:r>
      <w:r w:rsidR="00616870">
        <w:rPr>
          <w:rFonts w:ascii="Gill Sans MT" w:hAnsi="Gill Sans MT"/>
        </w:rPr>
        <w:t xml:space="preserve"> in Assisted Living Residences (ALRs).  Patricia </w:t>
      </w:r>
      <w:r w:rsidR="00A225E1">
        <w:rPr>
          <w:rFonts w:ascii="Gill Sans MT" w:hAnsi="Gill Sans MT"/>
        </w:rPr>
        <w:t xml:space="preserve">(Trisha) </w:t>
      </w:r>
      <w:r w:rsidR="00616870">
        <w:rPr>
          <w:rFonts w:ascii="Gill Sans MT" w:hAnsi="Gill Sans MT"/>
        </w:rPr>
        <w:t>Marchetti</w:t>
      </w:r>
      <w:r w:rsidR="00A225E1">
        <w:rPr>
          <w:rFonts w:ascii="Gill Sans MT" w:hAnsi="Gill Sans MT"/>
        </w:rPr>
        <w:t>, the Director of the Assisted Living Compliance Unit at the Executive Office of Aging &amp; Independence</w:t>
      </w:r>
      <w:r w:rsidR="00664A6E">
        <w:rPr>
          <w:rFonts w:ascii="Gill Sans MT" w:hAnsi="Gill Sans MT"/>
        </w:rPr>
        <w:t xml:space="preserve"> (AGE)</w:t>
      </w:r>
      <w:r w:rsidR="00A225E1">
        <w:rPr>
          <w:rFonts w:ascii="Gill Sans MT" w:hAnsi="Gill Sans MT"/>
        </w:rPr>
        <w:t xml:space="preserve">, </w:t>
      </w:r>
      <w:r w:rsidR="00616870">
        <w:rPr>
          <w:rFonts w:ascii="Gill Sans MT" w:hAnsi="Gill Sans MT"/>
        </w:rPr>
        <w:t>and Carolyn Fenn</w:t>
      </w:r>
      <w:r w:rsidR="00A225E1">
        <w:rPr>
          <w:rFonts w:ascii="Gill Sans MT" w:hAnsi="Gill Sans MT"/>
        </w:rPr>
        <w:t>, the State’s Long-Term Care Ombudsman,</w:t>
      </w:r>
      <w:r w:rsidR="00616870">
        <w:rPr>
          <w:rFonts w:ascii="Gill Sans MT" w:hAnsi="Gill Sans MT"/>
        </w:rPr>
        <w:t xml:space="preserve"> will be presenting at today’s meeting.</w:t>
      </w:r>
    </w:p>
    <w:p w14:paraId="0F7FA716" w14:textId="77777777" w:rsidR="00B40A71" w:rsidRDefault="00B40A71" w:rsidP="00290820">
      <w:pPr>
        <w:pStyle w:val="NoSpacing"/>
        <w:ind w:left="-360"/>
        <w:rPr>
          <w:rFonts w:ascii="Gill Sans MT" w:hAnsi="Gill Sans MT"/>
        </w:rPr>
      </w:pPr>
    </w:p>
    <w:p w14:paraId="47B4F383" w14:textId="5E2C4B26" w:rsidR="00696D4A" w:rsidRDefault="00696D4A" w:rsidP="00290820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Sec</w:t>
      </w:r>
      <w:r w:rsidR="00EC74D5">
        <w:rPr>
          <w:rFonts w:ascii="Gill Sans MT" w:hAnsi="Gill Sans MT"/>
        </w:rPr>
        <w:t>retary</w:t>
      </w:r>
      <w:r>
        <w:rPr>
          <w:rFonts w:ascii="Gill Sans MT" w:hAnsi="Gill Sans MT"/>
        </w:rPr>
        <w:t xml:space="preserve"> Lipson noted that the report to the Legislature is due </w:t>
      </w:r>
      <w:r w:rsidR="003E4BE1">
        <w:rPr>
          <w:rFonts w:ascii="Gill Sans MT" w:hAnsi="Gill Sans MT"/>
        </w:rPr>
        <w:t xml:space="preserve">on </w:t>
      </w:r>
      <w:r>
        <w:rPr>
          <w:rFonts w:ascii="Gill Sans MT" w:hAnsi="Gill Sans MT"/>
        </w:rPr>
        <w:t xml:space="preserve">August 1, 2025.  The statute </w:t>
      </w:r>
      <w:r w:rsidR="00F37600">
        <w:rPr>
          <w:rFonts w:ascii="Gill Sans MT" w:hAnsi="Gill Sans MT"/>
        </w:rPr>
        <w:t xml:space="preserve">that created the Commission </w:t>
      </w:r>
      <w:r>
        <w:rPr>
          <w:rFonts w:ascii="Gill Sans MT" w:hAnsi="Gill Sans MT"/>
        </w:rPr>
        <w:t>ask</w:t>
      </w:r>
      <w:r w:rsidR="008625D3">
        <w:rPr>
          <w:rFonts w:ascii="Gill Sans MT" w:hAnsi="Gill Sans MT"/>
        </w:rPr>
        <w:t>ed</w:t>
      </w:r>
      <w:r>
        <w:rPr>
          <w:rFonts w:ascii="Gill Sans MT" w:hAnsi="Gill Sans MT"/>
        </w:rPr>
        <w:t xml:space="preserve"> the Commission to address ten topics</w:t>
      </w:r>
      <w:r w:rsidR="008D0B46">
        <w:rPr>
          <w:rFonts w:ascii="Gill Sans MT" w:hAnsi="Gill Sans MT"/>
        </w:rPr>
        <w:t xml:space="preserve"> in ALRs</w:t>
      </w:r>
      <w:r>
        <w:rPr>
          <w:rFonts w:ascii="Gill Sans MT" w:hAnsi="Gill Sans MT"/>
        </w:rPr>
        <w:t>.</w:t>
      </w:r>
      <w:r w:rsidR="008D0B46">
        <w:rPr>
          <w:rFonts w:ascii="Gill Sans MT" w:hAnsi="Gill Sans MT"/>
        </w:rPr>
        <w:t xml:space="preserve"> </w:t>
      </w:r>
      <w:r w:rsidR="004922E5">
        <w:rPr>
          <w:rFonts w:ascii="Gill Sans MT" w:hAnsi="Gill Sans MT"/>
        </w:rPr>
        <w:t xml:space="preserve"> Sec</w:t>
      </w:r>
      <w:r w:rsidR="00EC74D5">
        <w:rPr>
          <w:rFonts w:ascii="Gill Sans MT" w:hAnsi="Gill Sans MT"/>
        </w:rPr>
        <w:t>retary</w:t>
      </w:r>
      <w:r w:rsidR="004922E5">
        <w:rPr>
          <w:rFonts w:ascii="Gill Sans MT" w:hAnsi="Gill Sans MT"/>
        </w:rPr>
        <w:t xml:space="preserve"> Lipson referred to a proposed roadmap</w:t>
      </w:r>
      <w:r w:rsidR="00D731BF">
        <w:rPr>
          <w:rFonts w:ascii="Gill Sans MT" w:hAnsi="Gill Sans MT"/>
        </w:rPr>
        <w:t xml:space="preserve"> (</w:t>
      </w:r>
      <w:hyperlink r:id="rId7" w:history="1">
        <w:r w:rsidR="00D731BF" w:rsidRPr="00D731BF">
          <w:rPr>
            <w:rStyle w:val="Hyperlink"/>
            <w:rFonts w:ascii="Gill Sans MT" w:hAnsi="Gill Sans MT"/>
          </w:rPr>
          <w:t>download</w:t>
        </w:r>
      </w:hyperlink>
      <w:r w:rsidR="00F671B3">
        <w:rPr>
          <w:rFonts w:ascii="Gill Sans MT" w:hAnsi="Gill Sans MT"/>
        </w:rPr>
        <w:t>, page 4</w:t>
      </w:r>
      <w:r w:rsidR="00D731BF">
        <w:rPr>
          <w:rFonts w:ascii="Gill Sans MT" w:hAnsi="Gill Sans MT"/>
        </w:rPr>
        <w:t>)</w:t>
      </w:r>
      <w:r w:rsidR="00047EF3">
        <w:rPr>
          <w:rFonts w:ascii="Gill Sans MT" w:hAnsi="Gill Sans MT"/>
        </w:rPr>
        <w:t>,</w:t>
      </w:r>
      <w:r w:rsidR="00406E52">
        <w:rPr>
          <w:rFonts w:ascii="Gill Sans MT" w:hAnsi="Gill Sans MT"/>
        </w:rPr>
        <w:t xml:space="preserve"> which</w:t>
      </w:r>
      <w:r w:rsidR="008625D3">
        <w:rPr>
          <w:rFonts w:ascii="Gill Sans MT" w:hAnsi="Gill Sans MT"/>
        </w:rPr>
        <w:t xml:space="preserve"> included</w:t>
      </w:r>
      <w:r w:rsidR="00406E52">
        <w:rPr>
          <w:rFonts w:ascii="Gill Sans MT" w:hAnsi="Gill Sans MT"/>
        </w:rPr>
        <w:t xml:space="preserve"> </w:t>
      </w:r>
      <w:r w:rsidR="00815535">
        <w:rPr>
          <w:rFonts w:ascii="Gill Sans MT" w:hAnsi="Gill Sans MT"/>
        </w:rPr>
        <w:t>the dates of the future</w:t>
      </w:r>
      <w:r w:rsidR="004C51AF">
        <w:rPr>
          <w:rFonts w:ascii="Gill Sans MT" w:hAnsi="Gill Sans MT"/>
        </w:rPr>
        <w:t xml:space="preserve"> Commission</w:t>
      </w:r>
      <w:r w:rsidR="00815535">
        <w:rPr>
          <w:rFonts w:ascii="Gill Sans MT" w:hAnsi="Gill Sans MT"/>
        </w:rPr>
        <w:t xml:space="preserve"> meetings, the </w:t>
      </w:r>
      <w:r w:rsidR="00406E52">
        <w:rPr>
          <w:rFonts w:ascii="Gill Sans MT" w:hAnsi="Gill Sans MT"/>
        </w:rPr>
        <w:t>p</w:t>
      </w:r>
      <w:r w:rsidR="00B56993">
        <w:rPr>
          <w:rFonts w:ascii="Gill Sans MT" w:hAnsi="Gill Sans MT"/>
        </w:rPr>
        <w:t>roposed speakers/stakeholders</w:t>
      </w:r>
      <w:r w:rsidR="004C51AF">
        <w:rPr>
          <w:rFonts w:ascii="Gill Sans MT" w:hAnsi="Gill Sans MT"/>
        </w:rPr>
        <w:t>,</w:t>
      </w:r>
      <w:r w:rsidR="00B56993">
        <w:rPr>
          <w:rFonts w:ascii="Gill Sans MT" w:hAnsi="Gill Sans MT"/>
        </w:rPr>
        <w:t xml:space="preserve"> and the key focuses that the </w:t>
      </w:r>
      <w:r w:rsidR="006D4B2D">
        <w:rPr>
          <w:rFonts w:ascii="Gill Sans MT" w:hAnsi="Gill Sans MT"/>
        </w:rPr>
        <w:t xml:space="preserve">proposed </w:t>
      </w:r>
      <w:r w:rsidR="00B56993">
        <w:rPr>
          <w:rFonts w:ascii="Gill Sans MT" w:hAnsi="Gill Sans MT"/>
        </w:rPr>
        <w:t>speakers would be addressing.</w:t>
      </w:r>
      <w:r w:rsidR="00406E52">
        <w:rPr>
          <w:rFonts w:ascii="Gill Sans MT" w:hAnsi="Gill Sans MT"/>
        </w:rPr>
        <w:t xml:space="preserve"> </w:t>
      </w:r>
      <w:r w:rsidR="004116B3">
        <w:rPr>
          <w:rFonts w:ascii="Gill Sans MT" w:hAnsi="Gill Sans MT"/>
        </w:rPr>
        <w:t xml:space="preserve"> She asked Commission members to email Mr. Travascio if there is a particular agenda item</w:t>
      </w:r>
      <w:r w:rsidR="003823BA">
        <w:rPr>
          <w:rFonts w:ascii="Gill Sans MT" w:hAnsi="Gill Sans MT"/>
        </w:rPr>
        <w:t xml:space="preserve"> that you want to make sure you have a chance to present your views on.</w:t>
      </w:r>
    </w:p>
    <w:p w14:paraId="450C3BFE" w14:textId="77777777" w:rsidR="00502313" w:rsidRDefault="00502313" w:rsidP="00290820">
      <w:pPr>
        <w:pStyle w:val="NoSpacing"/>
        <w:ind w:left="-360"/>
        <w:rPr>
          <w:rFonts w:ascii="Gill Sans MT" w:hAnsi="Gill Sans MT"/>
        </w:rPr>
      </w:pPr>
    </w:p>
    <w:p w14:paraId="46D41004" w14:textId="392B3FC0" w:rsidR="00250843" w:rsidRDefault="00250843" w:rsidP="00290820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Secretray Lipson introduced </w:t>
      </w:r>
      <w:r w:rsidR="00C57C56">
        <w:rPr>
          <w:rFonts w:ascii="Gill Sans MT" w:hAnsi="Gill Sans MT"/>
        </w:rPr>
        <w:t>Ms. Marchetti.</w:t>
      </w:r>
      <w:r w:rsidR="00AE52CB">
        <w:rPr>
          <w:rFonts w:ascii="Gill Sans MT" w:hAnsi="Gill Sans MT"/>
        </w:rPr>
        <w:t xml:space="preserve">  Ms. Marchetti</w:t>
      </w:r>
      <w:r w:rsidR="00497A9B">
        <w:rPr>
          <w:rFonts w:ascii="Gill Sans MT" w:hAnsi="Gill Sans MT"/>
        </w:rPr>
        <w:t xml:space="preserve"> referred to this </w:t>
      </w:r>
      <w:r w:rsidR="00267B68">
        <w:rPr>
          <w:rFonts w:ascii="Gill Sans MT" w:hAnsi="Gill Sans MT"/>
        </w:rPr>
        <w:t>P</w:t>
      </w:r>
      <w:r w:rsidR="00497A9B">
        <w:rPr>
          <w:rFonts w:ascii="Gill Sans MT" w:hAnsi="Gill Sans MT"/>
        </w:rPr>
        <w:t>ower</w:t>
      </w:r>
      <w:r w:rsidR="00267B68">
        <w:rPr>
          <w:rFonts w:ascii="Gill Sans MT" w:hAnsi="Gill Sans MT"/>
        </w:rPr>
        <w:t>P</w:t>
      </w:r>
      <w:r w:rsidR="00497A9B">
        <w:rPr>
          <w:rFonts w:ascii="Gill Sans MT" w:hAnsi="Gill Sans MT"/>
        </w:rPr>
        <w:t>oint presentation</w:t>
      </w:r>
      <w:r w:rsidR="00267B68">
        <w:rPr>
          <w:rFonts w:ascii="Gill Sans MT" w:hAnsi="Gill Sans MT"/>
        </w:rPr>
        <w:t xml:space="preserve"> (</w:t>
      </w:r>
      <w:hyperlink r:id="rId8" w:history="1">
        <w:r w:rsidR="00267B68" w:rsidRPr="00267B68">
          <w:rPr>
            <w:rStyle w:val="Hyperlink"/>
            <w:rFonts w:ascii="Gill Sans MT" w:hAnsi="Gill Sans MT"/>
          </w:rPr>
          <w:t>download</w:t>
        </w:r>
      </w:hyperlink>
      <w:r w:rsidR="00F671B3">
        <w:rPr>
          <w:rFonts w:ascii="Gill Sans MT" w:hAnsi="Gill Sans MT"/>
        </w:rPr>
        <w:t>, starting on page 5</w:t>
      </w:r>
      <w:r w:rsidR="00267B68">
        <w:rPr>
          <w:rFonts w:ascii="Gill Sans MT" w:hAnsi="Gill Sans MT"/>
        </w:rPr>
        <w:t>)</w:t>
      </w:r>
      <w:r w:rsidR="00497A9B">
        <w:rPr>
          <w:rFonts w:ascii="Gill Sans MT" w:hAnsi="Gill Sans MT"/>
        </w:rPr>
        <w:t xml:space="preserve"> in her </w:t>
      </w:r>
      <w:r w:rsidR="00267B68">
        <w:rPr>
          <w:rFonts w:ascii="Gill Sans MT" w:hAnsi="Gill Sans MT"/>
        </w:rPr>
        <w:t>talk with Commission members regarding key trends in ALRs.</w:t>
      </w:r>
      <w:r w:rsidR="00A95AE9">
        <w:rPr>
          <w:rFonts w:ascii="Gill Sans MT" w:hAnsi="Gill Sans MT"/>
        </w:rPr>
        <w:t xml:space="preserve">  </w:t>
      </w:r>
      <w:r w:rsidR="00DC4DBA">
        <w:rPr>
          <w:rFonts w:ascii="Gill Sans MT" w:hAnsi="Gill Sans MT"/>
        </w:rPr>
        <w:t xml:space="preserve">She referenced a map of where ALRs </w:t>
      </w:r>
      <w:proofErr w:type="gramStart"/>
      <w:r w:rsidR="00DC4DBA">
        <w:rPr>
          <w:rFonts w:ascii="Gill Sans MT" w:hAnsi="Gill Sans MT"/>
        </w:rPr>
        <w:t>are located in</w:t>
      </w:r>
      <w:proofErr w:type="gramEnd"/>
      <w:r w:rsidR="00DC4DBA">
        <w:rPr>
          <w:rFonts w:ascii="Gill Sans MT" w:hAnsi="Gill Sans MT"/>
        </w:rPr>
        <w:t xml:space="preserve"> Massachusetts.</w:t>
      </w:r>
      <w:r w:rsidR="000F282B">
        <w:rPr>
          <w:rFonts w:ascii="Gill Sans MT" w:hAnsi="Gill Sans MT"/>
        </w:rPr>
        <w:t xml:space="preserve">  She noted that ALRs </w:t>
      </w:r>
      <w:r w:rsidR="00E372A5">
        <w:rPr>
          <w:rFonts w:ascii="Gill Sans MT" w:hAnsi="Gill Sans MT"/>
        </w:rPr>
        <w:t xml:space="preserve">submitted initial applications to be certified by Aging &amp; Independence.  </w:t>
      </w:r>
      <w:r w:rsidR="002B2910">
        <w:rPr>
          <w:rFonts w:ascii="Gill Sans MT" w:hAnsi="Gill Sans MT"/>
        </w:rPr>
        <w:t xml:space="preserve">The initial application must provide details of every aspect of an ALR’s operation. </w:t>
      </w:r>
      <w:r w:rsidR="00F10331">
        <w:rPr>
          <w:rFonts w:ascii="Gill Sans MT" w:hAnsi="Gill Sans MT"/>
        </w:rPr>
        <w:t xml:space="preserve"> </w:t>
      </w:r>
      <w:r w:rsidR="00E372A5">
        <w:rPr>
          <w:rFonts w:ascii="Gill Sans MT" w:hAnsi="Gill Sans MT"/>
        </w:rPr>
        <w:t>ALRs submit recertification applications every two years after that.</w:t>
      </w:r>
      <w:r w:rsidR="004221CF">
        <w:rPr>
          <w:rFonts w:ascii="Gill Sans MT" w:hAnsi="Gill Sans MT"/>
        </w:rPr>
        <w:t xml:space="preserve"> </w:t>
      </w:r>
      <w:r w:rsidR="00B16820">
        <w:rPr>
          <w:rFonts w:ascii="Gill Sans MT" w:hAnsi="Gill Sans MT"/>
        </w:rPr>
        <w:t xml:space="preserve"> </w:t>
      </w:r>
      <w:r w:rsidR="004221CF">
        <w:rPr>
          <w:rFonts w:ascii="Gill Sans MT" w:hAnsi="Gill Sans MT"/>
        </w:rPr>
        <w:t xml:space="preserve">ALR Certification staff </w:t>
      </w:r>
      <w:r w:rsidR="00B16820">
        <w:rPr>
          <w:rFonts w:ascii="Gill Sans MT" w:hAnsi="Gill Sans MT"/>
        </w:rPr>
        <w:t xml:space="preserve">at AGE </w:t>
      </w:r>
      <w:r w:rsidR="004221CF">
        <w:rPr>
          <w:rFonts w:ascii="Gill Sans MT" w:hAnsi="Gill Sans MT"/>
        </w:rPr>
        <w:t>conduct onsite compliance reviews each year.</w:t>
      </w:r>
      <w:r w:rsidR="001B1E1C">
        <w:rPr>
          <w:rFonts w:ascii="Gill Sans MT" w:hAnsi="Gill Sans MT"/>
        </w:rPr>
        <w:t xml:space="preserve"> </w:t>
      </w:r>
      <w:r w:rsidR="00225E37">
        <w:rPr>
          <w:rFonts w:ascii="Gill Sans MT" w:hAnsi="Gill Sans MT"/>
        </w:rPr>
        <w:t xml:space="preserve"> </w:t>
      </w:r>
      <w:r w:rsidR="004E7529">
        <w:rPr>
          <w:rFonts w:ascii="Gill Sans MT" w:hAnsi="Gill Sans MT"/>
        </w:rPr>
        <w:t xml:space="preserve">Most site visits are planned. </w:t>
      </w:r>
      <w:r w:rsidR="001B1E1C">
        <w:rPr>
          <w:rFonts w:ascii="Gill Sans MT" w:hAnsi="Gill Sans MT"/>
        </w:rPr>
        <w:t xml:space="preserve"> Some site visits are unplanned </w:t>
      </w:r>
      <w:r w:rsidR="000F129C">
        <w:rPr>
          <w:rFonts w:ascii="Gill Sans MT" w:hAnsi="Gill Sans MT"/>
        </w:rPr>
        <w:t>if</w:t>
      </w:r>
      <w:r w:rsidR="001B1E1C">
        <w:rPr>
          <w:rFonts w:ascii="Gill Sans MT" w:hAnsi="Gill Sans MT"/>
        </w:rPr>
        <w:t xml:space="preserve"> </w:t>
      </w:r>
      <w:r w:rsidR="004E7529">
        <w:rPr>
          <w:rFonts w:ascii="Gill Sans MT" w:hAnsi="Gill Sans MT"/>
        </w:rPr>
        <w:t>the ALR certification staff receive an incident complaint submission.</w:t>
      </w:r>
      <w:r w:rsidR="009E3792">
        <w:rPr>
          <w:rFonts w:ascii="Gill Sans MT" w:hAnsi="Gill Sans MT"/>
        </w:rPr>
        <w:t xml:space="preserve">  </w:t>
      </w:r>
    </w:p>
    <w:p w14:paraId="2201DE5F" w14:textId="77777777" w:rsidR="00A841E4" w:rsidRDefault="00A841E4" w:rsidP="00290820">
      <w:pPr>
        <w:pStyle w:val="NoSpacing"/>
        <w:ind w:left="-360"/>
        <w:rPr>
          <w:rFonts w:ascii="Gill Sans MT" w:hAnsi="Gill Sans MT"/>
        </w:rPr>
      </w:pPr>
    </w:p>
    <w:p w14:paraId="2D3135C9" w14:textId="6EAD403D" w:rsidR="00A841E4" w:rsidRDefault="00A841E4" w:rsidP="00290820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>Ms. Marchetti noted that there has been an increase in the overall volume of incident reports.</w:t>
      </w:r>
      <w:r w:rsidR="00D80025">
        <w:rPr>
          <w:rFonts w:ascii="Gill Sans MT" w:hAnsi="Gill Sans MT"/>
        </w:rPr>
        <w:t xml:space="preserve">  There are 6 major categories </w:t>
      </w:r>
      <w:r w:rsidR="00D7004A">
        <w:rPr>
          <w:rFonts w:ascii="Gill Sans MT" w:hAnsi="Gill Sans MT"/>
        </w:rPr>
        <w:t>for</w:t>
      </w:r>
      <w:r w:rsidR="00224077">
        <w:rPr>
          <w:rFonts w:ascii="Gill Sans MT" w:hAnsi="Gill Sans MT"/>
        </w:rPr>
        <w:t xml:space="preserve"> incident reports</w:t>
      </w:r>
      <w:proofErr w:type="gramStart"/>
      <w:r w:rsidR="00F947CD">
        <w:rPr>
          <w:rFonts w:ascii="Gill Sans MT" w:hAnsi="Gill Sans MT"/>
        </w:rPr>
        <w:t>:  (</w:t>
      </w:r>
      <w:proofErr w:type="gramEnd"/>
      <w:r w:rsidR="00F947CD">
        <w:rPr>
          <w:rFonts w:ascii="Gill Sans MT" w:hAnsi="Gill Sans MT"/>
        </w:rPr>
        <w:t xml:space="preserve">1) acute health or behavioral emergency; (2) allegation of abuse, neglect, or exploitation; (3) death; (4) elopement; (5) fall or suspected fall; </w:t>
      </w:r>
      <w:r w:rsidR="00224077">
        <w:rPr>
          <w:rFonts w:ascii="Gill Sans MT" w:hAnsi="Gill Sans MT"/>
        </w:rPr>
        <w:t xml:space="preserve">and </w:t>
      </w:r>
      <w:r w:rsidR="00F947CD">
        <w:rPr>
          <w:rFonts w:ascii="Gill Sans MT" w:hAnsi="Gill Sans MT"/>
        </w:rPr>
        <w:t>(6) medication event.</w:t>
      </w:r>
    </w:p>
    <w:p w14:paraId="499AFE15" w14:textId="77777777" w:rsidR="00B40A71" w:rsidRDefault="00B40A71" w:rsidP="00290820">
      <w:pPr>
        <w:pStyle w:val="NoSpacing"/>
        <w:ind w:left="-360"/>
        <w:rPr>
          <w:rFonts w:ascii="Gill Sans MT" w:hAnsi="Gill Sans MT"/>
        </w:rPr>
      </w:pPr>
    </w:p>
    <w:p w14:paraId="09C940BA" w14:textId="6CD16BDB" w:rsidR="00B40A71" w:rsidRDefault="00C2212A" w:rsidP="00290820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She noted</w:t>
      </w:r>
      <w:r w:rsidR="00B401C3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that complaints </w:t>
      </w:r>
      <w:r w:rsidR="00D07F79">
        <w:rPr>
          <w:rFonts w:ascii="Gill Sans MT" w:hAnsi="Gill Sans MT"/>
        </w:rPr>
        <w:t>com</w:t>
      </w:r>
      <w:r w:rsidR="00B401C3">
        <w:rPr>
          <w:rFonts w:ascii="Gill Sans MT" w:hAnsi="Gill Sans MT"/>
        </w:rPr>
        <w:t>e</w:t>
      </w:r>
      <w:r w:rsidR="00D07F79">
        <w:rPr>
          <w:rFonts w:ascii="Gill Sans MT" w:hAnsi="Gill Sans MT"/>
        </w:rPr>
        <w:t xml:space="preserve"> from various sources such as ALR </w:t>
      </w:r>
      <w:r w:rsidR="00B401C3">
        <w:rPr>
          <w:rFonts w:ascii="Gill Sans MT" w:hAnsi="Gill Sans MT"/>
        </w:rPr>
        <w:t>consumers</w:t>
      </w:r>
      <w:r w:rsidR="00D07F79">
        <w:rPr>
          <w:rFonts w:ascii="Gill Sans MT" w:hAnsi="Gill Sans MT"/>
        </w:rPr>
        <w:t xml:space="preserve"> and families, referrals from </w:t>
      </w:r>
      <w:r w:rsidR="008A5669">
        <w:rPr>
          <w:rFonts w:ascii="Gill Sans MT" w:hAnsi="Gill Sans MT"/>
        </w:rPr>
        <w:t>the Department of Public Health</w:t>
      </w:r>
      <w:r w:rsidR="00D07F79">
        <w:rPr>
          <w:rFonts w:ascii="Gill Sans MT" w:hAnsi="Gill Sans MT"/>
        </w:rPr>
        <w:t>, protective services, mandated reporters, the ALR ombudsman, local emergency services, and anonymous sources.</w:t>
      </w:r>
      <w:r w:rsidR="00067D03">
        <w:rPr>
          <w:rFonts w:ascii="Gill Sans MT" w:hAnsi="Gill Sans MT"/>
        </w:rPr>
        <w:t xml:space="preserve">  </w:t>
      </w:r>
      <w:r w:rsidR="00EB38D8">
        <w:rPr>
          <w:rFonts w:ascii="Gill Sans MT" w:hAnsi="Gill Sans MT"/>
        </w:rPr>
        <w:t xml:space="preserve">There are various types of complaints that are </w:t>
      </w:r>
      <w:proofErr w:type="gramStart"/>
      <w:r w:rsidR="00EB38D8">
        <w:rPr>
          <w:rFonts w:ascii="Gill Sans MT" w:hAnsi="Gill Sans MT"/>
        </w:rPr>
        <w:t>received—</w:t>
      </w:r>
      <w:proofErr w:type="gramEnd"/>
      <w:r w:rsidR="00EB38D8">
        <w:rPr>
          <w:rFonts w:ascii="Gill Sans MT" w:hAnsi="Gill Sans MT"/>
        </w:rPr>
        <w:t>they include billing/financial concerns</w:t>
      </w:r>
      <w:r w:rsidR="00623A5E">
        <w:rPr>
          <w:rFonts w:ascii="Gill Sans MT" w:hAnsi="Gill Sans MT"/>
        </w:rPr>
        <w:t>;</w:t>
      </w:r>
      <w:r w:rsidR="00EB38D8">
        <w:rPr>
          <w:rFonts w:ascii="Gill Sans MT" w:hAnsi="Gill Sans MT"/>
        </w:rPr>
        <w:t xml:space="preserve"> assisted living environment/safety</w:t>
      </w:r>
      <w:r w:rsidR="00623A5E">
        <w:rPr>
          <w:rFonts w:ascii="Gill Sans MT" w:hAnsi="Gill Sans MT"/>
        </w:rPr>
        <w:t>;</w:t>
      </w:r>
      <w:r w:rsidR="00EB38D8">
        <w:rPr>
          <w:rFonts w:ascii="Gill Sans MT" w:hAnsi="Gill Sans MT"/>
        </w:rPr>
        <w:t xml:space="preserve"> quality of care</w:t>
      </w:r>
      <w:r w:rsidR="00F82918">
        <w:rPr>
          <w:rFonts w:ascii="Gill Sans MT" w:hAnsi="Gill Sans MT"/>
        </w:rPr>
        <w:t>;</w:t>
      </w:r>
      <w:r w:rsidR="00EB38D8">
        <w:rPr>
          <w:rFonts w:ascii="Gill Sans MT" w:hAnsi="Gill Sans MT"/>
        </w:rPr>
        <w:t xml:space="preserve"> abuse, neglect, and exploitation; medication concerns; and staffing.</w:t>
      </w:r>
    </w:p>
    <w:p w14:paraId="295FB83A" w14:textId="77777777" w:rsidR="00F82918" w:rsidRDefault="00F82918" w:rsidP="00290820">
      <w:pPr>
        <w:pStyle w:val="NoSpacing"/>
        <w:ind w:left="-360"/>
        <w:rPr>
          <w:rFonts w:ascii="Gill Sans MT" w:hAnsi="Gill Sans MT"/>
        </w:rPr>
      </w:pPr>
    </w:p>
    <w:p w14:paraId="0E3D12D8" w14:textId="6E8A8C8E" w:rsidR="00F82918" w:rsidRDefault="00F82918" w:rsidP="00290820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Katherine Ladetto asked if</w:t>
      </w:r>
      <w:r w:rsidR="00366C45">
        <w:rPr>
          <w:rFonts w:ascii="Gill Sans MT" w:hAnsi="Gill Sans MT"/>
        </w:rPr>
        <w:t xml:space="preserve"> there is a way to </w:t>
      </w:r>
      <w:r w:rsidR="001764D4">
        <w:rPr>
          <w:rFonts w:ascii="Gill Sans MT" w:hAnsi="Gill Sans MT"/>
        </w:rPr>
        <w:t>capture</w:t>
      </w:r>
      <w:r w:rsidR="00366C45">
        <w:rPr>
          <w:rFonts w:ascii="Gill Sans MT" w:hAnsi="Gill Sans MT"/>
        </w:rPr>
        <w:t xml:space="preserve"> if the increase in</w:t>
      </w:r>
      <w:r w:rsidR="001764D4">
        <w:rPr>
          <w:rFonts w:ascii="Gill Sans MT" w:hAnsi="Gill Sans MT"/>
        </w:rPr>
        <w:t xml:space="preserve"> volume for</w:t>
      </w:r>
      <w:r w:rsidR="00366C45">
        <w:rPr>
          <w:rFonts w:ascii="Gill Sans MT" w:hAnsi="Gill Sans MT"/>
        </w:rPr>
        <w:t xml:space="preserve"> the events is due to an increase in </w:t>
      </w:r>
      <w:r w:rsidR="001764D4">
        <w:rPr>
          <w:rFonts w:ascii="Gill Sans MT" w:hAnsi="Gill Sans MT"/>
        </w:rPr>
        <w:t>population</w:t>
      </w:r>
      <w:r w:rsidR="00366C45">
        <w:rPr>
          <w:rFonts w:ascii="Gill Sans MT" w:hAnsi="Gill Sans MT"/>
        </w:rPr>
        <w:t xml:space="preserve"> or is it really that these events are increasing?  Is there some </w:t>
      </w:r>
      <w:r w:rsidR="001764D4">
        <w:rPr>
          <w:rFonts w:ascii="Gill Sans MT" w:hAnsi="Gill Sans MT"/>
        </w:rPr>
        <w:t>metric</w:t>
      </w:r>
      <w:r w:rsidR="00366C45">
        <w:rPr>
          <w:rFonts w:ascii="Gill Sans MT" w:hAnsi="Gill Sans MT"/>
        </w:rPr>
        <w:t xml:space="preserve"> o</w:t>
      </w:r>
      <w:r w:rsidR="00E76154">
        <w:rPr>
          <w:rFonts w:ascii="Gill Sans MT" w:hAnsi="Gill Sans MT"/>
        </w:rPr>
        <w:t>r</w:t>
      </w:r>
      <w:r w:rsidR="00366C45">
        <w:rPr>
          <w:rFonts w:ascii="Gill Sans MT" w:hAnsi="Gill Sans MT"/>
        </w:rPr>
        <w:t xml:space="preserve"> </w:t>
      </w:r>
      <w:r w:rsidR="001764D4">
        <w:rPr>
          <w:rFonts w:ascii="Gill Sans MT" w:hAnsi="Gill Sans MT"/>
        </w:rPr>
        <w:t>statistical</w:t>
      </w:r>
      <w:r w:rsidR="00366C45">
        <w:rPr>
          <w:rFonts w:ascii="Gill Sans MT" w:hAnsi="Gill Sans MT"/>
        </w:rPr>
        <w:t xml:space="preserve"> analysis t</w:t>
      </w:r>
      <w:r w:rsidR="001764D4">
        <w:rPr>
          <w:rFonts w:ascii="Gill Sans MT" w:hAnsi="Gill Sans MT"/>
        </w:rPr>
        <w:t>o determine this?</w:t>
      </w:r>
      <w:r w:rsidR="00E76154">
        <w:rPr>
          <w:rFonts w:ascii="Gill Sans MT" w:hAnsi="Gill Sans MT"/>
        </w:rPr>
        <w:t xml:space="preserve"> </w:t>
      </w:r>
      <w:r w:rsidR="00247415">
        <w:rPr>
          <w:rFonts w:ascii="Gill Sans MT" w:hAnsi="Gill Sans MT"/>
        </w:rPr>
        <w:t xml:space="preserve"> </w:t>
      </w:r>
      <w:r w:rsidR="00E76154">
        <w:rPr>
          <w:rFonts w:ascii="Gill Sans MT" w:hAnsi="Gill Sans MT"/>
        </w:rPr>
        <w:t>Ms. Marchetti thought th</w:t>
      </w:r>
      <w:r w:rsidR="0036677D">
        <w:rPr>
          <w:rFonts w:ascii="Gill Sans MT" w:hAnsi="Gill Sans MT"/>
        </w:rPr>
        <w:t xml:space="preserve">at this </w:t>
      </w:r>
      <w:r w:rsidR="00247415">
        <w:rPr>
          <w:rFonts w:ascii="Gill Sans MT" w:hAnsi="Gill Sans MT"/>
        </w:rPr>
        <w:t xml:space="preserve">concept </w:t>
      </w:r>
      <w:r w:rsidR="0036677D">
        <w:rPr>
          <w:rFonts w:ascii="Gill Sans MT" w:hAnsi="Gill Sans MT"/>
        </w:rPr>
        <w:t>is something she could look into.</w:t>
      </w:r>
      <w:r w:rsidR="00E76154">
        <w:rPr>
          <w:rFonts w:ascii="Gill Sans MT" w:hAnsi="Gill Sans MT"/>
        </w:rPr>
        <w:t xml:space="preserve"> </w:t>
      </w:r>
    </w:p>
    <w:p w14:paraId="721234C4" w14:textId="77777777" w:rsidR="001C0EE6" w:rsidRDefault="001C0EE6" w:rsidP="00290820">
      <w:pPr>
        <w:pStyle w:val="NoSpacing"/>
        <w:ind w:left="-360"/>
        <w:rPr>
          <w:rFonts w:ascii="Gill Sans MT" w:hAnsi="Gill Sans MT"/>
        </w:rPr>
      </w:pPr>
    </w:p>
    <w:p w14:paraId="0DD15AFC" w14:textId="732103C0" w:rsidR="001C0EE6" w:rsidRDefault="001C0EE6" w:rsidP="00290820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Enforcement actions are taken </w:t>
      </w:r>
      <w:proofErr w:type="gramStart"/>
      <w:r>
        <w:rPr>
          <w:rFonts w:ascii="Gill Sans MT" w:hAnsi="Gill Sans MT"/>
        </w:rPr>
        <w:t>as a result of</w:t>
      </w:r>
      <w:proofErr w:type="gramEnd"/>
      <w:r>
        <w:rPr>
          <w:rFonts w:ascii="Gill Sans MT" w:hAnsi="Gill Sans MT"/>
        </w:rPr>
        <w:t xml:space="preserve"> a compliance review.</w:t>
      </w:r>
      <w:r w:rsidR="00160394">
        <w:rPr>
          <w:rFonts w:ascii="Gill Sans MT" w:hAnsi="Gill Sans MT"/>
        </w:rPr>
        <w:t xml:space="preserve">  </w:t>
      </w:r>
      <w:r w:rsidR="005D747A">
        <w:rPr>
          <w:rFonts w:ascii="Gill Sans MT" w:hAnsi="Gill Sans MT"/>
        </w:rPr>
        <w:t>The enforcement actions that primarily happen are modifications or suspensions</w:t>
      </w:r>
      <w:r w:rsidR="009B2A87">
        <w:rPr>
          <w:rFonts w:ascii="Gill Sans MT" w:hAnsi="Gill Sans MT"/>
        </w:rPr>
        <w:t xml:space="preserve">.  </w:t>
      </w:r>
      <w:r w:rsidR="00914EBA">
        <w:rPr>
          <w:rFonts w:ascii="Gill Sans MT" w:hAnsi="Gill Sans MT"/>
        </w:rPr>
        <w:t xml:space="preserve">AGE must notify the </w:t>
      </w:r>
      <w:r w:rsidR="009A01CB">
        <w:rPr>
          <w:rFonts w:ascii="Gill Sans MT" w:hAnsi="Gill Sans MT"/>
        </w:rPr>
        <w:t>r</w:t>
      </w:r>
      <w:r w:rsidR="00914EBA">
        <w:rPr>
          <w:rFonts w:ascii="Gill Sans MT" w:hAnsi="Gill Sans MT"/>
        </w:rPr>
        <w:t xml:space="preserve">esidents </w:t>
      </w:r>
      <w:r w:rsidR="004D0CFE">
        <w:rPr>
          <w:rFonts w:ascii="Gill Sans MT" w:hAnsi="Gill Sans MT"/>
        </w:rPr>
        <w:t xml:space="preserve">or </w:t>
      </w:r>
      <w:r w:rsidR="009A01CB">
        <w:rPr>
          <w:rFonts w:ascii="Gill Sans MT" w:hAnsi="Gill Sans MT"/>
        </w:rPr>
        <w:t>r</w:t>
      </w:r>
      <w:r w:rsidR="004D0CFE">
        <w:rPr>
          <w:rFonts w:ascii="Gill Sans MT" w:hAnsi="Gill Sans MT"/>
        </w:rPr>
        <w:t xml:space="preserve">esident </w:t>
      </w:r>
      <w:r w:rsidR="005E0F1B">
        <w:rPr>
          <w:rFonts w:ascii="Gill Sans MT" w:hAnsi="Gill Sans MT"/>
        </w:rPr>
        <w:t>representatives</w:t>
      </w:r>
      <w:r w:rsidR="004D0CFE">
        <w:rPr>
          <w:rFonts w:ascii="Gill Sans MT" w:hAnsi="Gill Sans MT"/>
        </w:rPr>
        <w:t xml:space="preserve"> </w:t>
      </w:r>
      <w:r w:rsidR="00914EBA">
        <w:rPr>
          <w:rFonts w:ascii="Gill Sans MT" w:hAnsi="Gill Sans MT"/>
        </w:rPr>
        <w:t xml:space="preserve">if a </w:t>
      </w:r>
      <w:r w:rsidR="004D0CFE">
        <w:rPr>
          <w:rFonts w:ascii="Gill Sans MT" w:hAnsi="Gill Sans MT"/>
        </w:rPr>
        <w:t>modification</w:t>
      </w:r>
      <w:r w:rsidR="00914EBA">
        <w:rPr>
          <w:rFonts w:ascii="Gill Sans MT" w:hAnsi="Gill Sans MT"/>
        </w:rPr>
        <w:t xml:space="preserve"> or suspension has happened.  </w:t>
      </w:r>
      <w:r w:rsidR="004D0CFE">
        <w:rPr>
          <w:rFonts w:ascii="Gill Sans MT" w:hAnsi="Gill Sans MT"/>
        </w:rPr>
        <w:t>The resident or resident representative may wish to submit a public records request to obt</w:t>
      </w:r>
      <w:r w:rsidR="007D562C">
        <w:rPr>
          <w:rFonts w:ascii="Gill Sans MT" w:hAnsi="Gill Sans MT"/>
        </w:rPr>
        <w:t>ain additional information</w:t>
      </w:r>
      <w:r w:rsidR="00B10373">
        <w:rPr>
          <w:rFonts w:ascii="Gill Sans MT" w:hAnsi="Gill Sans MT"/>
        </w:rPr>
        <w:t xml:space="preserve"> regarding the enforcement action</w:t>
      </w:r>
      <w:r w:rsidR="007D562C">
        <w:rPr>
          <w:rFonts w:ascii="Gill Sans MT" w:hAnsi="Gill Sans MT"/>
        </w:rPr>
        <w:t>.</w:t>
      </w:r>
      <w:r w:rsidR="005677A4">
        <w:rPr>
          <w:rFonts w:ascii="Gill Sans MT" w:hAnsi="Gill Sans MT"/>
        </w:rPr>
        <w:t xml:space="preserve">  There has been a significant increase in 2</w:t>
      </w:r>
      <w:r w:rsidR="00543295">
        <w:rPr>
          <w:rFonts w:ascii="Gill Sans MT" w:hAnsi="Gill Sans MT"/>
        </w:rPr>
        <w:t>023 and 2024 in record requests received by AGE.</w:t>
      </w:r>
      <w:r w:rsidR="0074422E">
        <w:rPr>
          <w:rFonts w:ascii="Gill Sans MT" w:hAnsi="Gill Sans MT"/>
        </w:rPr>
        <w:t xml:space="preserve">  Ms. Marchetti discussed </w:t>
      </w:r>
      <w:r w:rsidR="005002BD">
        <w:rPr>
          <w:rFonts w:ascii="Gill Sans MT" w:hAnsi="Gill Sans MT"/>
        </w:rPr>
        <w:t xml:space="preserve">trends in </w:t>
      </w:r>
      <w:r w:rsidR="0074422E">
        <w:rPr>
          <w:rFonts w:ascii="Gill Sans MT" w:hAnsi="Gill Sans MT"/>
        </w:rPr>
        <w:t xml:space="preserve">various ALR operational changes, such as name changes, changes </w:t>
      </w:r>
      <w:proofErr w:type="gramStart"/>
      <w:r w:rsidR="0074422E">
        <w:rPr>
          <w:rFonts w:ascii="Gill Sans MT" w:hAnsi="Gill Sans MT"/>
        </w:rPr>
        <w:t>of</w:t>
      </w:r>
      <w:proofErr w:type="gramEnd"/>
      <w:r w:rsidR="0074422E">
        <w:rPr>
          <w:rFonts w:ascii="Gill Sans MT" w:hAnsi="Gill Sans MT"/>
        </w:rPr>
        <w:t xml:space="preserve"> ownership, unit changes, and closures.</w:t>
      </w:r>
      <w:r w:rsidR="005002BD">
        <w:rPr>
          <w:rFonts w:ascii="Gill Sans MT" w:hAnsi="Gill Sans MT"/>
        </w:rPr>
        <w:t xml:space="preserve">  There is a </w:t>
      </w:r>
      <w:r w:rsidR="00C43491">
        <w:rPr>
          <w:rFonts w:ascii="Gill Sans MT" w:hAnsi="Gill Sans MT"/>
        </w:rPr>
        <w:t>120-day</w:t>
      </w:r>
      <w:r w:rsidR="005002BD">
        <w:rPr>
          <w:rFonts w:ascii="Gill Sans MT" w:hAnsi="Gill Sans MT"/>
        </w:rPr>
        <w:t xml:space="preserve"> notification for closures.</w:t>
      </w:r>
    </w:p>
    <w:p w14:paraId="020C6318" w14:textId="77777777" w:rsidR="00B40A71" w:rsidRDefault="00B40A71" w:rsidP="00290820">
      <w:pPr>
        <w:pStyle w:val="NoSpacing"/>
        <w:ind w:left="-360"/>
        <w:rPr>
          <w:rFonts w:ascii="Gill Sans MT" w:hAnsi="Gill Sans MT"/>
        </w:rPr>
      </w:pPr>
    </w:p>
    <w:p w14:paraId="4090B5D8" w14:textId="68039AA3" w:rsidR="005B41FF" w:rsidRDefault="005B41FF" w:rsidP="00290820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Br</w:t>
      </w:r>
      <w:r w:rsidR="004D74D2">
        <w:rPr>
          <w:rFonts w:ascii="Gill Sans MT" w:hAnsi="Gill Sans MT"/>
        </w:rPr>
        <w:t>ia</w:t>
      </w:r>
      <w:r>
        <w:rPr>
          <w:rFonts w:ascii="Gill Sans MT" w:hAnsi="Gill Sans MT"/>
        </w:rPr>
        <w:t>n Doherty</w:t>
      </w:r>
      <w:r w:rsidR="004D74D2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noted that</w:t>
      </w:r>
      <w:r w:rsidR="008B087D">
        <w:rPr>
          <w:rFonts w:ascii="Gill Sans MT" w:hAnsi="Gill Sans MT"/>
        </w:rPr>
        <w:t xml:space="preserve"> ALRs have been informed by AGE </w:t>
      </w:r>
      <w:r w:rsidR="003110F1">
        <w:rPr>
          <w:rFonts w:ascii="Gill Sans MT" w:hAnsi="Gill Sans MT"/>
        </w:rPr>
        <w:t xml:space="preserve">that when in doubt they should </w:t>
      </w:r>
      <w:r w:rsidR="00692BB9">
        <w:rPr>
          <w:rFonts w:ascii="Gill Sans MT" w:hAnsi="Gill Sans MT"/>
        </w:rPr>
        <w:t>report</w:t>
      </w:r>
      <w:r w:rsidR="005A76C7">
        <w:rPr>
          <w:rFonts w:ascii="Gill Sans MT" w:hAnsi="Gill Sans MT"/>
        </w:rPr>
        <w:t xml:space="preserve"> an inciden</w:t>
      </w:r>
      <w:r w:rsidR="003110F1">
        <w:rPr>
          <w:rFonts w:ascii="Gill Sans MT" w:hAnsi="Gill Sans MT"/>
        </w:rPr>
        <w:t xml:space="preserve">t </w:t>
      </w:r>
      <w:r w:rsidR="005A76C7">
        <w:rPr>
          <w:rFonts w:ascii="Gill Sans MT" w:hAnsi="Gill Sans MT"/>
        </w:rPr>
        <w:t>through the incident reporting system.</w:t>
      </w:r>
      <w:r w:rsidR="003B56B1">
        <w:rPr>
          <w:rFonts w:ascii="Gill Sans MT" w:hAnsi="Gill Sans MT"/>
        </w:rPr>
        <w:t xml:space="preserve"> Dr. Jessica Zeidman</w:t>
      </w:r>
      <w:r w:rsidR="0062649D">
        <w:rPr>
          <w:rFonts w:ascii="Gill Sans MT" w:hAnsi="Gill Sans MT"/>
        </w:rPr>
        <w:t xml:space="preserve"> wanted to </w:t>
      </w:r>
      <w:r w:rsidR="008B5145">
        <w:rPr>
          <w:rFonts w:ascii="Gill Sans MT" w:hAnsi="Gill Sans MT"/>
        </w:rPr>
        <w:t xml:space="preserve">highlight </w:t>
      </w:r>
      <w:r w:rsidR="0062649D">
        <w:rPr>
          <w:rFonts w:ascii="Gill Sans MT" w:hAnsi="Gill Sans MT"/>
        </w:rPr>
        <w:t>that falls</w:t>
      </w:r>
      <w:r w:rsidR="00085FB1">
        <w:rPr>
          <w:rFonts w:ascii="Gill Sans MT" w:hAnsi="Gill Sans MT"/>
        </w:rPr>
        <w:t xml:space="preserve"> and health related events are </w:t>
      </w:r>
      <w:r w:rsidR="000B6D84">
        <w:rPr>
          <w:rFonts w:ascii="Gill Sans MT" w:hAnsi="Gill Sans MT"/>
        </w:rPr>
        <w:t>increasing.</w:t>
      </w:r>
    </w:p>
    <w:p w14:paraId="74903A04" w14:textId="77777777" w:rsidR="00822B3F" w:rsidRDefault="00822B3F" w:rsidP="00290820">
      <w:pPr>
        <w:pStyle w:val="NoSpacing"/>
        <w:ind w:left="-360"/>
        <w:rPr>
          <w:rFonts w:ascii="Gill Sans MT" w:hAnsi="Gill Sans MT"/>
        </w:rPr>
      </w:pPr>
    </w:p>
    <w:p w14:paraId="36BD01BB" w14:textId="7A27DBD3" w:rsidR="00822B3F" w:rsidRDefault="00822B3F" w:rsidP="00290820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Liane Z</w:t>
      </w:r>
      <w:r w:rsidR="008E62DE">
        <w:rPr>
          <w:rFonts w:ascii="Gill Sans MT" w:hAnsi="Gill Sans MT"/>
        </w:rPr>
        <w:t>eitz</w:t>
      </w:r>
      <w:r w:rsidR="007036D0">
        <w:rPr>
          <w:rFonts w:ascii="Gill Sans MT" w:hAnsi="Gill Sans MT"/>
        </w:rPr>
        <w:t xml:space="preserve"> asked if AGE has statistics on the number of substantiated complaints or findings.  She also asked </w:t>
      </w:r>
      <w:r w:rsidR="008E3CFE">
        <w:rPr>
          <w:rFonts w:ascii="Gill Sans MT" w:hAnsi="Gill Sans MT"/>
        </w:rPr>
        <w:t xml:space="preserve">that related to the </w:t>
      </w:r>
      <w:r w:rsidR="00D11836">
        <w:rPr>
          <w:rFonts w:ascii="Gill Sans MT" w:hAnsi="Gill Sans MT"/>
        </w:rPr>
        <w:t>incidents</w:t>
      </w:r>
      <w:r w:rsidR="008E3CFE">
        <w:rPr>
          <w:rFonts w:ascii="Gill Sans MT" w:hAnsi="Gill Sans MT"/>
        </w:rPr>
        <w:t xml:space="preserve"> of falls</w:t>
      </w:r>
      <w:r w:rsidR="00521129">
        <w:rPr>
          <w:rFonts w:ascii="Gill Sans MT" w:hAnsi="Gill Sans MT"/>
        </w:rPr>
        <w:t xml:space="preserve"> </w:t>
      </w:r>
      <w:r w:rsidR="00335AF8">
        <w:rPr>
          <w:rFonts w:ascii="Gill Sans MT" w:hAnsi="Gill Sans MT"/>
        </w:rPr>
        <w:t>and basic health services</w:t>
      </w:r>
      <w:r w:rsidR="008E3CFE">
        <w:rPr>
          <w:rFonts w:ascii="Gill Sans MT" w:hAnsi="Gill Sans MT"/>
        </w:rPr>
        <w:t xml:space="preserve">, is there any way to compare this </w:t>
      </w:r>
      <w:r w:rsidR="003D5BA5">
        <w:rPr>
          <w:rFonts w:ascii="Gill Sans MT" w:hAnsi="Gill Sans MT"/>
        </w:rPr>
        <w:t>with</w:t>
      </w:r>
      <w:r w:rsidR="008E3CFE">
        <w:rPr>
          <w:rFonts w:ascii="Gill Sans MT" w:hAnsi="Gill Sans MT"/>
        </w:rPr>
        <w:t xml:space="preserve"> the statistic</w:t>
      </w:r>
      <w:r w:rsidR="003304D7">
        <w:rPr>
          <w:rFonts w:ascii="Gill Sans MT" w:hAnsi="Gill Sans MT"/>
        </w:rPr>
        <w:t>s</w:t>
      </w:r>
      <w:r w:rsidR="008E3CFE">
        <w:rPr>
          <w:rFonts w:ascii="Gill Sans MT" w:hAnsi="Gill Sans MT"/>
        </w:rPr>
        <w:t xml:space="preserve"> </w:t>
      </w:r>
      <w:r w:rsidR="00164C44">
        <w:rPr>
          <w:rFonts w:ascii="Gill Sans MT" w:hAnsi="Gill Sans MT"/>
        </w:rPr>
        <w:t>for</w:t>
      </w:r>
      <w:r w:rsidR="008E3CFE">
        <w:rPr>
          <w:rFonts w:ascii="Gill Sans MT" w:hAnsi="Gill Sans MT"/>
        </w:rPr>
        <w:t xml:space="preserve"> nursing homes—given that nursing home complaints often </w:t>
      </w:r>
      <w:r w:rsidR="00D11836">
        <w:rPr>
          <w:rFonts w:ascii="Gill Sans MT" w:hAnsi="Gill Sans MT"/>
        </w:rPr>
        <w:t>involve</w:t>
      </w:r>
      <w:r w:rsidR="008E3CFE">
        <w:rPr>
          <w:rFonts w:ascii="Gill Sans MT" w:hAnsi="Gill Sans MT"/>
        </w:rPr>
        <w:t xml:space="preserve"> falls and behavioral emergencies.</w:t>
      </w:r>
      <w:r w:rsidR="00D11836">
        <w:rPr>
          <w:rFonts w:ascii="Gill Sans MT" w:hAnsi="Gill Sans MT"/>
        </w:rPr>
        <w:t xml:space="preserve">  Ms. Marchetti noted that she can </w:t>
      </w:r>
      <w:proofErr w:type="gramStart"/>
      <w:r w:rsidR="00D11836">
        <w:rPr>
          <w:rFonts w:ascii="Gill Sans MT" w:hAnsi="Gill Sans MT"/>
        </w:rPr>
        <w:t>look into</w:t>
      </w:r>
      <w:proofErr w:type="gramEnd"/>
      <w:r w:rsidR="00D11836">
        <w:rPr>
          <w:rFonts w:ascii="Gill Sans MT" w:hAnsi="Gill Sans MT"/>
        </w:rPr>
        <w:t xml:space="preserve"> getting that information.</w:t>
      </w:r>
      <w:r w:rsidR="005A7F91">
        <w:rPr>
          <w:rFonts w:ascii="Gill Sans MT" w:hAnsi="Gill Sans MT"/>
        </w:rPr>
        <w:t xml:space="preserve">  Ms. Marchetti added that the ALR certification team reviews everything that comes in</w:t>
      </w:r>
      <w:r w:rsidR="00774BD8">
        <w:rPr>
          <w:rFonts w:ascii="Gill Sans MT" w:hAnsi="Gill Sans MT"/>
        </w:rPr>
        <w:t xml:space="preserve"> and there is a determination made at that point to see if the ALR certification team needs to obtain more information.</w:t>
      </w:r>
      <w:r w:rsidR="00946830">
        <w:rPr>
          <w:rFonts w:ascii="Gill Sans MT" w:hAnsi="Gill Sans MT"/>
        </w:rPr>
        <w:t xml:space="preserve">  Sometimes the certifiers will go out and conduct a site visit</w:t>
      </w:r>
      <w:r w:rsidR="00D037F6">
        <w:rPr>
          <w:rFonts w:ascii="Gill Sans MT" w:hAnsi="Gill Sans MT"/>
        </w:rPr>
        <w:t xml:space="preserve">, </w:t>
      </w:r>
      <w:r w:rsidR="00946830">
        <w:rPr>
          <w:rFonts w:ascii="Gill Sans MT" w:hAnsi="Gill Sans MT"/>
        </w:rPr>
        <w:t xml:space="preserve">which may result in </w:t>
      </w:r>
      <w:r w:rsidR="0005683E">
        <w:rPr>
          <w:rFonts w:ascii="Gill Sans MT" w:hAnsi="Gill Sans MT"/>
        </w:rPr>
        <w:t xml:space="preserve">a letter of findings and </w:t>
      </w:r>
      <w:r w:rsidR="001C54C1">
        <w:rPr>
          <w:rFonts w:ascii="Gill Sans MT" w:hAnsi="Gill Sans MT"/>
        </w:rPr>
        <w:t xml:space="preserve">sometimes </w:t>
      </w:r>
      <w:r w:rsidR="0005683E">
        <w:rPr>
          <w:rFonts w:ascii="Gill Sans MT" w:hAnsi="Gill Sans MT"/>
        </w:rPr>
        <w:t>a</w:t>
      </w:r>
      <w:r w:rsidR="00D037F6">
        <w:rPr>
          <w:rFonts w:ascii="Gill Sans MT" w:hAnsi="Gill Sans MT"/>
        </w:rPr>
        <w:t>n enforcement action</w:t>
      </w:r>
      <w:r w:rsidR="001C54C1">
        <w:rPr>
          <w:rFonts w:ascii="Gill Sans MT" w:hAnsi="Gill Sans MT"/>
        </w:rPr>
        <w:t>, such as a</w:t>
      </w:r>
      <w:r w:rsidR="00D037F6">
        <w:rPr>
          <w:rFonts w:ascii="Gill Sans MT" w:hAnsi="Gill Sans MT"/>
        </w:rPr>
        <w:t xml:space="preserve"> </w:t>
      </w:r>
      <w:r w:rsidR="0005683E">
        <w:rPr>
          <w:rFonts w:ascii="Gill Sans MT" w:hAnsi="Gill Sans MT"/>
        </w:rPr>
        <w:t>modification</w:t>
      </w:r>
      <w:r w:rsidR="00D037F6">
        <w:rPr>
          <w:rFonts w:ascii="Gill Sans MT" w:hAnsi="Gill Sans MT"/>
        </w:rPr>
        <w:t xml:space="preserve"> or suspension.</w:t>
      </w:r>
    </w:p>
    <w:p w14:paraId="7DAA471F" w14:textId="6FAC140F" w:rsidR="00DC117C" w:rsidRDefault="00DC117C" w:rsidP="00DC117C">
      <w:pPr>
        <w:pStyle w:val="NoSpacing"/>
        <w:ind w:left="-360"/>
        <w:rPr>
          <w:rFonts w:ascii="Gill Sans MT" w:hAnsi="Gill Sans MT"/>
        </w:rPr>
      </w:pPr>
    </w:p>
    <w:p w14:paraId="57B5B1BE" w14:textId="0BAF306F" w:rsidR="00DC117C" w:rsidRDefault="00DC117C" w:rsidP="00DC117C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Jennifer Benson</w:t>
      </w:r>
      <w:r w:rsidR="00DF3ACC">
        <w:rPr>
          <w:rFonts w:ascii="Gill Sans MT" w:hAnsi="Gill Sans MT"/>
        </w:rPr>
        <w:t xml:space="preserve"> commented on how the data is being presented.  She </w:t>
      </w:r>
      <w:r w:rsidR="00EE088A">
        <w:rPr>
          <w:rFonts w:ascii="Gill Sans MT" w:hAnsi="Gill Sans MT"/>
        </w:rPr>
        <w:t xml:space="preserve">notes that as has been mentioned, </w:t>
      </w:r>
      <w:r w:rsidR="00DF3ACC">
        <w:rPr>
          <w:rFonts w:ascii="Gill Sans MT" w:hAnsi="Gill Sans MT"/>
        </w:rPr>
        <w:t>percentages would be better</w:t>
      </w:r>
      <w:r w:rsidR="00362BB3">
        <w:rPr>
          <w:rFonts w:ascii="Gill Sans MT" w:hAnsi="Gill Sans MT"/>
        </w:rPr>
        <w:t xml:space="preserve">.  She is </w:t>
      </w:r>
      <w:r w:rsidR="002E2E37">
        <w:rPr>
          <w:rFonts w:ascii="Gill Sans MT" w:hAnsi="Gill Sans MT"/>
        </w:rPr>
        <w:t>also</w:t>
      </w:r>
      <w:r w:rsidR="00362BB3">
        <w:rPr>
          <w:rFonts w:ascii="Gill Sans MT" w:hAnsi="Gill Sans MT"/>
        </w:rPr>
        <w:t xml:space="preserve"> interested</w:t>
      </w:r>
      <w:r w:rsidR="00FD58D0">
        <w:rPr>
          <w:rFonts w:ascii="Gill Sans MT" w:hAnsi="Gill Sans MT"/>
        </w:rPr>
        <w:t xml:space="preserve"> in</w:t>
      </w:r>
      <w:r w:rsidR="00362BB3">
        <w:rPr>
          <w:rFonts w:ascii="Gill Sans MT" w:hAnsi="Gill Sans MT"/>
        </w:rPr>
        <w:t xml:space="preserve"> </w:t>
      </w:r>
      <w:r w:rsidR="00F15504">
        <w:rPr>
          <w:rFonts w:ascii="Gill Sans MT" w:hAnsi="Gill Sans MT"/>
        </w:rPr>
        <w:t>the</w:t>
      </w:r>
      <w:r w:rsidR="002E2E37">
        <w:rPr>
          <w:rFonts w:ascii="Gill Sans MT" w:hAnsi="Gill Sans MT"/>
        </w:rPr>
        <w:t xml:space="preserve"> correlation </w:t>
      </w:r>
      <w:r w:rsidR="00F15504">
        <w:rPr>
          <w:rFonts w:ascii="Gill Sans MT" w:hAnsi="Gill Sans MT"/>
        </w:rPr>
        <w:t>between</w:t>
      </w:r>
      <w:r w:rsidR="002E2E37">
        <w:rPr>
          <w:rFonts w:ascii="Gill Sans MT" w:hAnsi="Gill Sans MT"/>
        </w:rPr>
        <w:t xml:space="preserve"> </w:t>
      </w:r>
      <w:r w:rsidR="00315DC8">
        <w:rPr>
          <w:rFonts w:ascii="Gill Sans MT" w:hAnsi="Gill Sans MT"/>
        </w:rPr>
        <w:t>unit additions and conversion</w:t>
      </w:r>
      <w:r w:rsidR="00F15504">
        <w:rPr>
          <w:rFonts w:ascii="Gill Sans MT" w:hAnsi="Gill Sans MT"/>
        </w:rPr>
        <w:t xml:space="preserve"> and </w:t>
      </w:r>
      <w:r w:rsidR="00315DC8">
        <w:rPr>
          <w:rFonts w:ascii="Gill Sans MT" w:hAnsi="Gill Sans MT"/>
        </w:rPr>
        <w:t>how that compares to any other data we have—</w:t>
      </w:r>
      <w:r w:rsidR="00F15504">
        <w:rPr>
          <w:rFonts w:ascii="Gill Sans MT" w:hAnsi="Gill Sans MT"/>
        </w:rPr>
        <w:t>such as</w:t>
      </w:r>
      <w:r w:rsidR="00315DC8">
        <w:rPr>
          <w:rFonts w:ascii="Gill Sans MT" w:hAnsi="Gill Sans MT"/>
        </w:rPr>
        <w:t xml:space="preserve"> the incident report trends.</w:t>
      </w:r>
      <w:r w:rsidR="00207AED">
        <w:rPr>
          <w:rFonts w:ascii="Gill Sans MT" w:hAnsi="Gill Sans MT"/>
        </w:rPr>
        <w:t xml:space="preserve">  I</w:t>
      </w:r>
      <w:r w:rsidR="00315DC8">
        <w:rPr>
          <w:rFonts w:ascii="Gill Sans MT" w:hAnsi="Gill Sans MT"/>
        </w:rPr>
        <w:t xml:space="preserve">t would be interesting to </w:t>
      </w:r>
      <w:r w:rsidR="00FD58D0">
        <w:rPr>
          <w:rFonts w:ascii="Gill Sans MT" w:hAnsi="Gill Sans MT"/>
        </w:rPr>
        <w:t xml:space="preserve">also </w:t>
      </w:r>
      <w:r w:rsidR="00315DC8">
        <w:rPr>
          <w:rFonts w:ascii="Gill Sans MT" w:hAnsi="Gill Sans MT"/>
        </w:rPr>
        <w:t xml:space="preserve">see </w:t>
      </w:r>
      <w:r w:rsidR="00F6569F">
        <w:rPr>
          <w:rFonts w:ascii="Gill Sans MT" w:hAnsi="Gill Sans MT"/>
        </w:rPr>
        <w:t>the</w:t>
      </w:r>
      <w:r w:rsidR="00226B74">
        <w:rPr>
          <w:rFonts w:ascii="Gill Sans MT" w:hAnsi="Gill Sans MT"/>
        </w:rPr>
        <w:t xml:space="preserve"> incident report trends in</w:t>
      </w:r>
      <w:r w:rsidR="00F6569F">
        <w:rPr>
          <w:rFonts w:ascii="Gill Sans MT" w:hAnsi="Gill Sans MT"/>
        </w:rPr>
        <w:t xml:space="preserve"> comparison to </w:t>
      </w:r>
      <w:proofErr w:type="gramStart"/>
      <w:r w:rsidR="00F6569F">
        <w:rPr>
          <w:rFonts w:ascii="Gill Sans MT" w:hAnsi="Gill Sans MT"/>
        </w:rPr>
        <w:t>workforce</w:t>
      </w:r>
      <w:proofErr w:type="gramEnd"/>
      <w:r w:rsidR="00EE12CC">
        <w:rPr>
          <w:rFonts w:ascii="Gill Sans MT" w:hAnsi="Gill Sans MT"/>
        </w:rPr>
        <w:t>.</w:t>
      </w:r>
      <w:r w:rsidR="00F72022">
        <w:rPr>
          <w:rFonts w:ascii="Gill Sans MT" w:hAnsi="Gill Sans MT"/>
        </w:rPr>
        <w:t xml:space="preserve"> </w:t>
      </w:r>
      <w:r w:rsidR="00EE088A">
        <w:rPr>
          <w:rFonts w:ascii="Gill Sans MT" w:hAnsi="Gill Sans MT"/>
        </w:rPr>
        <w:t xml:space="preserve"> </w:t>
      </w:r>
      <w:r w:rsidR="00F72022">
        <w:rPr>
          <w:rFonts w:ascii="Gill Sans MT" w:hAnsi="Gill Sans MT"/>
        </w:rPr>
        <w:t>T</w:t>
      </w:r>
      <w:r w:rsidR="00EE088A">
        <w:rPr>
          <w:rFonts w:ascii="Gill Sans MT" w:hAnsi="Gill Sans MT"/>
        </w:rPr>
        <w:t xml:space="preserve">here </w:t>
      </w:r>
      <w:r w:rsidR="00876DFC">
        <w:rPr>
          <w:rFonts w:ascii="Gill Sans MT" w:hAnsi="Gill Sans MT"/>
        </w:rPr>
        <w:t>are</w:t>
      </w:r>
      <w:r w:rsidR="00EE088A">
        <w:rPr>
          <w:rFonts w:ascii="Gill Sans MT" w:hAnsi="Gill Sans MT"/>
        </w:rPr>
        <w:t xml:space="preserve"> a</w:t>
      </w:r>
      <w:r w:rsidR="00EE12CC">
        <w:rPr>
          <w:rFonts w:ascii="Gill Sans MT" w:hAnsi="Gill Sans MT"/>
        </w:rPr>
        <w:t xml:space="preserve"> lot of ways to slice this data that would be helpful in creating policy proposals.</w:t>
      </w:r>
    </w:p>
    <w:p w14:paraId="2F3EC494" w14:textId="77777777" w:rsidR="00FF6B81" w:rsidRDefault="00FF6B81" w:rsidP="00DC117C">
      <w:pPr>
        <w:pStyle w:val="NoSpacing"/>
        <w:ind w:left="-360"/>
        <w:rPr>
          <w:rFonts w:ascii="Gill Sans MT" w:hAnsi="Gill Sans MT"/>
        </w:rPr>
      </w:pPr>
    </w:p>
    <w:p w14:paraId="54FA79F2" w14:textId="3620F10E" w:rsidR="00FF6B81" w:rsidRDefault="00FF6B81" w:rsidP="00DC117C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Jennifer Maynard</w:t>
      </w:r>
      <w:r w:rsidR="001F54D3">
        <w:rPr>
          <w:rFonts w:ascii="Gill Sans MT" w:hAnsi="Gill Sans MT"/>
        </w:rPr>
        <w:t xml:space="preserve"> noted that</w:t>
      </w:r>
      <w:r>
        <w:rPr>
          <w:rFonts w:ascii="Gill Sans MT" w:hAnsi="Gill Sans MT"/>
        </w:rPr>
        <w:t xml:space="preserve"> when you are looking at incidents</w:t>
      </w:r>
      <w:r w:rsidR="00F05B49">
        <w:rPr>
          <w:rFonts w:ascii="Gill Sans MT" w:hAnsi="Gill Sans MT"/>
        </w:rPr>
        <w:t xml:space="preserve">, </w:t>
      </w:r>
      <w:r>
        <w:rPr>
          <w:rFonts w:ascii="Gill Sans MT" w:hAnsi="Gill Sans MT"/>
        </w:rPr>
        <w:t xml:space="preserve">these are broad </w:t>
      </w:r>
      <w:r w:rsidR="00EE088A">
        <w:rPr>
          <w:rFonts w:ascii="Gill Sans MT" w:hAnsi="Gill Sans MT"/>
        </w:rPr>
        <w:t>categories</w:t>
      </w:r>
      <w:r w:rsidR="001F54D3">
        <w:rPr>
          <w:rFonts w:ascii="Gill Sans MT" w:hAnsi="Gill Sans MT"/>
        </w:rPr>
        <w:t xml:space="preserve">.  </w:t>
      </w:r>
      <w:r w:rsidR="00F05B49">
        <w:rPr>
          <w:rFonts w:ascii="Gill Sans MT" w:hAnsi="Gill Sans MT"/>
        </w:rPr>
        <w:t>She added that s</w:t>
      </w:r>
      <w:r w:rsidR="001F54D3">
        <w:rPr>
          <w:rFonts w:ascii="Gill Sans MT" w:hAnsi="Gill Sans MT"/>
        </w:rPr>
        <w:t xml:space="preserve">ome more detail </w:t>
      </w:r>
      <w:r w:rsidR="002972FD">
        <w:rPr>
          <w:rFonts w:ascii="Gill Sans MT" w:hAnsi="Gill Sans MT"/>
        </w:rPr>
        <w:t xml:space="preserve">or context </w:t>
      </w:r>
      <w:r w:rsidR="001F54D3">
        <w:rPr>
          <w:rFonts w:ascii="Gill Sans MT" w:hAnsi="Gill Sans MT"/>
        </w:rPr>
        <w:t>in these categories may be helpful.  For example, you could have one resident who accounts for multiple falls.  She also noted that there are different types of falls</w:t>
      </w:r>
      <w:r w:rsidR="00E35304">
        <w:rPr>
          <w:rFonts w:ascii="Gill Sans MT" w:hAnsi="Gill Sans MT"/>
        </w:rPr>
        <w:t>.</w:t>
      </w:r>
      <w:r w:rsidR="001F54D3">
        <w:rPr>
          <w:rFonts w:ascii="Gill Sans MT" w:hAnsi="Gill Sans MT"/>
        </w:rPr>
        <w:t xml:space="preserve">  It</w:t>
      </w:r>
      <w:r w:rsidR="00F05B49">
        <w:rPr>
          <w:rFonts w:ascii="Gill Sans MT" w:hAnsi="Gill Sans MT"/>
        </w:rPr>
        <w:t xml:space="preserve"> also may</w:t>
      </w:r>
      <w:r w:rsidR="001F54D3">
        <w:rPr>
          <w:rFonts w:ascii="Gill Sans MT" w:hAnsi="Gill Sans MT"/>
        </w:rPr>
        <w:t xml:space="preserve"> be h</w:t>
      </w:r>
      <w:r w:rsidR="00EE088A">
        <w:rPr>
          <w:rFonts w:ascii="Gill Sans MT" w:hAnsi="Gill Sans MT"/>
        </w:rPr>
        <w:t>elpful</w:t>
      </w:r>
      <w:r w:rsidR="00E35304">
        <w:rPr>
          <w:rFonts w:ascii="Gill Sans MT" w:hAnsi="Gill Sans MT"/>
        </w:rPr>
        <w:t xml:space="preserve"> to look at</w:t>
      </w:r>
      <w:r w:rsidR="00001632">
        <w:rPr>
          <w:rFonts w:ascii="Gill Sans MT" w:hAnsi="Gill Sans MT"/>
        </w:rPr>
        <w:t xml:space="preserve"> </w:t>
      </w:r>
      <w:r w:rsidR="009E4949">
        <w:rPr>
          <w:rFonts w:ascii="Gill Sans MT" w:hAnsi="Gill Sans MT"/>
        </w:rPr>
        <w:t>if there is a</w:t>
      </w:r>
      <w:r w:rsidR="00001632">
        <w:rPr>
          <w:rFonts w:ascii="Gill Sans MT" w:hAnsi="Gill Sans MT"/>
        </w:rPr>
        <w:t xml:space="preserve"> specific </w:t>
      </w:r>
      <w:r w:rsidR="001F54D3">
        <w:rPr>
          <w:rFonts w:ascii="Gill Sans MT" w:hAnsi="Gill Sans MT"/>
        </w:rPr>
        <w:t>type</w:t>
      </w:r>
      <w:r w:rsidR="00001632">
        <w:rPr>
          <w:rFonts w:ascii="Gill Sans MT" w:hAnsi="Gill Sans MT"/>
        </w:rPr>
        <w:t xml:space="preserve"> of abuse or neglect </w:t>
      </w:r>
      <w:r w:rsidR="00F05B49">
        <w:rPr>
          <w:rFonts w:ascii="Gill Sans MT" w:hAnsi="Gill Sans MT"/>
        </w:rPr>
        <w:t xml:space="preserve">that </w:t>
      </w:r>
      <w:r w:rsidR="00001632">
        <w:rPr>
          <w:rFonts w:ascii="Gill Sans MT" w:hAnsi="Gill Sans MT"/>
        </w:rPr>
        <w:t>we are seeing.</w:t>
      </w:r>
      <w:r w:rsidR="00DB372C">
        <w:rPr>
          <w:rFonts w:ascii="Gill Sans MT" w:hAnsi="Gill Sans MT"/>
        </w:rPr>
        <w:t xml:space="preserve">  </w:t>
      </w:r>
      <w:r w:rsidR="00083650">
        <w:rPr>
          <w:rFonts w:ascii="Gill Sans MT" w:hAnsi="Gill Sans MT"/>
        </w:rPr>
        <w:t xml:space="preserve">It may be useful for </w:t>
      </w:r>
      <w:r w:rsidR="001F54D3">
        <w:rPr>
          <w:rFonts w:ascii="Gill Sans MT" w:hAnsi="Gill Sans MT"/>
        </w:rPr>
        <w:t xml:space="preserve">this Commission to see the tools and documents that certifiers are using when they go out </w:t>
      </w:r>
      <w:r w:rsidR="003C730D">
        <w:rPr>
          <w:rFonts w:ascii="Gill Sans MT" w:hAnsi="Gill Sans MT"/>
        </w:rPr>
        <w:t>for certification and recertification visits</w:t>
      </w:r>
      <w:r w:rsidR="00083650">
        <w:rPr>
          <w:rFonts w:ascii="Gill Sans MT" w:hAnsi="Gill Sans MT"/>
        </w:rPr>
        <w:t>, as well as with changes in ownership.</w:t>
      </w:r>
    </w:p>
    <w:p w14:paraId="24D787FC" w14:textId="77777777" w:rsidR="001829A2" w:rsidRDefault="001829A2" w:rsidP="00DC117C">
      <w:pPr>
        <w:pStyle w:val="NoSpacing"/>
        <w:ind w:left="-360"/>
        <w:rPr>
          <w:rFonts w:ascii="Gill Sans MT" w:hAnsi="Gill Sans MT"/>
        </w:rPr>
      </w:pPr>
    </w:p>
    <w:p w14:paraId="3FA329D5" w14:textId="39BE9BCF" w:rsidR="001829A2" w:rsidRDefault="001829A2" w:rsidP="00DC117C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Ms. Marchetti noted that she can share the documents that the ALR team uses.</w:t>
      </w:r>
      <w:r w:rsidR="000517A0">
        <w:rPr>
          <w:rFonts w:ascii="Gill Sans MT" w:hAnsi="Gill Sans MT"/>
        </w:rPr>
        <w:t xml:space="preserve">  She added that most ALRs are not reporting when a resident falls and they can get up without medical intervention</w:t>
      </w:r>
      <w:r w:rsidR="007F12BE">
        <w:rPr>
          <w:rFonts w:ascii="Gill Sans MT" w:hAnsi="Gill Sans MT"/>
        </w:rPr>
        <w:t>.</w:t>
      </w:r>
    </w:p>
    <w:p w14:paraId="180AEA57" w14:textId="77777777" w:rsidR="00EA033A" w:rsidRDefault="00EA033A" w:rsidP="00DC117C">
      <w:pPr>
        <w:pStyle w:val="NoSpacing"/>
        <w:ind w:left="-360"/>
        <w:rPr>
          <w:rFonts w:ascii="Gill Sans MT" w:hAnsi="Gill Sans MT"/>
        </w:rPr>
      </w:pPr>
    </w:p>
    <w:p w14:paraId="1106C513" w14:textId="49E387AC" w:rsidR="00990CB5" w:rsidRDefault="00EA033A" w:rsidP="00990CB5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 xml:space="preserve">Elissa Sherman </w:t>
      </w:r>
      <w:r w:rsidR="002C0B3A">
        <w:rPr>
          <w:rFonts w:ascii="Gill Sans MT" w:hAnsi="Gill Sans MT"/>
        </w:rPr>
        <w:t>echoed Jennifer Maynard</w:t>
      </w:r>
      <w:r w:rsidR="000B7447">
        <w:rPr>
          <w:rFonts w:ascii="Gill Sans MT" w:hAnsi="Gill Sans MT"/>
        </w:rPr>
        <w:t>’</w:t>
      </w:r>
      <w:r w:rsidR="002C0B3A">
        <w:rPr>
          <w:rFonts w:ascii="Gill Sans MT" w:hAnsi="Gill Sans MT"/>
        </w:rPr>
        <w:t>s comment about there being different types of falls.  She also added that there is room for clarity about when incidents should be reported to AGE.</w:t>
      </w:r>
      <w:r w:rsidR="00990CB5">
        <w:rPr>
          <w:rFonts w:ascii="Gill Sans MT" w:hAnsi="Gill Sans MT"/>
        </w:rPr>
        <w:t xml:space="preserve">  All ALRs are required to have </w:t>
      </w:r>
      <w:r w:rsidR="000C08A8">
        <w:rPr>
          <w:rFonts w:ascii="Gill Sans MT" w:hAnsi="Gill Sans MT"/>
        </w:rPr>
        <w:t>evidence-based</w:t>
      </w:r>
      <w:r w:rsidR="00990CB5">
        <w:rPr>
          <w:rFonts w:ascii="Gill Sans MT" w:hAnsi="Gill Sans MT"/>
        </w:rPr>
        <w:t xml:space="preserve"> fall prevention </w:t>
      </w:r>
      <w:r w:rsidR="000C08A8">
        <w:rPr>
          <w:rFonts w:ascii="Gill Sans MT" w:hAnsi="Gill Sans MT"/>
        </w:rPr>
        <w:t>po</w:t>
      </w:r>
      <w:r w:rsidR="009C590C">
        <w:rPr>
          <w:rFonts w:ascii="Gill Sans MT" w:hAnsi="Gill Sans MT"/>
        </w:rPr>
        <w:t>licies</w:t>
      </w:r>
      <w:r w:rsidR="00990CB5">
        <w:rPr>
          <w:rFonts w:ascii="Gill Sans MT" w:hAnsi="Gill Sans MT"/>
        </w:rPr>
        <w:t xml:space="preserve"> in place and review their fall data by their quality improvement processes or committees</w:t>
      </w:r>
      <w:r w:rsidR="009C590C">
        <w:rPr>
          <w:rFonts w:ascii="Gill Sans MT" w:hAnsi="Gill Sans MT"/>
        </w:rPr>
        <w:t>.  ALRs need</w:t>
      </w:r>
      <w:r w:rsidR="00990CB5">
        <w:rPr>
          <w:rFonts w:ascii="Gill Sans MT" w:hAnsi="Gill Sans MT"/>
        </w:rPr>
        <w:t xml:space="preserve"> to </w:t>
      </w:r>
      <w:proofErr w:type="gramStart"/>
      <w:r w:rsidR="00990CB5">
        <w:rPr>
          <w:rFonts w:ascii="Gill Sans MT" w:hAnsi="Gill Sans MT"/>
        </w:rPr>
        <w:t>ta</w:t>
      </w:r>
      <w:r w:rsidR="009C590C">
        <w:rPr>
          <w:rFonts w:ascii="Gill Sans MT" w:hAnsi="Gill Sans MT"/>
        </w:rPr>
        <w:t>ke</w:t>
      </w:r>
      <w:r w:rsidR="00990CB5">
        <w:rPr>
          <w:rFonts w:ascii="Gill Sans MT" w:hAnsi="Gill Sans MT"/>
        </w:rPr>
        <w:t xml:space="preserve"> a look</w:t>
      </w:r>
      <w:proofErr w:type="gramEnd"/>
      <w:r w:rsidR="00990CB5">
        <w:rPr>
          <w:rFonts w:ascii="Gill Sans MT" w:hAnsi="Gill Sans MT"/>
        </w:rPr>
        <w:t xml:space="preserve"> at their falls and make sure they are putting practices in place to reduce </w:t>
      </w:r>
      <w:r w:rsidR="00536FD3">
        <w:rPr>
          <w:rFonts w:ascii="Gill Sans MT" w:hAnsi="Gill Sans MT"/>
        </w:rPr>
        <w:t>falls.</w:t>
      </w:r>
      <w:r w:rsidR="00B43816">
        <w:rPr>
          <w:rFonts w:ascii="Gill Sans MT" w:hAnsi="Gill Sans MT"/>
        </w:rPr>
        <w:t xml:space="preserve">  She thinks it would be helpful if </w:t>
      </w:r>
      <w:r w:rsidR="007A7D3A">
        <w:rPr>
          <w:rFonts w:ascii="Gill Sans MT" w:hAnsi="Gill Sans MT"/>
        </w:rPr>
        <w:t xml:space="preserve">AGE </w:t>
      </w:r>
      <w:r w:rsidR="00B43816">
        <w:rPr>
          <w:rFonts w:ascii="Gill Sans MT" w:hAnsi="Gill Sans MT"/>
        </w:rPr>
        <w:t xml:space="preserve">could </w:t>
      </w:r>
      <w:r w:rsidR="00D27251">
        <w:rPr>
          <w:rFonts w:ascii="Gill Sans MT" w:hAnsi="Gill Sans MT"/>
        </w:rPr>
        <w:t>mention</w:t>
      </w:r>
      <w:r w:rsidR="007A7D3A">
        <w:rPr>
          <w:rFonts w:ascii="Gill Sans MT" w:hAnsi="Gill Sans MT"/>
        </w:rPr>
        <w:t xml:space="preserve"> what </w:t>
      </w:r>
      <w:r w:rsidR="00D27251">
        <w:rPr>
          <w:rFonts w:ascii="Gill Sans MT" w:hAnsi="Gill Sans MT"/>
        </w:rPr>
        <w:t xml:space="preserve">it is </w:t>
      </w:r>
      <w:r w:rsidR="007A7D3A">
        <w:rPr>
          <w:rFonts w:ascii="Gill Sans MT" w:hAnsi="Gill Sans MT"/>
        </w:rPr>
        <w:t>seeing in terms of best practices to help reduce inciden</w:t>
      </w:r>
      <w:r w:rsidR="00D27251">
        <w:rPr>
          <w:rFonts w:ascii="Gill Sans MT" w:hAnsi="Gill Sans MT"/>
        </w:rPr>
        <w:t>ts</w:t>
      </w:r>
      <w:r w:rsidR="007A7D3A">
        <w:rPr>
          <w:rFonts w:ascii="Gill Sans MT" w:hAnsi="Gill Sans MT"/>
        </w:rPr>
        <w:t xml:space="preserve"> of falls.</w:t>
      </w:r>
    </w:p>
    <w:p w14:paraId="1DE018AE" w14:textId="77777777" w:rsidR="00577CA6" w:rsidRDefault="00577CA6" w:rsidP="00990CB5">
      <w:pPr>
        <w:pStyle w:val="NoSpacing"/>
        <w:ind w:left="-360"/>
        <w:rPr>
          <w:rFonts w:ascii="Gill Sans MT" w:hAnsi="Gill Sans MT"/>
        </w:rPr>
      </w:pPr>
    </w:p>
    <w:p w14:paraId="0C8D6699" w14:textId="3523D057" w:rsidR="00577CA6" w:rsidRDefault="00577CA6" w:rsidP="00990CB5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Liane </w:t>
      </w:r>
      <w:r w:rsidR="004911FE">
        <w:rPr>
          <w:rFonts w:ascii="Gill Sans MT" w:hAnsi="Gill Sans MT"/>
        </w:rPr>
        <w:t xml:space="preserve">Zeitz </w:t>
      </w:r>
      <w:r w:rsidR="003649DD">
        <w:rPr>
          <w:rFonts w:ascii="Gill Sans MT" w:hAnsi="Gill Sans MT"/>
        </w:rPr>
        <w:t xml:space="preserve">had a question about </w:t>
      </w:r>
      <w:r w:rsidR="00362CAD">
        <w:rPr>
          <w:rFonts w:ascii="Gill Sans MT" w:hAnsi="Gill Sans MT"/>
        </w:rPr>
        <w:t xml:space="preserve">the overuse of </w:t>
      </w:r>
      <w:r w:rsidR="003649DD">
        <w:rPr>
          <w:rFonts w:ascii="Gill Sans MT" w:hAnsi="Gill Sans MT"/>
        </w:rPr>
        <w:t xml:space="preserve">antipsychotic medication and </w:t>
      </w:r>
      <w:r w:rsidR="00362CAD">
        <w:rPr>
          <w:rFonts w:ascii="Gill Sans MT" w:hAnsi="Gill Sans MT"/>
        </w:rPr>
        <w:t>how that</w:t>
      </w:r>
      <w:r w:rsidR="003649DD">
        <w:rPr>
          <w:rFonts w:ascii="Gill Sans MT" w:hAnsi="Gill Sans MT"/>
        </w:rPr>
        <w:t xml:space="preserve"> get</w:t>
      </w:r>
      <w:r w:rsidR="00362CAD">
        <w:rPr>
          <w:rFonts w:ascii="Gill Sans MT" w:hAnsi="Gill Sans MT"/>
        </w:rPr>
        <w:t>s documented.</w:t>
      </w:r>
      <w:r w:rsidR="001C2188">
        <w:rPr>
          <w:rFonts w:ascii="Gill Sans MT" w:hAnsi="Gill Sans MT"/>
        </w:rPr>
        <w:t xml:space="preserve">  Ms. Marchetti noted that the only time we would hear about </w:t>
      </w:r>
      <w:r w:rsidR="00540422">
        <w:rPr>
          <w:rFonts w:ascii="Gill Sans MT" w:hAnsi="Gill Sans MT"/>
        </w:rPr>
        <w:t xml:space="preserve">medication </w:t>
      </w:r>
      <w:r w:rsidR="001C2188">
        <w:rPr>
          <w:rFonts w:ascii="Gill Sans MT" w:hAnsi="Gill Sans MT"/>
        </w:rPr>
        <w:t>is through the medication events that are being reported.</w:t>
      </w:r>
      <w:r w:rsidR="00BC14D4">
        <w:rPr>
          <w:rFonts w:ascii="Gill Sans MT" w:hAnsi="Gill Sans MT"/>
        </w:rPr>
        <w:t xml:space="preserve">  </w:t>
      </w:r>
    </w:p>
    <w:p w14:paraId="7C2F9B1C" w14:textId="77777777" w:rsidR="00366C4D" w:rsidRDefault="00366C4D" w:rsidP="00990CB5">
      <w:pPr>
        <w:pStyle w:val="NoSpacing"/>
        <w:ind w:left="-360"/>
        <w:rPr>
          <w:rFonts w:ascii="Gill Sans MT" w:hAnsi="Gill Sans MT"/>
        </w:rPr>
      </w:pPr>
    </w:p>
    <w:p w14:paraId="4A28C207" w14:textId="2CBA4019" w:rsidR="00366C4D" w:rsidRDefault="00366C4D" w:rsidP="00990CB5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Tara Gregorio </w:t>
      </w:r>
      <w:r w:rsidR="00066993">
        <w:rPr>
          <w:rFonts w:ascii="Gill Sans MT" w:hAnsi="Gill Sans MT"/>
        </w:rPr>
        <w:t>asked</w:t>
      </w:r>
      <w:r>
        <w:rPr>
          <w:rFonts w:ascii="Gill Sans MT" w:hAnsi="Gill Sans MT"/>
        </w:rPr>
        <w:t xml:space="preserve"> whether</w:t>
      </w:r>
      <w:r w:rsidR="004077AD">
        <w:rPr>
          <w:rFonts w:ascii="Gill Sans MT" w:hAnsi="Gill Sans MT"/>
        </w:rPr>
        <w:t xml:space="preserve"> the law requires AGE to post additional information so that people don’t have to file public records requests </w:t>
      </w:r>
      <w:proofErr w:type="gramStart"/>
      <w:r w:rsidR="004077AD">
        <w:rPr>
          <w:rFonts w:ascii="Gill Sans MT" w:hAnsi="Gill Sans MT"/>
        </w:rPr>
        <w:t>in order to</w:t>
      </w:r>
      <w:proofErr w:type="gramEnd"/>
      <w:r w:rsidR="004077AD">
        <w:rPr>
          <w:rFonts w:ascii="Gill Sans MT" w:hAnsi="Gill Sans MT"/>
        </w:rPr>
        <w:t xml:space="preserve"> get this information.</w:t>
      </w:r>
    </w:p>
    <w:p w14:paraId="5D306DDD" w14:textId="77777777" w:rsidR="00135478" w:rsidRDefault="00135478" w:rsidP="00990CB5">
      <w:pPr>
        <w:pStyle w:val="NoSpacing"/>
        <w:ind w:left="-360"/>
        <w:rPr>
          <w:rFonts w:ascii="Gill Sans MT" w:hAnsi="Gill Sans MT"/>
        </w:rPr>
      </w:pPr>
    </w:p>
    <w:p w14:paraId="0F3DE5D5" w14:textId="1E438C70" w:rsidR="00135478" w:rsidRDefault="00135478" w:rsidP="00990CB5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Ms. Marchetti noted that we haven’t posted the</w:t>
      </w:r>
      <w:r w:rsidR="00660B99">
        <w:rPr>
          <w:rFonts w:ascii="Gill Sans MT" w:hAnsi="Gill Sans MT"/>
        </w:rPr>
        <w:t xml:space="preserve"> compliance reviews online,</w:t>
      </w:r>
      <w:r>
        <w:rPr>
          <w:rFonts w:ascii="Gill Sans MT" w:hAnsi="Gill Sans MT"/>
        </w:rPr>
        <w:t xml:space="preserve"> but </w:t>
      </w:r>
      <w:r w:rsidR="00F1307B">
        <w:rPr>
          <w:rFonts w:ascii="Gill Sans MT" w:hAnsi="Gill Sans MT"/>
        </w:rPr>
        <w:t>it is something that has been discussed</w:t>
      </w:r>
      <w:r w:rsidR="00301489">
        <w:rPr>
          <w:rFonts w:ascii="Gill Sans MT" w:hAnsi="Gill Sans MT"/>
        </w:rPr>
        <w:t>.</w:t>
      </w:r>
      <w:r w:rsidR="00024853">
        <w:rPr>
          <w:rFonts w:ascii="Gill Sans MT" w:hAnsi="Gill Sans MT"/>
        </w:rPr>
        <w:t xml:space="preserve">  </w:t>
      </w:r>
      <w:r w:rsidR="00660B99">
        <w:rPr>
          <w:rFonts w:ascii="Gill Sans MT" w:hAnsi="Gill Sans MT"/>
        </w:rPr>
        <w:t xml:space="preserve">There are requirements in </w:t>
      </w:r>
      <w:r w:rsidR="00803C55">
        <w:rPr>
          <w:rFonts w:ascii="Gill Sans MT" w:hAnsi="Gill Sans MT"/>
        </w:rPr>
        <w:t>the basic health services regulations to post findings</w:t>
      </w:r>
      <w:r w:rsidR="00337969">
        <w:rPr>
          <w:rFonts w:ascii="Gill Sans MT" w:hAnsi="Gill Sans MT"/>
        </w:rPr>
        <w:t>.</w:t>
      </w:r>
    </w:p>
    <w:p w14:paraId="4C5248B6" w14:textId="4BC314D6" w:rsidR="00EA033A" w:rsidRDefault="00EA033A" w:rsidP="00DC117C">
      <w:pPr>
        <w:pStyle w:val="NoSpacing"/>
        <w:ind w:left="-360"/>
        <w:rPr>
          <w:rFonts w:ascii="Gill Sans MT" w:hAnsi="Gill Sans MT"/>
        </w:rPr>
      </w:pPr>
    </w:p>
    <w:p w14:paraId="71C8E9C4" w14:textId="66CFE727" w:rsidR="00CC7EBA" w:rsidRDefault="00C44811" w:rsidP="00DC117C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Whitney Moyer noted </w:t>
      </w:r>
      <w:r w:rsidR="003073F1">
        <w:rPr>
          <w:rFonts w:ascii="Gill Sans MT" w:hAnsi="Gill Sans MT"/>
        </w:rPr>
        <w:t xml:space="preserve">the new statute </w:t>
      </w:r>
      <w:r w:rsidR="00D92F39">
        <w:rPr>
          <w:rFonts w:ascii="Gill Sans MT" w:hAnsi="Gill Sans MT"/>
        </w:rPr>
        <w:t>requires AGE to</w:t>
      </w:r>
      <w:r w:rsidR="00CC7EBA">
        <w:rPr>
          <w:rFonts w:ascii="Gill Sans MT" w:hAnsi="Gill Sans MT"/>
        </w:rPr>
        <w:t xml:space="preserve"> share more information and publicly post this information.</w:t>
      </w:r>
      <w:r w:rsidR="00C11DE4">
        <w:rPr>
          <w:rFonts w:ascii="Gill Sans MT" w:hAnsi="Gill Sans MT"/>
        </w:rPr>
        <w:t xml:space="preserve">  </w:t>
      </w:r>
      <w:r w:rsidR="00123BFC">
        <w:rPr>
          <w:rFonts w:ascii="Gill Sans MT" w:hAnsi="Gill Sans MT"/>
        </w:rPr>
        <w:t>She also added</w:t>
      </w:r>
      <w:r w:rsidR="00C11DE4">
        <w:rPr>
          <w:rFonts w:ascii="Gill Sans MT" w:hAnsi="Gill Sans MT"/>
        </w:rPr>
        <w:t xml:space="preserve"> that </w:t>
      </w:r>
      <w:r w:rsidR="00C65FE6">
        <w:rPr>
          <w:rFonts w:ascii="Gill Sans MT" w:hAnsi="Gill Sans MT"/>
        </w:rPr>
        <w:t>AGE</w:t>
      </w:r>
      <w:r w:rsidR="00C11DE4">
        <w:rPr>
          <w:rFonts w:ascii="Gill Sans MT" w:hAnsi="Gill Sans MT"/>
        </w:rPr>
        <w:t xml:space="preserve"> need</w:t>
      </w:r>
      <w:r w:rsidR="00C65FE6">
        <w:rPr>
          <w:rFonts w:ascii="Gill Sans MT" w:hAnsi="Gill Sans MT"/>
        </w:rPr>
        <w:t>s</w:t>
      </w:r>
      <w:r w:rsidR="00C11DE4">
        <w:rPr>
          <w:rFonts w:ascii="Gill Sans MT" w:hAnsi="Gill Sans MT"/>
        </w:rPr>
        <w:t xml:space="preserve"> to be thoughtful on how we share this information.</w:t>
      </w:r>
    </w:p>
    <w:p w14:paraId="72EA69A0" w14:textId="77777777" w:rsidR="00C65FE6" w:rsidRDefault="00C65FE6" w:rsidP="00DC117C">
      <w:pPr>
        <w:pStyle w:val="NoSpacing"/>
        <w:ind w:left="-360"/>
        <w:rPr>
          <w:rFonts w:ascii="Gill Sans MT" w:hAnsi="Gill Sans MT"/>
        </w:rPr>
      </w:pPr>
    </w:p>
    <w:p w14:paraId="1518EC8F" w14:textId="07388E69" w:rsidR="00C65FE6" w:rsidRDefault="00C65FE6" w:rsidP="00DC117C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Carolyn Fenn, the</w:t>
      </w:r>
      <w:r w:rsidR="004A3745">
        <w:rPr>
          <w:rFonts w:ascii="Gill Sans MT" w:hAnsi="Gill Sans MT"/>
        </w:rPr>
        <w:t xml:space="preserve"> Director</w:t>
      </w:r>
      <w:r w:rsidR="0067730A">
        <w:rPr>
          <w:rFonts w:ascii="Gill Sans MT" w:hAnsi="Gill Sans MT"/>
        </w:rPr>
        <w:t xml:space="preserve"> of the</w:t>
      </w:r>
      <w:r>
        <w:rPr>
          <w:rFonts w:ascii="Gill Sans MT" w:hAnsi="Gill Sans MT"/>
        </w:rPr>
        <w:t xml:space="preserve"> State Long-Term Care Ombudsman’s </w:t>
      </w:r>
      <w:r w:rsidR="00C20603">
        <w:rPr>
          <w:rFonts w:ascii="Gill Sans MT" w:hAnsi="Gill Sans MT"/>
        </w:rPr>
        <w:t>Program</w:t>
      </w:r>
      <w:r>
        <w:rPr>
          <w:rFonts w:ascii="Gill Sans MT" w:hAnsi="Gill Sans MT"/>
        </w:rPr>
        <w:t xml:space="preserve">, </w:t>
      </w:r>
      <w:r w:rsidR="0067730A">
        <w:rPr>
          <w:rFonts w:ascii="Gill Sans MT" w:hAnsi="Gill Sans MT"/>
        </w:rPr>
        <w:t xml:space="preserve">noted that the </w:t>
      </w:r>
      <w:r w:rsidR="00C20603">
        <w:rPr>
          <w:rFonts w:ascii="Gill Sans MT" w:hAnsi="Gill Sans MT"/>
        </w:rPr>
        <w:t xml:space="preserve">program is federally mandated </w:t>
      </w:r>
      <w:r w:rsidR="0002575C">
        <w:rPr>
          <w:rFonts w:ascii="Gill Sans MT" w:hAnsi="Gill Sans MT"/>
        </w:rPr>
        <w:t xml:space="preserve">by the Administration for Community Living </w:t>
      </w:r>
      <w:r w:rsidR="00217690">
        <w:rPr>
          <w:rFonts w:ascii="Gill Sans MT" w:hAnsi="Gill Sans MT"/>
        </w:rPr>
        <w:t xml:space="preserve">(ACL) </w:t>
      </w:r>
      <w:r w:rsidR="00C20603">
        <w:rPr>
          <w:rFonts w:ascii="Gill Sans MT" w:hAnsi="Gill Sans MT"/>
        </w:rPr>
        <w:t>under the Older Americans Act</w:t>
      </w:r>
      <w:r w:rsidR="0002575C">
        <w:rPr>
          <w:rFonts w:ascii="Gill Sans MT" w:hAnsi="Gill Sans MT"/>
        </w:rPr>
        <w:t>.</w:t>
      </w:r>
      <w:r w:rsidR="00217690">
        <w:rPr>
          <w:rFonts w:ascii="Gill Sans MT" w:hAnsi="Gill Sans MT"/>
        </w:rPr>
        <w:t xml:space="preserve"> </w:t>
      </w:r>
      <w:r w:rsidR="006E1136">
        <w:rPr>
          <w:rFonts w:ascii="Gill Sans MT" w:hAnsi="Gill Sans MT"/>
        </w:rPr>
        <w:t xml:space="preserve">Throughout her </w:t>
      </w:r>
      <w:r w:rsidR="002A7F69">
        <w:rPr>
          <w:rFonts w:ascii="Gill Sans MT" w:hAnsi="Gill Sans MT"/>
        </w:rPr>
        <w:t>presentation, she referred to this PowerPoint deck (</w:t>
      </w:r>
      <w:hyperlink r:id="rId9" w:history="1">
        <w:r w:rsidR="002A7F69" w:rsidRPr="002A7F69">
          <w:rPr>
            <w:rStyle w:val="Hyperlink"/>
            <w:rFonts w:ascii="Gill Sans MT" w:hAnsi="Gill Sans MT"/>
          </w:rPr>
          <w:t>download</w:t>
        </w:r>
      </w:hyperlink>
      <w:r w:rsidR="002A7F69">
        <w:rPr>
          <w:rFonts w:ascii="Gill Sans MT" w:hAnsi="Gill Sans MT"/>
        </w:rPr>
        <w:t xml:space="preserve">).  </w:t>
      </w:r>
      <w:r w:rsidR="00217690">
        <w:rPr>
          <w:rFonts w:ascii="Gill Sans MT" w:hAnsi="Gill Sans MT"/>
        </w:rPr>
        <w:t>The program provides advocacy for individuals living in nursing homes, rest homes, and ALRs.</w:t>
      </w:r>
      <w:r w:rsidR="00244A2F">
        <w:rPr>
          <w:rFonts w:ascii="Gill Sans MT" w:hAnsi="Gill Sans MT"/>
        </w:rPr>
        <w:t xml:space="preserve">  The program has been in existence for a very long time and is funded with both federal and state resources.</w:t>
      </w:r>
      <w:r w:rsidR="00A0218D">
        <w:rPr>
          <w:rFonts w:ascii="Gill Sans MT" w:hAnsi="Gill Sans MT"/>
        </w:rPr>
        <w:t xml:space="preserve">  The Long-term </w:t>
      </w:r>
      <w:r w:rsidR="00304E37">
        <w:rPr>
          <w:rFonts w:ascii="Gill Sans MT" w:hAnsi="Gill Sans MT"/>
        </w:rPr>
        <w:t>C</w:t>
      </w:r>
      <w:r w:rsidR="00A0218D">
        <w:rPr>
          <w:rFonts w:ascii="Gill Sans MT" w:hAnsi="Gill Sans MT"/>
        </w:rPr>
        <w:t xml:space="preserve">are </w:t>
      </w:r>
      <w:r w:rsidR="00304E37">
        <w:rPr>
          <w:rFonts w:ascii="Gill Sans MT" w:hAnsi="Gill Sans MT"/>
        </w:rPr>
        <w:t>O</w:t>
      </w:r>
      <w:r w:rsidR="00A0218D">
        <w:rPr>
          <w:rFonts w:ascii="Gill Sans MT" w:hAnsi="Gill Sans MT"/>
        </w:rPr>
        <w:t>mbudsmen work from one of 17 host sites across Massachusetts.</w:t>
      </w:r>
      <w:r w:rsidR="00760485">
        <w:rPr>
          <w:rFonts w:ascii="Gill Sans MT" w:hAnsi="Gill Sans MT"/>
        </w:rPr>
        <w:t xml:space="preserve"> The ALR expansion happened in 2021</w:t>
      </w:r>
      <w:r w:rsidR="004F175D">
        <w:rPr>
          <w:rFonts w:ascii="Gill Sans MT" w:hAnsi="Gill Sans MT"/>
        </w:rPr>
        <w:t>.  There are</w:t>
      </w:r>
      <w:r w:rsidR="00DB0EE3">
        <w:rPr>
          <w:rFonts w:ascii="Gill Sans MT" w:hAnsi="Gill Sans MT"/>
        </w:rPr>
        <w:t xml:space="preserve"> </w:t>
      </w:r>
      <w:r w:rsidR="006214E6">
        <w:rPr>
          <w:rFonts w:ascii="Gill Sans MT" w:hAnsi="Gill Sans MT"/>
        </w:rPr>
        <w:t>now</w:t>
      </w:r>
      <w:r w:rsidR="00DB0EE3">
        <w:rPr>
          <w:rFonts w:ascii="Gill Sans MT" w:hAnsi="Gill Sans MT"/>
        </w:rPr>
        <w:t xml:space="preserve"> four regions for </w:t>
      </w:r>
      <w:r w:rsidR="0057658C">
        <w:rPr>
          <w:rFonts w:ascii="Gill Sans MT" w:hAnsi="Gill Sans MT"/>
        </w:rPr>
        <w:t>the</w:t>
      </w:r>
      <w:r w:rsidR="00DB0EE3">
        <w:rPr>
          <w:rFonts w:ascii="Gill Sans MT" w:hAnsi="Gill Sans MT"/>
        </w:rPr>
        <w:t xml:space="preserve"> program</w:t>
      </w:r>
      <w:r w:rsidR="0057658C">
        <w:rPr>
          <w:rFonts w:ascii="Gill Sans MT" w:hAnsi="Gill Sans MT"/>
        </w:rPr>
        <w:t xml:space="preserve">.  </w:t>
      </w:r>
      <w:r w:rsidR="00DD7C9C">
        <w:rPr>
          <w:rFonts w:ascii="Gill Sans MT" w:hAnsi="Gill Sans MT"/>
        </w:rPr>
        <w:t>The regions are based on the number of ALRs in each region.</w:t>
      </w:r>
      <w:r w:rsidR="0057658C">
        <w:rPr>
          <w:rFonts w:ascii="Gill Sans MT" w:hAnsi="Gill Sans MT"/>
        </w:rPr>
        <w:t xml:space="preserve">  There are a total of five assisted living specialists</w:t>
      </w:r>
      <w:r w:rsidR="004F175D">
        <w:rPr>
          <w:rFonts w:ascii="Gill Sans MT" w:hAnsi="Gill Sans MT"/>
        </w:rPr>
        <w:t xml:space="preserve"> and about five to seven volunteers.</w:t>
      </w:r>
      <w:r w:rsidR="00DF49DA">
        <w:rPr>
          <w:rFonts w:ascii="Gill Sans MT" w:hAnsi="Gill Sans MT"/>
        </w:rPr>
        <w:t xml:space="preserve"> </w:t>
      </w:r>
      <w:r w:rsidR="004F175D">
        <w:rPr>
          <w:rFonts w:ascii="Gill Sans MT" w:hAnsi="Gill Sans MT"/>
        </w:rPr>
        <w:t xml:space="preserve"> Overall</w:t>
      </w:r>
      <w:r w:rsidR="00123BFC">
        <w:rPr>
          <w:rFonts w:ascii="Gill Sans MT" w:hAnsi="Gill Sans MT"/>
        </w:rPr>
        <w:t>,</w:t>
      </w:r>
      <w:r w:rsidR="004F175D">
        <w:rPr>
          <w:rFonts w:ascii="Gill Sans MT" w:hAnsi="Gill Sans MT"/>
        </w:rPr>
        <w:t xml:space="preserve"> we have about 200 volunteers in our program.  We are not a regulatory body</w:t>
      </w:r>
      <w:r w:rsidR="00172E0D">
        <w:rPr>
          <w:rFonts w:ascii="Gill Sans MT" w:hAnsi="Gill Sans MT"/>
        </w:rPr>
        <w:t>, but rather an advocacy program.</w:t>
      </w:r>
    </w:p>
    <w:p w14:paraId="3959415F" w14:textId="77777777" w:rsidR="00172E0D" w:rsidRDefault="00172E0D" w:rsidP="00DC117C">
      <w:pPr>
        <w:pStyle w:val="NoSpacing"/>
        <w:ind w:left="-360"/>
        <w:rPr>
          <w:rFonts w:ascii="Gill Sans MT" w:hAnsi="Gill Sans MT"/>
        </w:rPr>
      </w:pPr>
    </w:p>
    <w:p w14:paraId="608080D2" w14:textId="5C50B87A" w:rsidR="00172E0D" w:rsidRDefault="00172E0D" w:rsidP="00DC117C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We are require</w:t>
      </w:r>
      <w:r w:rsidR="000C7164">
        <w:rPr>
          <w:rFonts w:ascii="Gill Sans MT" w:hAnsi="Gill Sans MT"/>
        </w:rPr>
        <w:t xml:space="preserve">d to receive, investigate, and work to resolve complaints made by or on behalf of residents.  We receive a whole manner of </w:t>
      </w:r>
      <w:r w:rsidR="00A514F1">
        <w:rPr>
          <w:rFonts w:ascii="Gill Sans MT" w:hAnsi="Gill Sans MT"/>
        </w:rPr>
        <w:t>complaints</w:t>
      </w:r>
      <w:r w:rsidR="002A2EC1">
        <w:rPr>
          <w:rFonts w:ascii="Gill Sans MT" w:hAnsi="Gill Sans MT"/>
        </w:rPr>
        <w:t>—clothes that shrunk in the laundry, missing hearing aids, transportation, smoking,</w:t>
      </w:r>
      <w:r w:rsidR="00A514F1">
        <w:rPr>
          <w:rFonts w:ascii="Gill Sans MT" w:hAnsi="Gill Sans MT"/>
        </w:rPr>
        <w:t xml:space="preserve"> medications,</w:t>
      </w:r>
      <w:r w:rsidR="002A2EC1">
        <w:rPr>
          <w:rFonts w:ascii="Gill Sans MT" w:hAnsi="Gill Sans MT"/>
        </w:rPr>
        <w:t xml:space="preserve"> laundry, food, as well as </w:t>
      </w:r>
      <w:r w:rsidR="00A514F1">
        <w:rPr>
          <w:rFonts w:ascii="Gill Sans MT" w:hAnsi="Gill Sans MT"/>
        </w:rPr>
        <w:t xml:space="preserve">abuse, </w:t>
      </w:r>
      <w:r w:rsidR="002A2EC1">
        <w:rPr>
          <w:rFonts w:ascii="Gill Sans MT" w:hAnsi="Gill Sans MT"/>
        </w:rPr>
        <w:t>neglect</w:t>
      </w:r>
      <w:r w:rsidR="00A514F1">
        <w:rPr>
          <w:rFonts w:ascii="Gill Sans MT" w:hAnsi="Gill Sans MT"/>
        </w:rPr>
        <w:t>, mistreatment, and exploitation.  Our primary issue is to provide</w:t>
      </w:r>
      <w:r w:rsidR="00D136C9">
        <w:rPr>
          <w:rFonts w:ascii="Gill Sans MT" w:hAnsi="Gill Sans MT"/>
        </w:rPr>
        <w:t xml:space="preserve"> resident-centered advocacy.  We work to get in touch with the </w:t>
      </w:r>
      <w:proofErr w:type="gramStart"/>
      <w:r w:rsidR="00D136C9">
        <w:rPr>
          <w:rFonts w:ascii="Gill Sans MT" w:hAnsi="Gill Sans MT"/>
        </w:rPr>
        <w:t>resident</w:t>
      </w:r>
      <w:proofErr w:type="gramEnd"/>
      <w:r w:rsidR="003F6FC7">
        <w:rPr>
          <w:rFonts w:ascii="Gill Sans MT" w:hAnsi="Gill Sans MT"/>
        </w:rPr>
        <w:t xml:space="preserve">, hopefully in-person, </w:t>
      </w:r>
      <w:r w:rsidR="00D136C9">
        <w:rPr>
          <w:rFonts w:ascii="Gill Sans MT" w:hAnsi="Gill Sans MT"/>
        </w:rPr>
        <w:t>and talk with them</w:t>
      </w:r>
      <w:r w:rsidR="00613C26">
        <w:rPr>
          <w:rFonts w:ascii="Gill Sans MT" w:hAnsi="Gill Sans MT"/>
        </w:rPr>
        <w:t xml:space="preserve"> </w:t>
      </w:r>
      <w:r w:rsidR="008B55DF">
        <w:rPr>
          <w:rFonts w:ascii="Gill Sans MT" w:hAnsi="Gill Sans MT"/>
        </w:rPr>
        <w:t xml:space="preserve">about </w:t>
      </w:r>
      <w:r w:rsidR="00613C26">
        <w:rPr>
          <w:rFonts w:ascii="Gill Sans MT" w:hAnsi="Gill Sans MT"/>
        </w:rPr>
        <w:t xml:space="preserve">the situation or concern and </w:t>
      </w:r>
      <w:r w:rsidR="00F2061D">
        <w:rPr>
          <w:rFonts w:ascii="Gill Sans MT" w:hAnsi="Gill Sans MT"/>
        </w:rPr>
        <w:t xml:space="preserve">ask </w:t>
      </w:r>
      <w:r w:rsidR="00613C26">
        <w:rPr>
          <w:rFonts w:ascii="Gill Sans MT" w:hAnsi="Gill Sans MT"/>
        </w:rPr>
        <w:t xml:space="preserve">if they wish for us to proceed </w:t>
      </w:r>
      <w:r w:rsidR="00F2061D">
        <w:rPr>
          <w:rFonts w:ascii="Gill Sans MT" w:hAnsi="Gill Sans MT"/>
        </w:rPr>
        <w:t xml:space="preserve">to address the issue. </w:t>
      </w:r>
      <w:r w:rsidR="00C57C92">
        <w:rPr>
          <w:rFonts w:ascii="Gill Sans MT" w:hAnsi="Gill Sans MT"/>
        </w:rPr>
        <w:t xml:space="preserve"> </w:t>
      </w:r>
      <w:r w:rsidR="00F2061D">
        <w:rPr>
          <w:rFonts w:ascii="Gill Sans MT" w:hAnsi="Gill Sans MT"/>
        </w:rPr>
        <w:t xml:space="preserve">If we do not get consent, we do not </w:t>
      </w:r>
      <w:r w:rsidR="005514F7">
        <w:rPr>
          <w:rFonts w:ascii="Gill Sans MT" w:hAnsi="Gill Sans MT"/>
        </w:rPr>
        <w:t>follow up</w:t>
      </w:r>
      <w:r w:rsidR="00F2061D">
        <w:rPr>
          <w:rFonts w:ascii="Gill Sans MT" w:hAnsi="Gill Sans MT"/>
        </w:rPr>
        <w:t xml:space="preserve">.  With residents in </w:t>
      </w:r>
      <w:r w:rsidR="00C57C92">
        <w:rPr>
          <w:rFonts w:ascii="Gill Sans MT" w:hAnsi="Gill Sans MT"/>
        </w:rPr>
        <w:t>memory</w:t>
      </w:r>
      <w:r w:rsidR="00F2061D">
        <w:rPr>
          <w:rFonts w:ascii="Gill Sans MT" w:hAnsi="Gill Sans MT"/>
        </w:rPr>
        <w:t xml:space="preserve"> care units, we</w:t>
      </w:r>
      <w:r w:rsidR="00C57C92">
        <w:rPr>
          <w:rFonts w:ascii="Gill Sans MT" w:hAnsi="Gill Sans MT"/>
        </w:rPr>
        <w:t xml:space="preserve"> rely on the </w:t>
      </w:r>
      <w:proofErr w:type="gramStart"/>
      <w:r w:rsidR="00C57C92">
        <w:rPr>
          <w:rFonts w:ascii="Gill Sans MT" w:hAnsi="Gill Sans MT"/>
        </w:rPr>
        <w:t>responsible party</w:t>
      </w:r>
      <w:proofErr w:type="gramEnd"/>
      <w:r w:rsidR="00C57C92">
        <w:rPr>
          <w:rFonts w:ascii="Gill Sans MT" w:hAnsi="Gill Sans MT"/>
        </w:rPr>
        <w:t xml:space="preserve"> </w:t>
      </w:r>
      <w:r w:rsidR="00253F6D">
        <w:rPr>
          <w:rFonts w:ascii="Gill Sans MT" w:hAnsi="Gill Sans MT"/>
        </w:rPr>
        <w:t xml:space="preserve">for </w:t>
      </w:r>
      <w:r w:rsidR="003A0DA1">
        <w:rPr>
          <w:rFonts w:ascii="Gill Sans MT" w:hAnsi="Gill Sans MT"/>
        </w:rPr>
        <w:t>that function (consent)</w:t>
      </w:r>
      <w:r w:rsidR="00253F6D">
        <w:rPr>
          <w:rFonts w:ascii="Gill Sans MT" w:hAnsi="Gill Sans MT"/>
        </w:rPr>
        <w:t>.</w:t>
      </w:r>
    </w:p>
    <w:p w14:paraId="1E123070" w14:textId="77777777" w:rsidR="00253F6D" w:rsidRDefault="00253F6D" w:rsidP="00DC117C">
      <w:pPr>
        <w:pStyle w:val="NoSpacing"/>
        <w:ind w:left="-360"/>
        <w:rPr>
          <w:rFonts w:ascii="Gill Sans MT" w:hAnsi="Gill Sans MT"/>
        </w:rPr>
      </w:pPr>
    </w:p>
    <w:p w14:paraId="33ABA219" w14:textId="60E13E1F" w:rsidR="00253F6D" w:rsidRDefault="00C529CD" w:rsidP="00DC117C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The Long-term </w:t>
      </w:r>
      <w:r w:rsidR="00916FDC">
        <w:rPr>
          <w:rFonts w:ascii="Gill Sans MT" w:hAnsi="Gill Sans MT"/>
        </w:rPr>
        <w:t>C</w:t>
      </w:r>
      <w:r>
        <w:rPr>
          <w:rFonts w:ascii="Gill Sans MT" w:hAnsi="Gill Sans MT"/>
        </w:rPr>
        <w:t xml:space="preserve">are </w:t>
      </w:r>
      <w:r w:rsidR="00916FDC">
        <w:rPr>
          <w:rFonts w:ascii="Gill Sans MT" w:hAnsi="Gill Sans MT"/>
        </w:rPr>
        <w:t>O</w:t>
      </w:r>
      <w:r w:rsidR="003A0DA1">
        <w:rPr>
          <w:rFonts w:ascii="Gill Sans MT" w:hAnsi="Gill Sans MT"/>
        </w:rPr>
        <w:t>mbudsman</w:t>
      </w:r>
      <w:r w:rsidR="00916FDC">
        <w:rPr>
          <w:rFonts w:ascii="Gill Sans MT" w:hAnsi="Gill Sans MT"/>
        </w:rPr>
        <w:t>’s</w:t>
      </w:r>
      <w:r>
        <w:rPr>
          <w:rFonts w:ascii="Gill Sans MT" w:hAnsi="Gill Sans MT"/>
        </w:rPr>
        <w:t xml:space="preserve"> </w:t>
      </w:r>
      <w:r w:rsidR="00916FDC">
        <w:rPr>
          <w:rFonts w:ascii="Gill Sans MT" w:hAnsi="Gill Sans MT"/>
        </w:rPr>
        <w:t>O</w:t>
      </w:r>
      <w:r>
        <w:rPr>
          <w:rFonts w:ascii="Gill Sans MT" w:hAnsi="Gill Sans MT"/>
        </w:rPr>
        <w:t xml:space="preserve">ffice also does other things such as </w:t>
      </w:r>
      <w:r w:rsidR="004D28CF">
        <w:rPr>
          <w:rFonts w:ascii="Gill Sans MT" w:hAnsi="Gill Sans MT"/>
        </w:rPr>
        <w:t>help to form resident family councils</w:t>
      </w:r>
      <w:r w:rsidR="00916FDC">
        <w:rPr>
          <w:rFonts w:ascii="Gill Sans MT" w:hAnsi="Gill Sans MT"/>
        </w:rPr>
        <w:t>, vi</w:t>
      </w:r>
      <w:r w:rsidR="00315102">
        <w:rPr>
          <w:rFonts w:ascii="Gill Sans MT" w:hAnsi="Gill Sans MT"/>
        </w:rPr>
        <w:t>sit the various ALRs, and</w:t>
      </w:r>
      <w:r w:rsidR="005C337E">
        <w:rPr>
          <w:rFonts w:ascii="Gill Sans MT" w:hAnsi="Gill Sans MT"/>
        </w:rPr>
        <w:t xml:space="preserve"> provide information to individuals and to staff members.</w:t>
      </w:r>
      <w:r w:rsidR="002F2ED0">
        <w:rPr>
          <w:rFonts w:ascii="Gill Sans MT" w:hAnsi="Gill Sans MT"/>
        </w:rPr>
        <w:t xml:space="preserve">  </w:t>
      </w:r>
      <w:r w:rsidR="008564B6">
        <w:rPr>
          <w:rFonts w:ascii="Gill Sans MT" w:hAnsi="Gill Sans MT"/>
        </w:rPr>
        <w:t>Ms. Fenn</w:t>
      </w:r>
      <w:r w:rsidR="00916FDC">
        <w:rPr>
          <w:rFonts w:ascii="Gill Sans MT" w:hAnsi="Gill Sans MT"/>
        </w:rPr>
        <w:t xml:space="preserve"> thinks that providing information helps with the transition for the residents and the staff of the ALR.</w:t>
      </w:r>
      <w:r w:rsidR="007D1133">
        <w:rPr>
          <w:rFonts w:ascii="Gill Sans MT" w:hAnsi="Gill Sans MT"/>
        </w:rPr>
        <w:t xml:space="preserve">  There has been a huge increase in volume </w:t>
      </w:r>
      <w:r w:rsidR="00140F09">
        <w:rPr>
          <w:rFonts w:ascii="Gill Sans MT" w:hAnsi="Gill Sans MT"/>
        </w:rPr>
        <w:t xml:space="preserve">in providing information and assistance to </w:t>
      </w:r>
      <w:r w:rsidR="00E054FE">
        <w:rPr>
          <w:rFonts w:ascii="Gill Sans MT" w:hAnsi="Gill Sans MT"/>
        </w:rPr>
        <w:t>individuals</w:t>
      </w:r>
      <w:r w:rsidR="00EA1C71">
        <w:rPr>
          <w:rFonts w:ascii="Gill Sans MT" w:hAnsi="Gill Sans MT"/>
        </w:rPr>
        <w:t>—they want to know about the residence</w:t>
      </w:r>
      <w:r w:rsidR="005D5DA5">
        <w:rPr>
          <w:rFonts w:ascii="Gill Sans MT" w:hAnsi="Gill Sans MT"/>
        </w:rPr>
        <w:t xml:space="preserve"> and</w:t>
      </w:r>
      <w:r w:rsidR="00EA1C71">
        <w:rPr>
          <w:rFonts w:ascii="Gill Sans MT" w:hAnsi="Gill Sans MT"/>
        </w:rPr>
        <w:t xml:space="preserve"> what they should look for</w:t>
      </w:r>
      <w:r w:rsidR="005D5DA5">
        <w:rPr>
          <w:rFonts w:ascii="Gill Sans MT" w:hAnsi="Gill Sans MT"/>
        </w:rPr>
        <w:t>.</w:t>
      </w:r>
      <w:r w:rsidR="00BF5C8D">
        <w:rPr>
          <w:rFonts w:ascii="Gill Sans MT" w:hAnsi="Gill Sans MT"/>
        </w:rPr>
        <w:t xml:space="preserve">  In</w:t>
      </w:r>
      <w:r w:rsidR="00B77C0A">
        <w:rPr>
          <w:rFonts w:ascii="Gill Sans MT" w:hAnsi="Gill Sans MT"/>
        </w:rPr>
        <w:t xml:space="preserve"> </w:t>
      </w:r>
      <w:proofErr w:type="gramStart"/>
      <w:r w:rsidR="00B77C0A">
        <w:rPr>
          <w:rFonts w:ascii="Gill Sans MT" w:hAnsi="Gill Sans MT"/>
        </w:rPr>
        <w:t>federal</w:t>
      </w:r>
      <w:proofErr w:type="gramEnd"/>
      <w:r w:rsidR="00BF5C8D">
        <w:rPr>
          <w:rFonts w:ascii="Gill Sans MT" w:hAnsi="Gill Sans MT"/>
        </w:rPr>
        <w:t xml:space="preserve"> fiscal year 2024, the office worked to resolve 443 </w:t>
      </w:r>
      <w:r w:rsidR="000E42FE">
        <w:rPr>
          <w:rFonts w:ascii="Gill Sans MT" w:hAnsi="Gill Sans MT"/>
        </w:rPr>
        <w:t>complaints.  However, this</w:t>
      </w:r>
      <w:r w:rsidR="006B4396">
        <w:rPr>
          <w:rFonts w:ascii="Gill Sans MT" w:hAnsi="Gill Sans MT"/>
        </w:rPr>
        <w:t xml:space="preserve"> number</w:t>
      </w:r>
      <w:r w:rsidR="000E42FE">
        <w:rPr>
          <w:rFonts w:ascii="Gill Sans MT" w:hAnsi="Gill Sans MT"/>
        </w:rPr>
        <w:t xml:space="preserve"> does not represent all the complaints the office </w:t>
      </w:r>
      <w:proofErr w:type="gramStart"/>
      <w:r w:rsidR="000E42FE">
        <w:rPr>
          <w:rFonts w:ascii="Gill Sans MT" w:hAnsi="Gill Sans MT"/>
        </w:rPr>
        <w:t>receives—a</w:t>
      </w:r>
      <w:proofErr w:type="gramEnd"/>
      <w:r w:rsidR="000E42FE">
        <w:rPr>
          <w:rFonts w:ascii="Gill Sans MT" w:hAnsi="Gill Sans MT"/>
        </w:rPr>
        <w:t xml:space="preserve"> lot of complaints don’t proceed </w:t>
      </w:r>
      <w:proofErr w:type="gramStart"/>
      <w:r w:rsidR="000E42FE">
        <w:rPr>
          <w:rFonts w:ascii="Gill Sans MT" w:hAnsi="Gill Sans MT"/>
        </w:rPr>
        <w:t>to</w:t>
      </w:r>
      <w:proofErr w:type="gramEnd"/>
      <w:r w:rsidR="000E42FE">
        <w:rPr>
          <w:rFonts w:ascii="Gill Sans MT" w:hAnsi="Gill Sans MT"/>
        </w:rPr>
        <w:t xml:space="preserve"> </w:t>
      </w:r>
      <w:r w:rsidR="006B4396">
        <w:rPr>
          <w:rFonts w:ascii="Gill Sans MT" w:hAnsi="Gill Sans MT"/>
        </w:rPr>
        <w:t>formal compl</w:t>
      </w:r>
      <w:r w:rsidR="00C311F7">
        <w:rPr>
          <w:rFonts w:ascii="Gill Sans MT" w:hAnsi="Gill Sans MT"/>
        </w:rPr>
        <w:t>ain</w:t>
      </w:r>
      <w:r w:rsidR="006B4396">
        <w:rPr>
          <w:rFonts w:ascii="Gill Sans MT" w:hAnsi="Gill Sans MT"/>
        </w:rPr>
        <w:t>t</w:t>
      </w:r>
      <w:r w:rsidR="00394947">
        <w:rPr>
          <w:rFonts w:ascii="Gill Sans MT" w:hAnsi="Gill Sans MT"/>
        </w:rPr>
        <w:t>s</w:t>
      </w:r>
      <w:r w:rsidR="006B4396">
        <w:rPr>
          <w:rFonts w:ascii="Gill Sans MT" w:hAnsi="Gill Sans MT"/>
        </w:rPr>
        <w:t xml:space="preserve"> because we are able to work with the </w:t>
      </w:r>
      <w:proofErr w:type="gramStart"/>
      <w:r w:rsidR="006B4396">
        <w:rPr>
          <w:rFonts w:ascii="Gill Sans MT" w:hAnsi="Gill Sans MT"/>
        </w:rPr>
        <w:t>resident</w:t>
      </w:r>
      <w:proofErr w:type="gramEnd"/>
      <w:r w:rsidR="006B4396">
        <w:rPr>
          <w:rFonts w:ascii="Gill Sans MT" w:hAnsi="Gill Sans MT"/>
        </w:rPr>
        <w:t xml:space="preserve"> and the staff of the ALR before it becomes a complaint</w:t>
      </w:r>
      <w:r w:rsidR="00C311F7">
        <w:rPr>
          <w:rFonts w:ascii="Gill Sans MT" w:hAnsi="Gill Sans MT"/>
        </w:rPr>
        <w:t xml:space="preserve"> that needs frequent and more ongoing intervention</w:t>
      </w:r>
      <w:r w:rsidR="006B4396">
        <w:rPr>
          <w:rFonts w:ascii="Gill Sans MT" w:hAnsi="Gill Sans MT"/>
        </w:rPr>
        <w:t>.</w:t>
      </w:r>
    </w:p>
    <w:p w14:paraId="78245708" w14:textId="77777777" w:rsidR="00F35D2F" w:rsidRDefault="00F35D2F" w:rsidP="00DC117C">
      <w:pPr>
        <w:pStyle w:val="NoSpacing"/>
        <w:ind w:left="-360"/>
        <w:rPr>
          <w:rFonts w:ascii="Gill Sans MT" w:hAnsi="Gill Sans MT"/>
        </w:rPr>
      </w:pPr>
    </w:p>
    <w:p w14:paraId="5ECC37B5" w14:textId="77777777" w:rsidR="007167D0" w:rsidRDefault="00F35D2F" w:rsidP="007167D0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We resolve 64% </w:t>
      </w:r>
      <w:r w:rsidR="00D2301D">
        <w:rPr>
          <w:rFonts w:ascii="Gill Sans MT" w:hAnsi="Gill Sans MT"/>
        </w:rPr>
        <w:t>of all complaints to the satisfaction of the resident o</w:t>
      </w:r>
      <w:r w:rsidR="00076F89">
        <w:rPr>
          <w:rFonts w:ascii="Gill Sans MT" w:hAnsi="Gill Sans MT"/>
        </w:rPr>
        <w:t>r</w:t>
      </w:r>
      <w:r w:rsidR="00D2301D">
        <w:rPr>
          <w:rFonts w:ascii="Gill Sans MT" w:hAnsi="Gill Sans MT"/>
        </w:rPr>
        <w:t xml:space="preserve"> complainant.</w:t>
      </w:r>
      <w:r w:rsidR="001862BA">
        <w:rPr>
          <w:rFonts w:ascii="Gill Sans MT" w:hAnsi="Gill Sans MT"/>
        </w:rPr>
        <w:t xml:space="preserve"> (slide 29)</w:t>
      </w:r>
      <w:r w:rsidR="00076F89">
        <w:rPr>
          <w:rFonts w:ascii="Gill Sans MT" w:hAnsi="Gill Sans MT"/>
        </w:rPr>
        <w:t xml:space="preserve"> </w:t>
      </w:r>
      <w:r w:rsidR="002C64A9">
        <w:rPr>
          <w:rFonts w:ascii="Gill Sans MT" w:hAnsi="Gill Sans MT"/>
        </w:rPr>
        <w:t xml:space="preserve">27% of all complaints were withdrawn by </w:t>
      </w:r>
      <w:r w:rsidR="00B72BB6">
        <w:rPr>
          <w:rFonts w:ascii="Gill Sans MT" w:hAnsi="Gill Sans MT"/>
        </w:rPr>
        <w:t xml:space="preserve">the </w:t>
      </w:r>
      <w:r w:rsidR="002C64A9">
        <w:rPr>
          <w:rFonts w:ascii="Gill Sans MT" w:hAnsi="Gill Sans MT"/>
        </w:rPr>
        <w:t>resident or complainant</w:t>
      </w:r>
      <w:r w:rsidR="00B72BB6">
        <w:rPr>
          <w:rFonts w:ascii="Gill Sans MT" w:hAnsi="Gill Sans MT"/>
        </w:rPr>
        <w:t xml:space="preserve">, which </w:t>
      </w:r>
      <w:r w:rsidR="00BB5E1F">
        <w:rPr>
          <w:rFonts w:ascii="Gill Sans MT" w:hAnsi="Gill Sans MT"/>
        </w:rPr>
        <w:t xml:space="preserve">means that we were able to resolve things such that the resident did not feel the need to </w:t>
      </w:r>
      <w:proofErr w:type="gramStart"/>
      <w:r w:rsidR="00BB5E1F">
        <w:rPr>
          <w:rFonts w:ascii="Gill Sans MT" w:hAnsi="Gill Sans MT"/>
        </w:rPr>
        <w:t>proceed</w:t>
      </w:r>
      <w:proofErr w:type="gramEnd"/>
      <w:r w:rsidR="00BB5E1F">
        <w:rPr>
          <w:rFonts w:ascii="Gill Sans MT" w:hAnsi="Gill Sans MT"/>
        </w:rPr>
        <w:t xml:space="preserve"> or </w:t>
      </w:r>
      <w:r w:rsidR="00B72BB6">
        <w:rPr>
          <w:rFonts w:ascii="Gill Sans MT" w:hAnsi="Gill Sans MT"/>
        </w:rPr>
        <w:t xml:space="preserve">the issue is </w:t>
      </w:r>
      <w:r w:rsidR="00BB5E1F">
        <w:rPr>
          <w:rFonts w:ascii="Gill Sans MT" w:hAnsi="Gill Sans MT"/>
        </w:rPr>
        <w:t>something that cannot be resolved or addressed in a way that would lead to a satisfactory outcome.</w:t>
      </w:r>
    </w:p>
    <w:p w14:paraId="1D65600C" w14:textId="056069EC" w:rsidR="00660B99" w:rsidRDefault="008B66F0" w:rsidP="007167D0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 xml:space="preserve">The number of residents </w:t>
      </w:r>
      <w:r w:rsidR="0031313A">
        <w:rPr>
          <w:rFonts w:ascii="Gill Sans MT" w:hAnsi="Gill Sans MT"/>
        </w:rPr>
        <w:t xml:space="preserve">reaching out to the office </w:t>
      </w:r>
      <w:r>
        <w:rPr>
          <w:rFonts w:ascii="Gill Sans MT" w:hAnsi="Gill Sans MT"/>
        </w:rPr>
        <w:t xml:space="preserve">is increasing, which is a function of our presence in the </w:t>
      </w:r>
      <w:r w:rsidR="0031313A">
        <w:rPr>
          <w:rFonts w:ascii="Gill Sans MT" w:hAnsi="Gill Sans MT"/>
        </w:rPr>
        <w:t xml:space="preserve">building and the awareness of the program.  This is a </w:t>
      </w:r>
      <w:proofErr w:type="gramStart"/>
      <w:r w:rsidR="0031313A">
        <w:rPr>
          <w:rFonts w:ascii="Gill Sans MT" w:hAnsi="Gill Sans MT"/>
        </w:rPr>
        <w:t>really good</w:t>
      </w:r>
      <w:proofErr w:type="gramEnd"/>
      <w:r w:rsidR="0031313A">
        <w:rPr>
          <w:rFonts w:ascii="Gill Sans MT" w:hAnsi="Gill Sans MT"/>
        </w:rPr>
        <w:t xml:space="preserve"> thing.</w:t>
      </w:r>
      <w:r w:rsidR="00475A03">
        <w:rPr>
          <w:rFonts w:ascii="Gill Sans MT" w:hAnsi="Gill Sans MT"/>
        </w:rPr>
        <w:t xml:space="preserve">  We </w:t>
      </w:r>
      <w:r w:rsidR="006D6943">
        <w:rPr>
          <w:rFonts w:ascii="Gill Sans MT" w:hAnsi="Gill Sans MT"/>
        </w:rPr>
        <w:t>will also hear more from the resident representative or family members</w:t>
      </w:r>
      <w:r w:rsidR="00C23B1C">
        <w:rPr>
          <w:rFonts w:ascii="Gill Sans MT" w:hAnsi="Gill Sans MT"/>
        </w:rPr>
        <w:t>--</w:t>
      </w:r>
      <w:r w:rsidR="006D6943">
        <w:rPr>
          <w:rFonts w:ascii="Gill Sans MT" w:hAnsi="Gill Sans MT"/>
        </w:rPr>
        <w:t>this is different than what we see in nursing homes.  This is because the</w:t>
      </w:r>
      <w:r w:rsidR="00C23B1C">
        <w:rPr>
          <w:rFonts w:ascii="Gill Sans MT" w:hAnsi="Gill Sans MT"/>
        </w:rPr>
        <w:t xml:space="preserve"> family members</w:t>
      </w:r>
      <w:r w:rsidR="006D6943">
        <w:rPr>
          <w:rFonts w:ascii="Gill Sans MT" w:hAnsi="Gill Sans MT"/>
        </w:rPr>
        <w:t xml:space="preserve"> are paying the </w:t>
      </w:r>
      <w:proofErr w:type="gramStart"/>
      <w:r w:rsidR="006D6943">
        <w:rPr>
          <w:rFonts w:ascii="Gill Sans MT" w:hAnsi="Gill Sans MT"/>
        </w:rPr>
        <w:t>bills</w:t>
      </w:r>
      <w:proofErr w:type="gramEnd"/>
      <w:r w:rsidR="006D6943">
        <w:rPr>
          <w:rFonts w:ascii="Gill Sans MT" w:hAnsi="Gill Sans MT"/>
        </w:rPr>
        <w:t xml:space="preserve"> so they </w:t>
      </w:r>
      <w:r w:rsidR="00C23B1C">
        <w:rPr>
          <w:rFonts w:ascii="Gill Sans MT" w:hAnsi="Gill Sans MT"/>
        </w:rPr>
        <w:t>have a</w:t>
      </w:r>
      <w:r w:rsidR="006D6943">
        <w:rPr>
          <w:rFonts w:ascii="Gill Sans MT" w:hAnsi="Gill Sans MT"/>
        </w:rPr>
        <w:t xml:space="preserve"> lot of skin in the game.</w:t>
      </w:r>
    </w:p>
    <w:p w14:paraId="25FB4116" w14:textId="77777777" w:rsidR="007167D0" w:rsidRDefault="007167D0" w:rsidP="007167D0">
      <w:pPr>
        <w:pStyle w:val="NoSpacing"/>
        <w:ind w:left="-360"/>
        <w:rPr>
          <w:rFonts w:ascii="Gill Sans MT" w:hAnsi="Gill Sans MT"/>
        </w:rPr>
      </w:pPr>
    </w:p>
    <w:p w14:paraId="252D1E2A" w14:textId="4870EE13" w:rsidR="007167D0" w:rsidRDefault="00CC1356" w:rsidP="007167D0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Ms. Fenn discussed the complaint group trends.  See slide 31.  She noted that care is the biggest </w:t>
      </w:r>
      <w:r w:rsidR="00F01697">
        <w:rPr>
          <w:rFonts w:ascii="Gill Sans MT" w:hAnsi="Gill Sans MT"/>
        </w:rPr>
        <w:t>category of concern that the office deals with.</w:t>
      </w:r>
      <w:r w:rsidR="00691743">
        <w:rPr>
          <w:rFonts w:ascii="Gill Sans MT" w:hAnsi="Gill Sans MT"/>
        </w:rPr>
        <w:t xml:space="preserve"> </w:t>
      </w:r>
      <w:r w:rsidR="000B0850">
        <w:rPr>
          <w:rFonts w:ascii="Gill Sans MT" w:hAnsi="Gill Sans MT"/>
        </w:rPr>
        <w:t xml:space="preserve"> Autonomy, choice, and rights </w:t>
      </w:r>
      <w:r w:rsidR="00B0693E">
        <w:rPr>
          <w:rFonts w:ascii="Gill Sans MT" w:hAnsi="Gill Sans MT"/>
        </w:rPr>
        <w:t xml:space="preserve">as well as </w:t>
      </w:r>
      <w:r w:rsidR="000B0850">
        <w:rPr>
          <w:rFonts w:ascii="Gill Sans MT" w:hAnsi="Gill Sans MT"/>
        </w:rPr>
        <w:t>admission,</w:t>
      </w:r>
      <w:r w:rsidR="00B0693E">
        <w:rPr>
          <w:rFonts w:ascii="Gill Sans MT" w:hAnsi="Gill Sans MT"/>
        </w:rPr>
        <w:t xml:space="preserve"> transfer,</w:t>
      </w:r>
      <w:r w:rsidR="000B0850">
        <w:rPr>
          <w:rFonts w:ascii="Gill Sans MT" w:hAnsi="Gill Sans MT"/>
        </w:rPr>
        <w:t xml:space="preserve"> discharge, and eviction</w:t>
      </w:r>
      <w:r w:rsidR="00B0693E">
        <w:rPr>
          <w:rFonts w:ascii="Gill Sans MT" w:hAnsi="Gill Sans MT"/>
        </w:rPr>
        <w:t xml:space="preserve"> are </w:t>
      </w:r>
      <w:r w:rsidR="008967BA">
        <w:rPr>
          <w:rFonts w:ascii="Gill Sans MT" w:hAnsi="Gill Sans MT"/>
        </w:rPr>
        <w:t xml:space="preserve">the second and third </w:t>
      </w:r>
      <w:r w:rsidR="00D21755">
        <w:rPr>
          <w:rFonts w:ascii="Gill Sans MT" w:hAnsi="Gill Sans MT"/>
        </w:rPr>
        <w:t>largest</w:t>
      </w:r>
      <w:r w:rsidR="008967BA">
        <w:rPr>
          <w:rFonts w:ascii="Gill Sans MT" w:hAnsi="Gill Sans MT"/>
        </w:rPr>
        <w:t xml:space="preserve"> </w:t>
      </w:r>
      <w:r w:rsidR="002A4BF5">
        <w:rPr>
          <w:rFonts w:ascii="Gill Sans MT" w:hAnsi="Gill Sans MT"/>
        </w:rPr>
        <w:t>categories</w:t>
      </w:r>
      <w:r w:rsidR="008967BA">
        <w:rPr>
          <w:rFonts w:ascii="Gill Sans MT" w:hAnsi="Gill Sans MT"/>
        </w:rPr>
        <w:t xml:space="preserve"> of </w:t>
      </w:r>
      <w:r w:rsidR="006B1B6F">
        <w:rPr>
          <w:rFonts w:ascii="Gill Sans MT" w:hAnsi="Gill Sans MT"/>
        </w:rPr>
        <w:t>complaints</w:t>
      </w:r>
      <w:r w:rsidR="00A178B8">
        <w:rPr>
          <w:rFonts w:ascii="Gill Sans MT" w:hAnsi="Gill Sans MT"/>
        </w:rPr>
        <w:t>.</w:t>
      </w:r>
      <w:r w:rsidR="00582E6C">
        <w:rPr>
          <w:rFonts w:ascii="Gill Sans MT" w:hAnsi="Gill Sans MT"/>
        </w:rPr>
        <w:t xml:space="preserve"> </w:t>
      </w:r>
      <w:r w:rsidR="003A7B97">
        <w:rPr>
          <w:rFonts w:ascii="Gill Sans MT" w:hAnsi="Gill Sans MT"/>
        </w:rPr>
        <w:t>The category of a</w:t>
      </w:r>
      <w:r w:rsidR="00D21755">
        <w:rPr>
          <w:rFonts w:ascii="Gill Sans MT" w:hAnsi="Gill Sans MT"/>
        </w:rPr>
        <w:t xml:space="preserve">dmission, transfer, </w:t>
      </w:r>
      <w:r w:rsidR="003A7B97">
        <w:rPr>
          <w:rFonts w:ascii="Gill Sans MT" w:hAnsi="Gill Sans MT"/>
        </w:rPr>
        <w:t>discharge, and eviction</w:t>
      </w:r>
      <w:r w:rsidR="00A2319B">
        <w:rPr>
          <w:rFonts w:ascii="Gill Sans MT" w:hAnsi="Gill Sans MT"/>
        </w:rPr>
        <w:t xml:space="preserve"> has seen a slight decrease</w:t>
      </w:r>
      <w:r w:rsidR="003A7B97">
        <w:rPr>
          <w:rFonts w:ascii="Gill Sans MT" w:hAnsi="Gill Sans MT"/>
        </w:rPr>
        <w:t>.  The office w</w:t>
      </w:r>
      <w:r w:rsidR="00A2319B">
        <w:rPr>
          <w:rFonts w:ascii="Gill Sans MT" w:hAnsi="Gill Sans MT"/>
        </w:rPr>
        <w:t>ould like to think this is b</w:t>
      </w:r>
      <w:r w:rsidR="003A7B97">
        <w:rPr>
          <w:rFonts w:ascii="Gill Sans MT" w:hAnsi="Gill Sans MT"/>
        </w:rPr>
        <w:t>ecause</w:t>
      </w:r>
      <w:r w:rsidR="00A2319B">
        <w:rPr>
          <w:rFonts w:ascii="Gill Sans MT" w:hAnsi="Gill Sans MT"/>
        </w:rPr>
        <w:t xml:space="preserve"> consumers are more informed and b</w:t>
      </w:r>
      <w:r w:rsidR="003A7B97">
        <w:rPr>
          <w:rFonts w:ascii="Gill Sans MT" w:hAnsi="Gill Sans MT"/>
        </w:rPr>
        <w:t>ecause the office is</w:t>
      </w:r>
      <w:r w:rsidR="00A2319B">
        <w:rPr>
          <w:rFonts w:ascii="Gill Sans MT" w:hAnsi="Gill Sans MT"/>
        </w:rPr>
        <w:t xml:space="preserve"> there to assist and facilitate a resolution.  For example, </w:t>
      </w:r>
      <w:r w:rsidR="00A35D37">
        <w:rPr>
          <w:rFonts w:ascii="Gill Sans MT" w:hAnsi="Gill Sans MT"/>
        </w:rPr>
        <w:t>with a</w:t>
      </w:r>
      <w:r w:rsidR="003A7B97">
        <w:rPr>
          <w:rFonts w:ascii="Gill Sans MT" w:hAnsi="Gill Sans MT"/>
        </w:rPr>
        <w:t xml:space="preserve"> resident with a</w:t>
      </w:r>
      <w:r w:rsidR="00A35D37">
        <w:rPr>
          <w:rFonts w:ascii="Gill Sans MT" w:hAnsi="Gill Sans MT"/>
        </w:rPr>
        <w:t xml:space="preserve"> behavioral health issue, </w:t>
      </w:r>
      <w:r w:rsidR="003A7B97">
        <w:rPr>
          <w:rFonts w:ascii="Gill Sans MT" w:hAnsi="Gill Sans MT"/>
        </w:rPr>
        <w:t>the office</w:t>
      </w:r>
      <w:r w:rsidR="00A35D37">
        <w:rPr>
          <w:rFonts w:ascii="Gill Sans MT" w:hAnsi="Gill Sans MT"/>
        </w:rPr>
        <w:t xml:space="preserve"> could point out resources</w:t>
      </w:r>
      <w:r w:rsidR="003A7B97">
        <w:rPr>
          <w:rFonts w:ascii="Gill Sans MT" w:hAnsi="Gill Sans MT"/>
        </w:rPr>
        <w:t xml:space="preserve"> </w:t>
      </w:r>
      <w:proofErr w:type="gramStart"/>
      <w:r w:rsidR="003A7B97">
        <w:rPr>
          <w:rFonts w:ascii="Gill Sans MT" w:hAnsi="Gill Sans MT"/>
        </w:rPr>
        <w:t>in order to</w:t>
      </w:r>
      <w:proofErr w:type="gramEnd"/>
      <w:r w:rsidR="00A35D37">
        <w:rPr>
          <w:rFonts w:ascii="Gill Sans MT" w:hAnsi="Gill Sans MT"/>
        </w:rPr>
        <w:t xml:space="preserve"> come to a better resolution than an eviction.</w:t>
      </w:r>
    </w:p>
    <w:p w14:paraId="5443A2DD" w14:textId="77777777" w:rsidR="000C48F7" w:rsidRDefault="000C48F7" w:rsidP="007167D0">
      <w:pPr>
        <w:pStyle w:val="NoSpacing"/>
        <w:ind w:left="-360"/>
        <w:rPr>
          <w:rFonts w:ascii="Gill Sans MT" w:hAnsi="Gill Sans MT"/>
        </w:rPr>
      </w:pPr>
    </w:p>
    <w:p w14:paraId="143CA9E3" w14:textId="132FDE0E" w:rsidR="00193337" w:rsidRDefault="003A7B97" w:rsidP="00193337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Regarding subcategories</w:t>
      </w:r>
      <w:r w:rsidR="000C48F7">
        <w:rPr>
          <w:rFonts w:ascii="Gill Sans MT" w:hAnsi="Gill Sans MT"/>
        </w:rPr>
        <w:t xml:space="preserve"> for the “care” categor</w:t>
      </w:r>
      <w:r>
        <w:rPr>
          <w:rFonts w:ascii="Gill Sans MT" w:hAnsi="Gill Sans MT"/>
        </w:rPr>
        <w:t>y, the number one issue</w:t>
      </w:r>
      <w:r w:rsidR="000C48F7">
        <w:rPr>
          <w:rFonts w:ascii="Gill Sans MT" w:hAnsi="Gill Sans MT"/>
        </w:rPr>
        <w:t xml:space="preserve"> is </w:t>
      </w:r>
      <w:proofErr w:type="gramStart"/>
      <w:r w:rsidR="000C48F7">
        <w:rPr>
          <w:rFonts w:ascii="Gill Sans MT" w:hAnsi="Gill Sans MT"/>
        </w:rPr>
        <w:t>care</w:t>
      </w:r>
      <w:proofErr w:type="gramEnd"/>
      <w:r w:rsidR="000C48F7">
        <w:rPr>
          <w:rFonts w:ascii="Gill Sans MT" w:hAnsi="Gill Sans MT"/>
        </w:rPr>
        <w:t xml:space="preserve"> planning.  </w:t>
      </w:r>
      <w:r w:rsidR="00E65222">
        <w:rPr>
          <w:rFonts w:ascii="Gill Sans MT" w:hAnsi="Gill Sans MT"/>
        </w:rPr>
        <w:t>Care planning in the ALR realm generally means i</w:t>
      </w:r>
      <w:r w:rsidR="000C48F7">
        <w:rPr>
          <w:rFonts w:ascii="Gill Sans MT" w:hAnsi="Gill Sans MT"/>
        </w:rPr>
        <w:t>ssues around the service plan</w:t>
      </w:r>
      <w:r w:rsidR="00E65222">
        <w:rPr>
          <w:rFonts w:ascii="Gill Sans MT" w:hAnsi="Gill Sans MT"/>
        </w:rPr>
        <w:t xml:space="preserve">.  For example, </w:t>
      </w:r>
      <w:r w:rsidR="00AB7CC6">
        <w:rPr>
          <w:rFonts w:ascii="Gill Sans MT" w:hAnsi="Gill Sans MT"/>
        </w:rPr>
        <w:t xml:space="preserve">it could involve </w:t>
      </w:r>
      <w:r w:rsidR="00DB05BA">
        <w:rPr>
          <w:rFonts w:ascii="Gill Sans MT" w:hAnsi="Gill Sans MT"/>
        </w:rPr>
        <w:t xml:space="preserve">disagreements or concerns on </w:t>
      </w:r>
      <w:r w:rsidR="0064230E">
        <w:rPr>
          <w:rFonts w:ascii="Gill Sans MT" w:hAnsi="Gill Sans MT"/>
        </w:rPr>
        <w:t>what’s</w:t>
      </w:r>
      <w:r w:rsidR="00DB05BA">
        <w:rPr>
          <w:rFonts w:ascii="Gill Sans MT" w:hAnsi="Gill Sans MT"/>
        </w:rPr>
        <w:t xml:space="preserve"> included </w:t>
      </w:r>
      <w:r w:rsidR="004B2463">
        <w:rPr>
          <w:rFonts w:ascii="Gill Sans MT" w:hAnsi="Gill Sans MT"/>
        </w:rPr>
        <w:t xml:space="preserve">or not included in the service plan, </w:t>
      </w:r>
      <w:r w:rsidR="00DB05BA">
        <w:rPr>
          <w:rFonts w:ascii="Gill Sans MT" w:hAnsi="Gill Sans MT"/>
        </w:rPr>
        <w:t>communication about th</w:t>
      </w:r>
      <w:r w:rsidR="004B2463">
        <w:rPr>
          <w:rFonts w:ascii="Gill Sans MT" w:hAnsi="Gill Sans MT"/>
        </w:rPr>
        <w:t>e service plan</w:t>
      </w:r>
      <w:r w:rsidR="0064230E">
        <w:rPr>
          <w:rFonts w:ascii="Gill Sans MT" w:hAnsi="Gill Sans MT"/>
        </w:rPr>
        <w:t xml:space="preserve">, </w:t>
      </w:r>
      <w:r w:rsidR="00AB7CC6">
        <w:rPr>
          <w:rFonts w:ascii="Gill Sans MT" w:hAnsi="Gill Sans MT"/>
        </w:rPr>
        <w:t xml:space="preserve">or </w:t>
      </w:r>
      <w:r w:rsidR="0064230E">
        <w:rPr>
          <w:rFonts w:ascii="Gill Sans MT" w:hAnsi="Gill Sans MT"/>
        </w:rPr>
        <w:t>having no written copy</w:t>
      </w:r>
      <w:r w:rsidR="004B2463">
        <w:rPr>
          <w:rFonts w:ascii="Gill Sans MT" w:hAnsi="Gill Sans MT"/>
        </w:rPr>
        <w:t xml:space="preserve"> or not understanding the service plan</w:t>
      </w:r>
      <w:r w:rsidR="00F80459">
        <w:rPr>
          <w:rFonts w:ascii="Gill Sans MT" w:hAnsi="Gill Sans MT"/>
        </w:rPr>
        <w:t xml:space="preserve">.  It could also </w:t>
      </w:r>
      <w:r w:rsidR="00AB7CC6">
        <w:rPr>
          <w:rFonts w:ascii="Gill Sans MT" w:hAnsi="Gill Sans MT"/>
        </w:rPr>
        <w:t>involve</w:t>
      </w:r>
      <w:r w:rsidR="00F80459">
        <w:rPr>
          <w:rFonts w:ascii="Gill Sans MT" w:hAnsi="Gill Sans MT"/>
        </w:rPr>
        <w:t xml:space="preserve"> changes to the service plan or</w:t>
      </w:r>
      <w:r w:rsidR="0064230E">
        <w:rPr>
          <w:rFonts w:ascii="Gill Sans MT" w:hAnsi="Gill Sans MT"/>
        </w:rPr>
        <w:t xml:space="preserve"> how the changes</w:t>
      </w:r>
      <w:r w:rsidR="00F80459">
        <w:rPr>
          <w:rFonts w:ascii="Gill Sans MT" w:hAnsi="Gill Sans MT"/>
        </w:rPr>
        <w:t xml:space="preserve"> in the service plan</w:t>
      </w:r>
      <w:r w:rsidR="0064230E">
        <w:rPr>
          <w:rFonts w:ascii="Gill Sans MT" w:hAnsi="Gill Sans MT"/>
        </w:rPr>
        <w:t xml:space="preserve"> relate to billing.</w:t>
      </w:r>
      <w:r w:rsidR="0045487F">
        <w:rPr>
          <w:rFonts w:ascii="Gill Sans MT" w:hAnsi="Gill Sans MT"/>
        </w:rPr>
        <w:t xml:space="preserve">  </w:t>
      </w:r>
      <w:r w:rsidR="00F80459">
        <w:rPr>
          <w:rFonts w:ascii="Gill Sans MT" w:hAnsi="Gill Sans MT"/>
        </w:rPr>
        <w:t>There are a</w:t>
      </w:r>
      <w:r w:rsidR="00193337">
        <w:rPr>
          <w:rFonts w:ascii="Gill Sans MT" w:hAnsi="Gill Sans MT"/>
        </w:rPr>
        <w:t xml:space="preserve"> lot of connections b</w:t>
      </w:r>
      <w:r w:rsidR="00F80459">
        <w:rPr>
          <w:rFonts w:ascii="Gill Sans MT" w:hAnsi="Gill Sans MT"/>
        </w:rPr>
        <w:t>etween the care</w:t>
      </w:r>
      <w:r w:rsidR="0045487F">
        <w:rPr>
          <w:rFonts w:ascii="Gill Sans MT" w:hAnsi="Gill Sans MT"/>
        </w:rPr>
        <w:t xml:space="preserve"> complaint</w:t>
      </w:r>
      <w:r w:rsidR="00193337">
        <w:rPr>
          <w:rFonts w:ascii="Gill Sans MT" w:hAnsi="Gill Sans MT"/>
        </w:rPr>
        <w:t xml:space="preserve"> </w:t>
      </w:r>
      <w:r w:rsidR="00F80459">
        <w:rPr>
          <w:rFonts w:ascii="Gill Sans MT" w:hAnsi="Gill Sans MT"/>
        </w:rPr>
        <w:t>category</w:t>
      </w:r>
      <w:r w:rsidR="0045487F">
        <w:rPr>
          <w:rFonts w:ascii="Gill Sans MT" w:hAnsi="Gill Sans MT"/>
        </w:rPr>
        <w:t xml:space="preserve"> and </w:t>
      </w:r>
      <w:r w:rsidR="00F80459">
        <w:rPr>
          <w:rFonts w:ascii="Gill Sans MT" w:hAnsi="Gill Sans MT"/>
        </w:rPr>
        <w:t>the finances and</w:t>
      </w:r>
      <w:r w:rsidR="00193337">
        <w:rPr>
          <w:rFonts w:ascii="Gill Sans MT" w:hAnsi="Gill Sans MT"/>
        </w:rPr>
        <w:t xml:space="preserve"> billing </w:t>
      </w:r>
      <w:r w:rsidR="00AB7CC6">
        <w:rPr>
          <w:rFonts w:ascii="Gill Sans MT" w:hAnsi="Gill Sans MT"/>
        </w:rPr>
        <w:t xml:space="preserve">complaint </w:t>
      </w:r>
      <w:r w:rsidR="00193337">
        <w:rPr>
          <w:rFonts w:ascii="Gill Sans MT" w:hAnsi="Gill Sans MT"/>
        </w:rPr>
        <w:t xml:space="preserve">category.  </w:t>
      </w:r>
      <w:r w:rsidR="00AB7CC6">
        <w:rPr>
          <w:rFonts w:ascii="Gill Sans MT" w:hAnsi="Gill Sans MT"/>
        </w:rPr>
        <w:t>Another issue is i</w:t>
      </w:r>
      <w:r w:rsidR="00561D76">
        <w:rPr>
          <w:rFonts w:ascii="Gill Sans MT" w:hAnsi="Gill Sans MT"/>
        </w:rPr>
        <w:t xml:space="preserve">f </w:t>
      </w:r>
      <w:r w:rsidR="00AB7CC6">
        <w:rPr>
          <w:rFonts w:ascii="Gill Sans MT" w:hAnsi="Gill Sans MT"/>
        </w:rPr>
        <w:t>r</w:t>
      </w:r>
      <w:r w:rsidR="00561D76">
        <w:rPr>
          <w:rFonts w:ascii="Gill Sans MT" w:hAnsi="Gill Sans MT"/>
        </w:rPr>
        <w:t>esidents don’t feel like they are involved</w:t>
      </w:r>
      <w:r w:rsidR="00EE2C1D">
        <w:rPr>
          <w:rFonts w:ascii="Gill Sans MT" w:hAnsi="Gill Sans MT"/>
        </w:rPr>
        <w:t xml:space="preserve">—we want to </w:t>
      </w:r>
      <w:r w:rsidR="00560C43">
        <w:rPr>
          <w:rFonts w:ascii="Gill Sans MT" w:hAnsi="Gill Sans MT"/>
        </w:rPr>
        <w:t>make sure the care plan is person</w:t>
      </w:r>
      <w:r w:rsidR="00AB7CC6">
        <w:rPr>
          <w:rFonts w:ascii="Gill Sans MT" w:hAnsi="Gill Sans MT"/>
        </w:rPr>
        <w:t>-centered</w:t>
      </w:r>
      <w:r w:rsidR="00560C43">
        <w:rPr>
          <w:rFonts w:ascii="Gill Sans MT" w:hAnsi="Gill Sans MT"/>
        </w:rPr>
        <w:t>.</w:t>
      </w:r>
    </w:p>
    <w:p w14:paraId="61DC06F9" w14:textId="77777777" w:rsidR="00560C43" w:rsidRDefault="00560C43" w:rsidP="00193337">
      <w:pPr>
        <w:pStyle w:val="NoSpacing"/>
        <w:ind w:left="-360"/>
        <w:rPr>
          <w:rFonts w:ascii="Gill Sans MT" w:hAnsi="Gill Sans MT"/>
        </w:rPr>
      </w:pPr>
    </w:p>
    <w:p w14:paraId="3123519B" w14:textId="5F00065A" w:rsidR="00560C43" w:rsidRDefault="00560C43" w:rsidP="00193337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The second largest </w:t>
      </w:r>
      <w:r w:rsidR="00DB4736">
        <w:rPr>
          <w:rFonts w:ascii="Gill Sans MT" w:hAnsi="Gill Sans MT"/>
        </w:rPr>
        <w:t>sub</w:t>
      </w:r>
      <w:r>
        <w:rPr>
          <w:rFonts w:ascii="Gill Sans MT" w:hAnsi="Gill Sans MT"/>
        </w:rPr>
        <w:t>category</w:t>
      </w:r>
      <w:r w:rsidR="00F46E1D">
        <w:rPr>
          <w:rFonts w:ascii="Gill Sans MT" w:hAnsi="Gill Sans MT"/>
        </w:rPr>
        <w:t xml:space="preserve"> in the care </w:t>
      </w:r>
      <w:r w:rsidR="00DF2D8B">
        <w:rPr>
          <w:rFonts w:ascii="Gill Sans MT" w:hAnsi="Gill Sans MT"/>
        </w:rPr>
        <w:t>category</w:t>
      </w:r>
      <w:r>
        <w:rPr>
          <w:rFonts w:ascii="Gill Sans MT" w:hAnsi="Gill Sans MT"/>
        </w:rPr>
        <w:t xml:space="preserve"> is medication.  </w:t>
      </w:r>
      <w:r w:rsidR="00DB4736">
        <w:rPr>
          <w:rFonts w:ascii="Gill Sans MT" w:hAnsi="Gill Sans MT"/>
        </w:rPr>
        <w:t>This subcategory can</w:t>
      </w:r>
      <w:r>
        <w:rPr>
          <w:rFonts w:ascii="Gill Sans MT" w:hAnsi="Gill Sans MT"/>
        </w:rPr>
        <w:t xml:space="preserve"> be anything re</w:t>
      </w:r>
      <w:r w:rsidR="00DF2D8B">
        <w:rPr>
          <w:rFonts w:ascii="Gill Sans MT" w:hAnsi="Gill Sans MT"/>
        </w:rPr>
        <w:t>lated to</w:t>
      </w:r>
      <w:r w:rsidR="00DB4736">
        <w:rPr>
          <w:rFonts w:ascii="Gill Sans MT" w:hAnsi="Gill Sans MT"/>
        </w:rPr>
        <w:t xml:space="preserve"> medication.  For example, it could involve how </w:t>
      </w:r>
      <w:r w:rsidR="00F44B96">
        <w:rPr>
          <w:rFonts w:ascii="Gill Sans MT" w:hAnsi="Gill Sans MT"/>
        </w:rPr>
        <w:t>medications</w:t>
      </w:r>
      <w:r w:rsidR="00DB4736">
        <w:rPr>
          <w:rFonts w:ascii="Gill Sans MT" w:hAnsi="Gill Sans MT"/>
        </w:rPr>
        <w:t xml:space="preserve"> are administered, when the medications are </w:t>
      </w:r>
      <w:r>
        <w:rPr>
          <w:rFonts w:ascii="Gill Sans MT" w:hAnsi="Gill Sans MT"/>
        </w:rPr>
        <w:t>admin</w:t>
      </w:r>
      <w:r w:rsidR="00DB4736">
        <w:rPr>
          <w:rFonts w:ascii="Gill Sans MT" w:hAnsi="Gill Sans MT"/>
        </w:rPr>
        <w:t>istered</w:t>
      </w:r>
      <w:r>
        <w:rPr>
          <w:rFonts w:ascii="Gill Sans MT" w:hAnsi="Gill Sans MT"/>
        </w:rPr>
        <w:t>,</w:t>
      </w:r>
      <w:r w:rsidR="00F44B96">
        <w:rPr>
          <w:rFonts w:ascii="Gill Sans MT" w:hAnsi="Gill Sans MT"/>
        </w:rPr>
        <w:t xml:space="preserve"> ensuring the</w:t>
      </w:r>
      <w:r w:rsidR="00DF2D8B">
        <w:rPr>
          <w:rFonts w:ascii="Gill Sans MT" w:hAnsi="Gill Sans MT"/>
        </w:rPr>
        <w:t xml:space="preserve"> medications</w:t>
      </w:r>
      <w:r w:rsidR="00F44B96">
        <w:rPr>
          <w:rFonts w:ascii="Gill Sans MT" w:hAnsi="Gill Sans MT"/>
        </w:rPr>
        <w:t xml:space="preserve"> are administered with accuracy, medication errors, or delivery issues.</w:t>
      </w:r>
      <w:r>
        <w:rPr>
          <w:rFonts w:ascii="Gill Sans MT" w:hAnsi="Gill Sans MT"/>
        </w:rPr>
        <w:t xml:space="preserve"> </w:t>
      </w:r>
    </w:p>
    <w:p w14:paraId="24443726" w14:textId="77777777" w:rsidR="00BD17FB" w:rsidRDefault="00BD17FB" w:rsidP="00193337">
      <w:pPr>
        <w:pStyle w:val="NoSpacing"/>
        <w:ind w:left="-360"/>
        <w:rPr>
          <w:rFonts w:ascii="Gill Sans MT" w:hAnsi="Gill Sans MT"/>
        </w:rPr>
      </w:pPr>
    </w:p>
    <w:p w14:paraId="2E094886" w14:textId="3C5B0823" w:rsidR="00CE30D4" w:rsidRDefault="007773F0" w:rsidP="00193337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Regarding</w:t>
      </w:r>
      <w:r w:rsidR="006706A5">
        <w:rPr>
          <w:rFonts w:ascii="Gill Sans MT" w:hAnsi="Gill Sans MT"/>
        </w:rPr>
        <w:t xml:space="preserve"> the category of complaints concerning autonomy, choice, and rights, </w:t>
      </w:r>
      <w:r w:rsidR="00CF39C2">
        <w:rPr>
          <w:rFonts w:ascii="Gill Sans MT" w:hAnsi="Gill Sans MT"/>
        </w:rPr>
        <w:t>which is the second highest category of complaints, the office</w:t>
      </w:r>
      <w:r w:rsidR="00234599">
        <w:rPr>
          <w:rFonts w:ascii="Gill Sans MT" w:hAnsi="Gill Sans MT"/>
        </w:rPr>
        <w:t xml:space="preserve"> has a b</w:t>
      </w:r>
      <w:r w:rsidR="00BD17FB">
        <w:rPr>
          <w:rFonts w:ascii="Gill Sans MT" w:hAnsi="Gill Sans MT"/>
        </w:rPr>
        <w:t>reakdown</w:t>
      </w:r>
      <w:r w:rsidR="00CF39C2">
        <w:rPr>
          <w:rFonts w:ascii="Gill Sans MT" w:hAnsi="Gill Sans MT"/>
        </w:rPr>
        <w:t>.  The n</w:t>
      </w:r>
      <w:r w:rsidR="00BD17FB">
        <w:rPr>
          <w:rFonts w:ascii="Gill Sans MT" w:hAnsi="Gill Sans MT"/>
        </w:rPr>
        <w:t xml:space="preserve">umber one </w:t>
      </w:r>
      <w:r w:rsidR="00281FED">
        <w:rPr>
          <w:rFonts w:ascii="Gill Sans MT" w:hAnsi="Gill Sans MT"/>
        </w:rPr>
        <w:t>issue</w:t>
      </w:r>
      <w:r w:rsidR="00BD17FB">
        <w:rPr>
          <w:rFonts w:ascii="Gill Sans MT" w:hAnsi="Gill Sans MT"/>
        </w:rPr>
        <w:t xml:space="preserve"> is being treated with dignity and respect.</w:t>
      </w:r>
      <w:r w:rsidR="00281FED">
        <w:rPr>
          <w:rFonts w:ascii="Gill Sans MT" w:hAnsi="Gill Sans MT"/>
        </w:rPr>
        <w:t xml:space="preserve">  This can</w:t>
      </w:r>
      <w:r w:rsidR="00E426A8">
        <w:rPr>
          <w:rFonts w:ascii="Gill Sans MT" w:hAnsi="Gill Sans MT"/>
        </w:rPr>
        <w:t xml:space="preserve"> involve residents feeling that they</w:t>
      </w:r>
      <w:r w:rsidR="00BD17FB">
        <w:rPr>
          <w:rFonts w:ascii="Gill Sans MT" w:hAnsi="Gill Sans MT"/>
        </w:rPr>
        <w:t xml:space="preserve"> </w:t>
      </w:r>
      <w:r w:rsidR="00994699">
        <w:rPr>
          <w:rFonts w:ascii="Gill Sans MT" w:hAnsi="Gill Sans MT"/>
        </w:rPr>
        <w:t xml:space="preserve">being treated in </w:t>
      </w:r>
      <w:r w:rsidR="001539B1">
        <w:rPr>
          <w:rFonts w:ascii="Gill Sans MT" w:hAnsi="Gill Sans MT"/>
        </w:rPr>
        <w:t xml:space="preserve">a </w:t>
      </w:r>
      <w:r w:rsidR="00994699">
        <w:rPr>
          <w:rFonts w:ascii="Gill Sans MT" w:hAnsi="Gill Sans MT"/>
        </w:rPr>
        <w:t xml:space="preserve">rude fashion, </w:t>
      </w:r>
      <w:r w:rsidR="00E426A8">
        <w:rPr>
          <w:rFonts w:ascii="Gill Sans MT" w:hAnsi="Gill Sans MT"/>
        </w:rPr>
        <w:t>people being</w:t>
      </w:r>
      <w:r w:rsidR="00994699">
        <w:rPr>
          <w:rFonts w:ascii="Gill Sans MT" w:hAnsi="Gill Sans MT"/>
        </w:rPr>
        <w:t xml:space="preserve"> in a hurry and </w:t>
      </w:r>
      <w:r w:rsidR="00E426A8">
        <w:rPr>
          <w:rFonts w:ascii="Gill Sans MT" w:hAnsi="Gill Sans MT"/>
        </w:rPr>
        <w:t>not knocking on the resident’s door, residents feeling bossed around, or residents</w:t>
      </w:r>
      <w:r w:rsidR="00CE30D4">
        <w:rPr>
          <w:rFonts w:ascii="Gill Sans MT" w:hAnsi="Gill Sans MT"/>
        </w:rPr>
        <w:t xml:space="preserve"> being called </w:t>
      </w:r>
      <w:r w:rsidR="00E74BB2">
        <w:rPr>
          <w:rFonts w:ascii="Gill Sans MT" w:hAnsi="Gill Sans MT"/>
        </w:rPr>
        <w:t xml:space="preserve">by a name that they do not want to be called by—such as </w:t>
      </w:r>
      <w:r w:rsidR="00CE30D4">
        <w:rPr>
          <w:rFonts w:ascii="Gill Sans MT" w:hAnsi="Gill Sans MT"/>
        </w:rPr>
        <w:t>“honey or “sweetie”</w:t>
      </w:r>
      <w:r w:rsidR="00E74BB2">
        <w:rPr>
          <w:rFonts w:ascii="Gill Sans MT" w:hAnsi="Gill Sans MT"/>
        </w:rPr>
        <w:t xml:space="preserve"> or being called by their first name </w:t>
      </w:r>
      <w:r w:rsidR="00674BB7">
        <w:rPr>
          <w:rFonts w:ascii="Gill Sans MT" w:hAnsi="Gill Sans MT"/>
        </w:rPr>
        <w:t xml:space="preserve">when they would prefer to be to be </w:t>
      </w:r>
      <w:r w:rsidR="000D2A2D">
        <w:rPr>
          <w:rFonts w:ascii="Gill Sans MT" w:hAnsi="Gill Sans MT"/>
        </w:rPr>
        <w:t>called</w:t>
      </w:r>
      <w:r w:rsidR="00674BB7">
        <w:rPr>
          <w:rFonts w:ascii="Gill Sans MT" w:hAnsi="Gill Sans MT"/>
        </w:rPr>
        <w:t xml:space="preserve"> </w:t>
      </w:r>
      <w:r w:rsidR="004B7B2B">
        <w:rPr>
          <w:rFonts w:ascii="Gill Sans MT" w:hAnsi="Gill Sans MT"/>
        </w:rPr>
        <w:t>“Mr.” or “Mrs.”</w:t>
      </w:r>
    </w:p>
    <w:p w14:paraId="65671204" w14:textId="77777777" w:rsidR="00B61340" w:rsidRDefault="00B61340" w:rsidP="00193337">
      <w:pPr>
        <w:pStyle w:val="NoSpacing"/>
        <w:ind w:left="-360"/>
        <w:rPr>
          <w:rFonts w:ascii="Gill Sans MT" w:hAnsi="Gill Sans MT"/>
        </w:rPr>
      </w:pPr>
    </w:p>
    <w:p w14:paraId="16600896" w14:textId="16D71F1C" w:rsidR="00B61340" w:rsidRDefault="00D55D76" w:rsidP="00193337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The subcategory of </w:t>
      </w:r>
      <w:r w:rsidR="00BD2EB0">
        <w:rPr>
          <w:rFonts w:ascii="Gill Sans MT" w:hAnsi="Gill Sans MT"/>
        </w:rPr>
        <w:t>p</w:t>
      </w:r>
      <w:r w:rsidR="00B61340">
        <w:rPr>
          <w:rFonts w:ascii="Gill Sans MT" w:hAnsi="Gill Sans MT"/>
        </w:rPr>
        <w:t xml:space="preserve">rivacy </w:t>
      </w:r>
      <w:r>
        <w:rPr>
          <w:rFonts w:ascii="Gill Sans MT" w:hAnsi="Gill Sans MT"/>
        </w:rPr>
        <w:t xml:space="preserve">is </w:t>
      </w:r>
      <w:r w:rsidR="00570AF3">
        <w:rPr>
          <w:rFonts w:ascii="Gill Sans MT" w:hAnsi="Gill Sans MT"/>
        </w:rPr>
        <w:t>self-evident but</w:t>
      </w:r>
      <w:r>
        <w:rPr>
          <w:rFonts w:ascii="Gill Sans MT" w:hAnsi="Gill Sans MT"/>
        </w:rPr>
        <w:t xml:space="preserve"> </w:t>
      </w:r>
      <w:r w:rsidR="00570AF3">
        <w:rPr>
          <w:rFonts w:ascii="Gill Sans MT" w:hAnsi="Gill Sans MT"/>
        </w:rPr>
        <w:t xml:space="preserve">could </w:t>
      </w:r>
      <w:r>
        <w:rPr>
          <w:rFonts w:ascii="Gill Sans MT" w:hAnsi="Gill Sans MT"/>
        </w:rPr>
        <w:t>involve</w:t>
      </w:r>
      <w:r w:rsidR="00B61340">
        <w:rPr>
          <w:rFonts w:ascii="Gill Sans MT" w:hAnsi="Gill Sans MT"/>
        </w:rPr>
        <w:t xml:space="preserve"> ALRs need</w:t>
      </w:r>
      <w:r>
        <w:rPr>
          <w:rFonts w:ascii="Gill Sans MT" w:hAnsi="Gill Sans MT"/>
        </w:rPr>
        <w:t>ing</w:t>
      </w:r>
      <w:r w:rsidR="00B61340">
        <w:rPr>
          <w:rFonts w:ascii="Gill Sans MT" w:hAnsi="Gill Sans MT"/>
        </w:rPr>
        <w:t xml:space="preserve"> to remember </w:t>
      </w:r>
      <w:r w:rsidR="00570AF3">
        <w:rPr>
          <w:rFonts w:ascii="Gill Sans MT" w:hAnsi="Gill Sans MT"/>
        </w:rPr>
        <w:t xml:space="preserve">that </w:t>
      </w:r>
      <w:r w:rsidR="00B61340">
        <w:rPr>
          <w:rFonts w:ascii="Gill Sans MT" w:hAnsi="Gill Sans MT"/>
        </w:rPr>
        <w:t xml:space="preserve">these are </w:t>
      </w:r>
      <w:r>
        <w:rPr>
          <w:rFonts w:ascii="Gill Sans MT" w:hAnsi="Gill Sans MT"/>
        </w:rPr>
        <w:t xml:space="preserve">individuals’ </w:t>
      </w:r>
      <w:r w:rsidR="00B61340">
        <w:rPr>
          <w:rFonts w:ascii="Gill Sans MT" w:hAnsi="Gill Sans MT"/>
        </w:rPr>
        <w:t xml:space="preserve">private residences.  </w:t>
      </w:r>
      <w:r>
        <w:rPr>
          <w:rFonts w:ascii="Gill Sans MT" w:hAnsi="Gill Sans MT"/>
        </w:rPr>
        <w:t xml:space="preserve">One issue could be when </w:t>
      </w:r>
      <w:r w:rsidR="00C32302">
        <w:rPr>
          <w:rFonts w:ascii="Gill Sans MT" w:hAnsi="Gill Sans MT"/>
        </w:rPr>
        <w:t xml:space="preserve">an </w:t>
      </w:r>
      <w:r>
        <w:rPr>
          <w:rFonts w:ascii="Gill Sans MT" w:hAnsi="Gill Sans MT"/>
        </w:rPr>
        <w:t>employee</w:t>
      </w:r>
      <w:r w:rsidR="00C32302">
        <w:rPr>
          <w:rFonts w:ascii="Gill Sans MT" w:hAnsi="Gill Sans MT"/>
        </w:rPr>
        <w:t xml:space="preserve"> briefly knocks and then</w:t>
      </w:r>
      <w:r>
        <w:rPr>
          <w:rFonts w:ascii="Gill Sans MT" w:hAnsi="Gill Sans MT"/>
        </w:rPr>
        <w:t xml:space="preserve"> w</w:t>
      </w:r>
      <w:r w:rsidR="00E251AE">
        <w:rPr>
          <w:rFonts w:ascii="Gill Sans MT" w:hAnsi="Gill Sans MT"/>
        </w:rPr>
        <w:t>alk</w:t>
      </w:r>
      <w:r w:rsidR="00C32302">
        <w:rPr>
          <w:rFonts w:ascii="Gill Sans MT" w:hAnsi="Gill Sans MT"/>
        </w:rPr>
        <w:t>s</w:t>
      </w:r>
      <w:r w:rsidR="00E251AE">
        <w:rPr>
          <w:rFonts w:ascii="Gill Sans MT" w:hAnsi="Gill Sans MT"/>
        </w:rPr>
        <w:t xml:space="preserve"> right </w:t>
      </w:r>
      <w:r w:rsidR="00BD2EB0">
        <w:rPr>
          <w:rFonts w:ascii="Gill Sans MT" w:hAnsi="Gill Sans MT"/>
        </w:rPr>
        <w:t>into</w:t>
      </w:r>
      <w:r>
        <w:rPr>
          <w:rFonts w:ascii="Gill Sans MT" w:hAnsi="Gill Sans MT"/>
        </w:rPr>
        <w:t xml:space="preserve"> the resident’s unit </w:t>
      </w:r>
      <w:r w:rsidR="00E251AE">
        <w:rPr>
          <w:rFonts w:ascii="Gill Sans MT" w:hAnsi="Gill Sans MT"/>
        </w:rPr>
        <w:t xml:space="preserve">without a response from </w:t>
      </w:r>
      <w:r w:rsidR="00E01FDF">
        <w:rPr>
          <w:rFonts w:ascii="Gill Sans MT" w:hAnsi="Gill Sans MT"/>
        </w:rPr>
        <w:t xml:space="preserve">the </w:t>
      </w:r>
      <w:r w:rsidR="00E251AE">
        <w:rPr>
          <w:rFonts w:ascii="Gill Sans MT" w:hAnsi="Gill Sans MT"/>
        </w:rPr>
        <w:t>resident.</w:t>
      </w:r>
      <w:r>
        <w:rPr>
          <w:rFonts w:ascii="Gill Sans MT" w:hAnsi="Gill Sans MT"/>
        </w:rPr>
        <w:t xml:space="preserve"> </w:t>
      </w:r>
      <w:r w:rsidR="00C32302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Another issue could involve the </w:t>
      </w:r>
      <w:proofErr w:type="gramStart"/>
      <w:r>
        <w:rPr>
          <w:rFonts w:ascii="Gill Sans MT" w:hAnsi="Gill Sans MT"/>
        </w:rPr>
        <w:t>resident’s</w:t>
      </w:r>
      <w:proofErr w:type="gramEnd"/>
      <w:r>
        <w:rPr>
          <w:rFonts w:ascii="Gill Sans MT" w:hAnsi="Gill Sans MT"/>
        </w:rPr>
        <w:t xml:space="preserve"> information </w:t>
      </w:r>
      <w:r w:rsidR="00E251AE">
        <w:rPr>
          <w:rFonts w:ascii="Gill Sans MT" w:hAnsi="Gill Sans MT"/>
        </w:rPr>
        <w:t>being shared in a public space</w:t>
      </w:r>
      <w:r>
        <w:rPr>
          <w:rFonts w:ascii="Gill Sans MT" w:hAnsi="Gill Sans MT"/>
        </w:rPr>
        <w:t>.</w:t>
      </w:r>
    </w:p>
    <w:p w14:paraId="54AC4B28" w14:textId="77777777" w:rsidR="00D654A3" w:rsidRDefault="00D654A3" w:rsidP="00193337">
      <w:pPr>
        <w:pStyle w:val="NoSpacing"/>
        <w:ind w:left="-360"/>
        <w:rPr>
          <w:rFonts w:ascii="Gill Sans MT" w:hAnsi="Gill Sans MT"/>
        </w:rPr>
      </w:pPr>
    </w:p>
    <w:p w14:paraId="609829F5" w14:textId="52FC28B3" w:rsidR="00D654A3" w:rsidRDefault="00D654A3" w:rsidP="00193337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Other </w:t>
      </w:r>
      <w:r w:rsidR="005C53DB">
        <w:rPr>
          <w:rFonts w:ascii="Gill Sans MT" w:hAnsi="Gill Sans MT"/>
        </w:rPr>
        <w:t>rights</w:t>
      </w:r>
      <w:r>
        <w:rPr>
          <w:rFonts w:ascii="Gill Sans MT" w:hAnsi="Gill Sans MT"/>
        </w:rPr>
        <w:t xml:space="preserve"> and preferences</w:t>
      </w:r>
      <w:r w:rsidR="005C53DB">
        <w:rPr>
          <w:rFonts w:ascii="Gill Sans MT" w:hAnsi="Gill Sans MT"/>
        </w:rPr>
        <w:t xml:space="preserve">, which is the </w:t>
      </w:r>
      <w:r>
        <w:rPr>
          <w:rFonts w:ascii="Gill Sans MT" w:hAnsi="Gill Sans MT"/>
        </w:rPr>
        <w:t>third highest</w:t>
      </w:r>
      <w:r w:rsidR="005C53DB">
        <w:rPr>
          <w:rFonts w:ascii="Gill Sans MT" w:hAnsi="Gill Sans MT"/>
        </w:rPr>
        <w:t xml:space="preserve"> subcategory in the autonomy, choice, and rights </w:t>
      </w:r>
      <w:r w:rsidR="00F104BE">
        <w:rPr>
          <w:rFonts w:ascii="Gill Sans MT" w:hAnsi="Gill Sans MT"/>
        </w:rPr>
        <w:t>category</w:t>
      </w:r>
      <w:r w:rsidR="005C53DB">
        <w:rPr>
          <w:rFonts w:ascii="Gill Sans MT" w:hAnsi="Gill Sans MT"/>
        </w:rPr>
        <w:t xml:space="preserve">, involves </w:t>
      </w:r>
      <w:r w:rsidR="004820B3">
        <w:rPr>
          <w:rFonts w:ascii="Gill Sans MT" w:hAnsi="Gill Sans MT"/>
        </w:rPr>
        <w:t xml:space="preserve">things like voting, personal liberty, freedom of choice, </w:t>
      </w:r>
      <w:r w:rsidR="007C28C8">
        <w:rPr>
          <w:rFonts w:ascii="Gill Sans MT" w:hAnsi="Gill Sans MT"/>
        </w:rPr>
        <w:t xml:space="preserve">the </w:t>
      </w:r>
      <w:r w:rsidR="004820B3">
        <w:rPr>
          <w:rFonts w:ascii="Gill Sans MT" w:hAnsi="Gill Sans MT"/>
        </w:rPr>
        <w:t>right to assemble, religious freedom, etc.</w:t>
      </w:r>
    </w:p>
    <w:p w14:paraId="221F8DCA" w14:textId="77777777" w:rsidR="00660B99" w:rsidRDefault="00660B99" w:rsidP="00DC117C">
      <w:pPr>
        <w:pStyle w:val="NoSpacing"/>
        <w:ind w:left="-360"/>
        <w:rPr>
          <w:rFonts w:ascii="Gill Sans MT" w:hAnsi="Gill Sans MT"/>
        </w:rPr>
      </w:pPr>
    </w:p>
    <w:p w14:paraId="758081DD" w14:textId="0047F567" w:rsidR="00880F50" w:rsidRDefault="00C530AF" w:rsidP="00DC117C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Overall, when we look at the</w:t>
      </w:r>
      <w:r w:rsidR="0002393E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data for </w:t>
      </w:r>
      <w:r w:rsidR="0002393E">
        <w:rPr>
          <w:rFonts w:ascii="Gill Sans MT" w:hAnsi="Gill Sans MT"/>
        </w:rPr>
        <w:t xml:space="preserve">federal fiscal year </w:t>
      </w:r>
      <w:r>
        <w:rPr>
          <w:rFonts w:ascii="Gill Sans MT" w:hAnsi="Gill Sans MT"/>
        </w:rPr>
        <w:t xml:space="preserve">2024, </w:t>
      </w:r>
      <w:r w:rsidR="0002393E">
        <w:rPr>
          <w:rFonts w:ascii="Gill Sans MT" w:hAnsi="Gill Sans MT"/>
        </w:rPr>
        <w:t>the category of c</w:t>
      </w:r>
      <w:r w:rsidR="00880F50">
        <w:rPr>
          <w:rFonts w:ascii="Gill Sans MT" w:hAnsi="Gill Sans MT"/>
        </w:rPr>
        <w:t xml:space="preserve">are-planning is </w:t>
      </w:r>
      <w:r w:rsidR="00135E0B">
        <w:rPr>
          <w:rFonts w:ascii="Gill Sans MT" w:hAnsi="Gill Sans MT"/>
        </w:rPr>
        <w:t xml:space="preserve">the </w:t>
      </w:r>
      <w:r w:rsidR="00880F50">
        <w:rPr>
          <w:rFonts w:ascii="Gill Sans MT" w:hAnsi="Gill Sans MT"/>
        </w:rPr>
        <w:t xml:space="preserve">number one </w:t>
      </w:r>
      <w:proofErr w:type="gramStart"/>
      <w:r w:rsidR="00880F50">
        <w:rPr>
          <w:rFonts w:ascii="Gill Sans MT" w:hAnsi="Gill Sans MT"/>
        </w:rPr>
        <w:t>issue</w:t>
      </w:r>
      <w:proofErr w:type="gramEnd"/>
      <w:r w:rsidR="00880F50">
        <w:rPr>
          <w:rFonts w:ascii="Gill Sans MT" w:hAnsi="Gill Sans MT"/>
        </w:rPr>
        <w:t xml:space="preserve"> and </w:t>
      </w:r>
      <w:r w:rsidR="00135E0B">
        <w:rPr>
          <w:rFonts w:ascii="Gill Sans MT" w:hAnsi="Gill Sans MT"/>
        </w:rPr>
        <w:t>i</w:t>
      </w:r>
      <w:r w:rsidR="0002393E">
        <w:rPr>
          <w:rFonts w:ascii="Gill Sans MT" w:hAnsi="Gill Sans MT"/>
        </w:rPr>
        <w:t xml:space="preserve">t </w:t>
      </w:r>
      <w:r w:rsidR="00880F50">
        <w:rPr>
          <w:rFonts w:ascii="Gill Sans MT" w:hAnsi="Gill Sans MT"/>
        </w:rPr>
        <w:t xml:space="preserve">has remained the number one issue since the </w:t>
      </w:r>
      <w:r w:rsidR="0002393E">
        <w:rPr>
          <w:rFonts w:ascii="Gill Sans MT" w:hAnsi="Gill Sans MT"/>
        </w:rPr>
        <w:t xml:space="preserve">onset </w:t>
      </w:r>
      <w:r w:rsidR="00880F50">
        <w:rPr>
          <w:rFonts w:ascii="Gill Sans MT" w:hAnsi="Gill Sans MT"/>
        </w:rPr>
        <w:t>of our program.</w:t>
      </w:r>
      <w:r w:rsidR="00D8044E">
        <w:rPr>
          <w:rFonts w:ascii="Gill Sans MT" w:hAnsi="Gill Sans MT"/>
        </w:rPr>
        <w:t xml:space="preserve">  </w:t>
      </w:r>
      <w:r w:rsidR="00494527">
        <w:rPr>
          <w:rFonts w:ascii="Gill Sans MT" w:hAnsi="Gill Sans MT"/>
        </w:rPr>
        <w:t>The d</w:t>
      </w:r>
      <w:r w:rsidR="00DF5656">
        <w:rPr>
          <w:rFonts w:ascii="Gill Sans MT" w:hAnsi="Gill Sans MT"/>
        </w:rPr>
        <w:t>ischarge</w:t>
      </w:r>
      <w:r w:rsidR="004B5BAE">
        <w:rPr>
          <w:rFonts w:ascii="Gill Sans MT" w:hAnsi="Gill Sans MT"/>
        </w:rPr>
        <w:t xml:space="preserve"> and eviction </w:t>
      </w:r>
      <w:r w:rsidR="00AD1E9D">
        <w:rPr>
          <w:rFonts w:ascii="Gill Sans MT" w:hAnsi="Gill Sans MT"/>
        </w:rPr>
        <w:t xml:space="preserve">category </w:t>
      </w:r>
      <w:r w:rsidR="004B5BAE">
        <w:rPr>
          <w:rFonts w:ascii="Gill Sans MT" w:hAnsi="Gill Sans MT"/>
        </w:rPr>
        <w:t xml:space="preserve">can </w:t>
      </w:r>
      <w:r w:rsidR="00C23952">
        <w:rPr>
          <w:rFonts w:ascii="Gill Sans MT" w:hAnsi="Gill Sans MT"/>
        </w:rPr>
        <w:t xml:space="preserve">be </w:t>
      </w:r>
      <w:r w:rsidR="004B5BAE">
        <w:rPr>
          <w:rFonts w:ascii="Gill Sans MT" w:hAnsi="Gill Sans MT"/>
        </w:rPr>
        <w:t>for a lot of different reasons and that</w:t>
      </w:r>
      <w:r w:rsidR="001F5D81">
        <w:rPr>
          <w:rFonts w:ascii="Gill Sans MT" w:hAnsi="Gill Sans MT"/>
        </w:rPr>
        <w:t xml:space="preserve"> may tie</w:t>
      </w:r>
      <w:r w:rsidR="00C23952">
        <w:rPr>
          <w:rFonts w:ascii="Gill Sans MT" w:hAnsi="Gill Sans MT"/>
        </w:rPr>
        <w:t>,</w:t>
      </w:r>
      <w:r w:rsidR="004B5BAE">
        <w:rPr>
          <w:rFonts w:ascii="Gill Sans MT" w:hAnsi="Gill Sans MT"/>
        </w:rPr>
        <w:t xml:space="preserve"> to </w:t>
      </w:r>
      <w:r w:rsidR="00C23952">
        <w:rPr>
          <w:rFonts w:ascii="Gill Sans MT" w:hAnsi="Gill Sans MT"/>
        </w:rPr>
        <w:t xml:space="preserve">some extent, to </w:t>
      </w:r>
      <w:r w:rsidR="00DF5656">
        <w:rPr>
          <w:rFonts w:ascii="Gill Sans MT" w:hAnsi="Gill Sans MT"/>
        </w:rPr>
        <w:t>unrealistic</w:t>
      </w:r>
      <w:r w:rsidR="004B5BAE">
        <w:rPr>
          <w:rFonts w:ascii="Gill Sans MT" w:hAnsi="Gill Sans MT"/>
        </w:rPr>
        <w:t xml:space="preserve"> expectations.</w:t>
      </w:r>
      <w:r w:rsidR="00C37145">
        <w:rPr>
          <w:rFonts w:ascii="Gill Sans MT" w:hAnsi="Gill Sans MT"/>
        </w:rPr>
        <w:t xml:space="preserve">  People </w:t>
      </w:r>
      <w:r w:rsidR="00C23952">
        <w:rPr>
          <w:rFonts w:ascii="Gill Sans MT" w:hAnsi="Gill Sans MT"/>
        </w:rPr>
        <w:t xml:space="preserve">may </w:t>
      </w:r>
      <w:r w:rsidR="00C37145">
        <w:rPr>
          <w:rFonts w:ascii="Gill Sans MT" w:hAnsi="Gill Sans MT"/>
        </w:rPr>
        <w:t xml:space="preserve">have the sense, whether </w:t>
      </w:r>
      <w:r w:rsidR="00775EA3">
        <w:rPr>
          <w:rFonts w:ascii="Gill Sans MT" w:hAnsi="Gill Sans MT"/>
        </w:rPr>
        <w:t>it’s</w:t>
      </w:r>
      <w:r w:rsidR="00C37145">
        <w:rPr>
          <w:rFonts w:ascii="Gill Sans MT" w:hAnsi="Gill Sans MT"/>
        </w:rPr>
        <w:t xml:space="preserve"> </w:t>
      </w:r>
      <w:r w:rsidR="009A6B2E">
        <w:rPr>
          <w:rFonts w:ascii="Gill Sans MT" w:hAnsi="Gill Sans MT"/>
        </w:rPr>
        <w:t xml:space="preserve">from </w:t>
      </w:r>
      <w:r w:rsidR="00C37145">
        <w:rPr>
          <w:rFonts w:ascii="Gill Sans MT" w:hAnsi="Gill Sans MT"/>
        </w:rPr>
        <w:t>marketing materials or casual conv</w:t>
      </w:r>
      <w:r w:rsidR="00C23952">
        <w:rPr>
          <w:rFonts w:ascii="Gill Sans MT" w:hAnsi="Gill Sans MT"/>
        </w:rPr>
        <w:t>ersations</w:t>
      </w:r>
      <w:r w:rsidR="00C37145">
        <w:rPr>
          <w:rFonts w:ascii="Gill Sans MT" w:hAnsi="Gill Sans MT"/>
        </w:rPr>
        <w:t xml:space="preserve">, that </w:t>
      </w:r>
      <w:r w:rsidR="009A6B2E">
        <w:rPr>
          <w:rFonts w:ascii="Gill Sans MT" w:hAnsi="Gill Sans MT"/>
        </w:rPr>
        <w:t>residents</w:t>
      </w:r>
      <w:r w:rsidR="00C37145">
        <w:rPr>
          <w:rFonts w:ascii="Gill Sans MT" w:hAnsi="Gill Sans MT"/>
        </w:rPr>
        <w:t xml:space="preserve"> </w:t>
      </w:r>
      <w:r w:rsidR="009B6AF8">
        <w:rPr>
          <w:rFonts w:ascii="Gill Sans MT" w:hAnsi="Gill Sans MT"/>
        </w:rPr>
        <w:t>are going to</w:t>
      </w:r>
      <w:r w:rsidR="00C37145">
        <w:rPr>
          <w:rFonts w:ascii="Gill Sans MT" w:hAnsi="Gill Sans MT"/>
        </w:rPr>
        <w:t xml:space="preserve"> be able to stay in these </w:t>
      </w:r>
      <w:r w:rsidR="009B6AF8">
        <w:rPr>
          <w:rFonts w:ascii="Gill Sans MT" w:hAnsi="Gill Sans MT"/>
        </w:rPr>
        <w:t>environments and that the ALR will</w:t>
      </w:r>
      <w:r w:rsidR="00C37145">
        <w:rPr>
          <w:rFonts w:ascii="Gill Sans MT" w:hAnsi="Gill Sans MT"/>
        </w:rPr>
        <w:t xml:space="preserve"> be their final home, and they can receive </w:t>
      </w:r>
      <w:r w:rsidR="0037770D">
        <w:rPr>
          <w:rFonts w:ascii="Gill Sans MT" w:hAnsi="Gill Sans MT"/>
        </w:rPr>
        <w:t>whatever care they ne</w:t>
      </w:r>
      <w:r w:rsidR="00FB0D96">
        <w:rPr>
          <w:rFonts w:ascii="Gill Sans MT" w:hAnsi="Gill Sans MT"/>
        </w:rPr>
        <w:t>ed</w:t>
      </w:r>
      <w:r w:rsidR="0037770D">
        <w:rPr>
          <w:rFonts w:ascii="Gill Sans MT" w:hAnsi="Gill Sans MT"/>
        </w:rPr>
        <w:t>—th</w:t>
      </w:r>
      <w:r w:rsidR="00D3444E">
        <w:rPr>
          <w:rFonts w:ascii="Gill Sans MT" w:hAnsi="Gill Sans MT"/>
        </w:rPr>
        <w:t>at</w:t>
      </w:r>
      <w:r w:rsidR="0037770D">
        <w:rPr>
          <w:rFonts w:ascii="Gill Sans MT" w:hAnsi="Gill Sans MT"/>
        </w:rPr>
        <w:t xml:space="preserve"> is not necessarily the case. </w:t>
      </w:r>
      <w:r w:rsidR="00A52083">
        <w:rPr>
          <w:rFonts w:ascii="Gill Sans MT" w:hAnsi="Gill Sans MT"/>
        </w:rPr>
        <w:t xml:space="preserve"> A person may need care that cannot be provided at an ALR.</w:t>
      </w:r>
      <w:r w:rsidR="0037770D">
        <w:rPr>
          <w:rFonts w:ascii="Gill Sans MT" w:hAnsi="Gill Sans MT"/>
        </w:rPr>
        <w:t xml:space="preserve"> </w:t>
      </w:r>
      <w:r w:rsidR="002A2717">
        <w:rPr>
          <w:rFonts w:ascii="Gill Sans MT" w:hAnsi="Gill Sans MT"/>
        </w:rPr>
        <w:t>The office</w:t>
      </w:r>
      <w:r w:rsidR="009A7BED">
        <w:rPr>
          <w:rFonts w:ascii="Gill Sans MT" w:hAnsi="Gill Sans MT"/>
        </w:rPr>
        <w:t xml:space="preserve"> ha</w:t>
      </w:r>
      <w:r w:rsidR="002A2717">
        <w:rPr>
          <w:rFonts w:ascii="Gill Sans MT" w:hAnsi="Gill Sans MT"/>
        </w:rPr>
        <w:t>s</w:t>
      </w:r>
      <w:r w:rsidR="009A7BED">
        <w:rPr>
          <w:rFonts w:ascii="Gill Sans MT" w:hAnsi="Gill Sans MT"/>
        </w:rPr>
        <w:t xml:space="preserve"> concerns about some of the </w:t>
      </w:r>
      <w:r w:rsidR="00E62F23">
        <w:rPr>
          <w:rFonts w:ascii="Gill Sans MT" w:hAnsi="Gill Sans MT"/>
        </w:rPr>
        <w:t>marketing</w:t>
      </w:r>
      <w:r w:rsidR="009A7BED">
        <w:rPr>
          <w:rFonts w:ascii="Gill Sans MT" w:hAnsi="Gill Sans MT"/>
        </w:rPr>
        <w:t xml:space="preserve"> materials</w:t>
      </w:r>
      <w:r w:rsidR="00FB4809">
        <w:rPr>
          <w:rFonts w:ascii="Gill Sans MT" w:hAnsi="Gill Sans MT"/>
        </w:rPr>
        <w:t xml:space="preserve">.  The office </w:t>
      </w:r>
      <w:r w:rsidR="007F7711">
        <w:rPr>
          <w:rFonts w:ascii="Gill Sans MT" w:hAnsi="Gill Sans MT"/>
        </w:rPr>
        <w:t xml:space="preserve">also </w:t>
      </w:r>
      <w:r w:rsidR="00FB4809">
        <w:rPr>
          <w:rFonts w:ascii="Gill Sans MT" w:hAnsi="Gill Sans MT"/>
        </w:rPr>
        <w:t>notes</w:t>
      </w:r>
      <w:r w:rsidR="0025189E">
        <w:rPr>
          <w:rFonts w:ascii="Gill Sans MT" w:hAnsi="Gill Sans MT"/>
        </w:rPr>
        <w:t xml:space="preserve"> that regarding</w:t>
      </w:r>
      <w:r w:rsidR="009A7BED">
        <w:rPr>
          <w:rFonts w:ascii="Gill Sans MT" w:hAnsi="Gill Sans MT"/>
        </w:rPr>
        <w:t xml:space="preserve"> mental health and </w:t>
      </w:r>
      <w:r w:rsidR="00E62F23">
        <w:rPr>
          <w:rFonts w:ascii="Gill Sans MT" w:hAnsi="Gill Sans MT"/>
        </w:rPr>
        <w:t>behavioral</w:t>
      </w:r>
      <w:r w:rsidR="009A7BED">
        <w:rPr>
          <w:rFonts w:ascii="Gill Sans MT" w:hAnsi="Gill Sans MT"/>
        </w:rPr>
        <w:t xml:space="preserve"> issues</w:t>
      </w:r>
      <w:r w:rsidR="0025189E">
        <w:rPr>
          <w:rFonts w:ascii="Gill Sans MT" w:hAnsi="Gill Sans MT"/>
        </w:rPr>
        <w:t xml:space="preserve">, </w:t>
      </w:r>
      <w:r w:rsidR="007F7711">
        <w:rPr>
          <w:rFonts w:ascii="Gill Sans MT" w:hAnsi="Gill Sans MT"/>
        </w:rPr>
        <w:t xml:space="preserve">in </w:t>
      </w:r>
      <w:r w:rsidR="00CE33B3">
        <w:rPr>
          <w:rFonts w:ascii="Gill Sans MT" w:hAnsi="Gill Sans MT"/>
        </w:rPr>
        <w:t xml:space="preserve">the </w:t>
      </w:r>
      <w:r w:rsidR="007F7711">
        <w:rPr>
          <w:rFonts w:ascii="Gill Sans MT" w:hAnsi="Gill Sans MT"/>
        </w:rPr>
        <w:t xml:space="preserve">health care </w:t>
      </w:r>
      <w:r w:rsidR="00B74A4A">
        <w:rPr>
          <w:rFonts w:ascii="Gill Sans MT" w:hAnsi="Gill Sans MT"/>
        </w:rPr>
        <w:t>continuum</w:t>
      </w:r>
      <w:r w:rsidR="007F7711">
        <w:rPr>
          <w:rFonts w:ascii="Gill Sans MT" w:hAnsi="Gill Sans MT"/>
        </w:rPr>
        <w:t xml:space="preserve"> and environments, we</w:t>
      </w:r>
      <w:r w:rsidR="0025189E">
        <w:rPr>
          <w:rFonts w:ascii="Gill Sans MT" w:hAnsi="Gill Sans MT"/>
        </w:rPr>
        <w:t xml:space="preserve"> </w:t>
      </w:r>
      <w:r w:rsidR="000258F9">
        <w:rPr>
          <w:rFonts w:ascii="Gill Sans MT" w:hAnsi="Gill Sans MT"/>
        </w:rPr>
        <w:t xml:space="preserve">could </w:t>
      </w:r>
      <w:r w:rsidR="007F7711">
        <w:rPr>
          <w:rFonts w:ascii="Gill Sans MT" w:hAnsi="Gill Sans MT"/>
        </w:rPr>
        <w:t xml:space="preserve">all </w:t>
      </w:r>
      <w:r w:rsidR="000258F9">
        <w:rPr>
          <w:rFonts w:ascii="Gill Sans MT" w:hAnsi="Gill Sans MT"/>
        </w:rPr>
        <w:t xml:space="preserve">use </w:t>
      </w:r>
      <w:r w:rsidR="007F7711">
        <w:rPr>
          <w:rFonts w:ascii="Gill Sans MT" w:hAnsi="Gill Sans MT"/>
        </w:rPr>
        <w:t xml:space="preserve">a little </w:t>
      </w:r>
      <w:r w:rsidR="000258F9">
        <w:rPr>
          <w:rFonts w:ascii="Gill Sans MT" w:hAnsi="Gill Sans MT"/>
        </w:rPr>
        <w:t>more training around th</w:t>
      </w:r>
      <w:r w:rsidR="00E62F23">
        <w:rPr>
          <w:rFonts w:ascii="Gill Sans MT" w:hAnsi="Gill Sans MT"/>
        </w:rPr>
        <w:t>ese issues.</w:t>
      </w:r>
    </w:p>
    <w:p w14:paraId="4D8A7586" w14:textId="77777777" w:rsidR="00E62F23" w:rsidRDefault="00E62F23" w:rsidP="00DC117C">
      <w:pPr>
        <w:pStyle w:val="NoSpacing"/>
        <w:ind w:left="-360"/>
        <w:rPr>
          <w:rFonts w:ascii="Gill Sans MT" w:hAnsi="Gill Sans MT"/>
        </w:rPr>
      </w:pPr>
    </w:p>
    <w:p w14:paraId="3E683427" w14:textId="5F924482" w:rsidR="00E62F23" w:rsidRDefault="00A63820" w:rsidP="00DC117C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>The b</w:t>
      </w:r>
      <w:r w:rsidR="00755263">
        <w:rPr>
          <w:rFonts w:ascii="Gill Sans MT" w:hAnsi="Gill Sans MT"/>
        </w:rPr>
        <w:t>illing and charges</w:t>
      </w:r>
      <w:r>
        <w:rPr>
          <w:rFonts w:ascii="Gill Sans MT" w:hAnsi="Gill Sans MT"/>
        </w:rPr>
        <w:t xml:space="preserve"> category ties to a lot of issues.  These complaints may involve </w:t>
      </w:r>
      <w:r w:rsidR="00755263">
        <w:rPr>
          <w:rFonts w:ascii="Gill Sans MT" w:hAnsi="Gill Sans MT"/>
        </w:rPr>
        <w:t>increases in rates, changes in the rate structure</w:t>
      </w:r>
      <w:proofErr w:type="gramStart"/>
      <w:r w:rsidR="00755263">
        <w:rPr>
          <w:rFonts w:ascii="Gill Sans MT" w:hAnsi="Gill Sans MT"/>
        </w:rPr>
        <w:t>, how</w:t>
      </w:r>
      <w:proofErr w:type="gramEnd"/>
      <w:r w:rsidR="00755263">
        <w:rPr>
          <w:rFonts w:ascii="Gill Sans MT" w:hAnsi="Gill Sans MT"/>
        </w:rPr>
        <w:t xml:space="preserve"> assessments re</w:t>
      </w:r>
      <w:r>
        <w:rPr>
          <w:rFonts w:ascii="Gill Sans MT" w:hAnsi="Gill Sans MT"/>
        </w:rPr>
        <w:t xml:space="preserve">sult in billing changes, </w:t>
      </w:r>
      <w:r w:rsidR="00622E71">
        <w:rPr>
          <w:rFonts w:ascii="Gill Sans MT" w:hAnsi="Gill Sans MT"/>
        </w:rPr>
        <w:t xml:space="preserve">or </w:t>
      </w:r>
      <w:r>
        <w:rPr>
          <w:rFonts w:ascii="Gill Sans MT" w:hAnsi="Gill Sans MT"/>
        </w:rPr>
        <w:t>disagreements about extra services</w:t>
      </w:r>
      <w:r w:rsidR="00622E71">
        <w:rPr>
          <w:rFonts w:ascii="Gill Sans MT" w:hAnsi="Gill Sans MT"/>
        </w:rPr>
        <w:t>.  For example,</w:t>
      </w:r>
      <w:r w:rsidR="00856234">
        <w:rPr>
          <w:rFonts w:ascii="Gill Sans MT" w:hAnsi="Gill Sans MT"/>
        </w:rPr>
        <w:t xml:space="preserve"> when </w:t>
      </w:r>
      <w:r w:rsidR="00544C16">
        <w:rPr>
          <w:rFonts w:ascii="Gill Sans MT" w:hAnsi="Gill Sans MT"/>
        </w:rPr>
        <w:t>there</w:t>
      </w:r>
      <w:r w:rsidR="009F032E">
        <w:rPr>
          <w:rFonts w:ascii="Gill Sans MT" w:hAnsi="Gill Sans MT"/>
        </w:rPr>
        <w:t>’</w:t>
      </w:r>
      <w:r w:rsidR="00544C16">
        <w:rPr>
          <w:rFonts w:ascii="Gill Sans MT" w:hAnsi="Gill Sans MT"/>
        </w:rPr>
        <w:t xml:space="preserve">s a transfer in </w:t>
      </w:r>
      <w:r w:rsidR="009F032E">
        <w:rPr>
          <w:rFonts w:ascii="Gill Sans MT" w:hAnsi="Gill Sans MT"/>
        </w:rPr>
        <w:t>ownership</w:t>
      </w:r>
      <w:r w:rsidR="00544C16">
        <w:rPr>
          <w:rFonts w:ascii="Gill Sans MT" w:hAnsi="Gill Sans MT"/>
        </w:rPr>
        <w:t xml:space="preserve"> from one entity to another</w:t>
      </w:r>
      <w:r w:rsidR="009F032E">
        <w:rPr>
          <w:rFonts w:ascii="Gill Sans MT" w:hAnsi="Gill Sans MT"/>
        </w:rPr>
        <w:t xml:space="preserve">, the new entity </w:t>
      </w:r>
      <w:r w:rsidR="001B4984">
        <w:rPr>
          <w:rFonts w:ascii="Gill Sans MT" w:hAnsi="Gill Sans MT"/>
        </w:rPr>
        <w:t>may have a</w:t>
      </w:r>
      <w:r w:rsidR="009F032E">
        <w:rPr>
          <w:rFonts w:ascii="Gill Sans MT" w:hAnsi="Gill Sans MT"/>
        </w:rPr>
        <w:t xml:space="preserve"> new way of </w:t>
      </w:r>
      <w:r w:rsidR="00175A27">
        <w:rPr>
          <w:rFonts w:ascii="Gill Sans MT" w:hAnsi="Gill Sans MT"/>
        </w:rPr>
        <w:t>categorizing</w:t>
      </w:r>
      <w:r w:rsidR="009F032E">
        <w:rPr>
          <w:rFonts w:ascii="Gill Sans MT" w:hAnsi="Gill Sans MT"/>
        </w:rPr>
        <w:t xml:space="preserve"> the assessment</w:t>
      </w:r>
      <w:r w:rsidR="00A70E3E">
        <w:rPr>
          <w:rFonts w:ascii="Gill Sans MT" w:hAnsi="Gill Sans MT"/>
        </w:rPr>
        <w:t xml:space="preserve"> and this </w:t>
      </w:r>
      <w:r w:rsidR="00A6194A">
        <w:rPr>
          <w:rFonts w:ascii="Gill Sans MT" w:hAnsi="Gill Sans MT"/>
        </w:rPr>
        <w:t xml:space="preserve">may be reflected </w:t>
      </w:r>
      <w:r w:rsidR="00FC10D9">
        <w:rPr>
          <w:rFonts w:ascii="Gill Sans MT" w:hAnsi="Gill Sans MT"/>
        </w:rPr>
        <w:t>in</w:t>
      </w:r>
      <w:r w:rsidR="00A6194A">
        <w:rPr>
          <w:rFonts w:ascii="Gill Sans MT" w:hAnsi="Gill Sans MT"/>
        </w:rPr>
        <w:t xml:space="preserve"> the billing.  This category can also involve</w:t>
      </w:r>
      <w:r w:rsidR="00F7678F">
        <w:rPr>
          <w:rFonts w:ascii="Gill Sans MT" w:hAnsi="Gill Sans MT"/>
        </w:rPr>
        <w:t xml:space="preserve"> security deposits, refunds, </w:t>
      </w:r>
      <w:r w:rsidR="00A6194A">
        <w:rPr>
          <w:rFonts w:ascii="Gill Sans MT" w:hAnsi="Gill Sans MT"/>
        </w:rPr>
        <w:t xml:space="preserve">and </w:t>
      </w:r>
      <w:r w:rsidR="00A95D8A">
        <w:rPr>
          <w:rFonts w:ascii="Gill Sans MT" w:hAnsi="Gill Sans MT"/>
        </w:rPr>
        <w:t>notice periods.</w:t>
      </w:r>
    </w:p>
    <w:p w14:paraId="58DA6A8B" w14:textId="77777777" w:rsidR="00A95D8A" w:rsidRDefault="00A95D8A" w:rsidP="00DC117C">
      <w:pPr>
        <w:pStyle w:val="NoSpacing"/>
        <w:ind w:left="-360"/>
        <w:rPr>
          <w:rFonts w:ascii="Gill Sans MT" w:hAnsi="Gill Sans MT"/>
        </w:rPr>
      </w:pPr>
    </w:p>
    <w:p w14:paraId="1033E18E" w14:textId="4A0DA56F" w:rsidR="00A95D8A" w:rsidRDefault="00A70E3E" w:rsidP="00DC117C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Ms. Fenn noted that a</w:t>
      </w:r>
      <w:r w:rsidR="00A95D8A">
        <w:rPr>
          <w:rFonts w:ascii="Gill Sans MT" w:hAnsi="Gill Sans MT"/>
        </w:rPr>
        <w:t xml:space="preserve"> number of these things are in residency </w:t>
      </w:r>
      <w:r w:rsidR="000A3C12">
        <w:rPr>
          <w:rFonts w:ascii="Gill Sans MT" w:hAnsi="Gill Sans MT"/>
        </w:rPr>
        <w:t>agreement,</w:t>
      </w:r>
      <w:r w:rsidR="00A95D8A">
        <w:rPr>
          <w:rFonts w:ascii="Gill Sans MT" w:hAnsi="Gill Sans MT"/>
        </w:rPr>
        <w:t xml:space="preserve"> but people are so overwhelmed at </w:t>
      </w:r>
      <w:r>
        <w:rPr>
          <w:rFonts w:ascii="Gill Sans MT" w:hAnsi="Gill Sans MT"/>
        </w:rPr>
        <w:t xml:space="preserve">the </w:t>
      </w:r>
      <w:r w:rsidR="00A95D8A">
        <w:rPr>
          <w:rFonts w:ascii="Gill Sans MT" w:hAnsi="Gill Sans MT"/>
        </w:rPr>
        <w:t>time</w:t>
      </w:r>
      <w:r w:rsidR="0038187F">
        <w:rPr>
          <w:rFonts w:ascii="Gill Sans MT" w:hAnsi="Gill Sans MT"/>
        </w:rPr>
        <w:t>—the</w:t>
      </w:r>
      <w:r w:rsidR="00E2191F">
        <w:rPr>
          <w:rFonts w:ascii="Gill Sans MT" w:hAnsi="Gill Sans MT"/>
        </w:rPr>
        <w:t xml:space="preserve"> prospective resident may</w:t>
      </w:r>
      <w:r w:rsidR="0038187F">
        <w:rPr>
          <w:rFonts w:ascii="Gill Sans MT" w:hAnsi="Gill Sans MT"/>
        </w:rPr>
        <w:t xml:space="preserve"> just</w:t>
      </w:r>
      <w:r w:rsidR="00E2191F">
        <w:rPr>
          <w:rFonts w:ascii="Gill Sans MT" w:hAnsi="Gill Sans MT"/>
        </w:rPr>
        <w:t xml:space="preserve"> be</w:t>
      </w:r>
      <w:r w:rsidR="0038187F">
        <w:rPr>
          <w:rFonts w:ascii="Gill Sans MT" w:hAnsi="Gill Sans MT"/>
        </w:rPr>
        <w:t xml:space="preserve"> signing </w:t>
      </w:r>
      <w:r w:rsidR="00E2191F">
        <w:rPr>
          <w:rFonts w:ascii="Gill Sans MT" w:hAnsi="Gill Sans MT"/>
        </w:rPr>
        <w:t xml:space="preserve">the documents </w:t>
      </w:r>
      <w:r w:rsidR="0038187F">
        <w:rPr>
          <w:rFonts w:ascii="Gill Sans MT" w:hAnsi="Gill Sans MT"/>
        </w:rPr>
        <w:t xml:space="preserve">and not taking the time to think about </w:t>
      </w:r>
      <w:r w:rsidR="00E2191F">
        <w:rPr>
          <w:rFonts w:ascii="Gill Sans MT" w:hAnsi="Gill Sans MT"/>
        </w:rPr>
        <w:t>the specifics.</w:t>
      </w:r>
    </w:p>
    <w:p w14:paraId="560A2B49" w14:textId="77777777" w:rsidR="0017527B" w:rsidRDefault="0017527B" w:rsidP="00DC117C">
      <w:pPr>
        <w:pStyle w:val="NoSpacing"/>
        <w:ind w:left="-360"/>
        <w:rPr>
          <w:rFonts w:ascii="Gill Sans MT" w:hAnsi="Gill Sans MT"/>
        </w:rPr>
      </w:pPr>
    </w:p>
    <w:p w14:paraId="1EB248E4" w14:textId="7AE427D4" w:rsidR="0017527B" w:rsidRDefault="0017527B" w:rsidP="00DC117C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Lindsay</w:t>
      </w:r>
      <w:r w:rsidR="00DD622D">
        <w:rPr>
          <w:rFonts w:ascii="Gill Sans MT" w:hAnsi="Gill Sans MT"/>
        </w:rPr>
        <w:t xml:space="preserve"> Mitnik asked about </w:t>
      </w:r>
      <w:r w:rsidR="009343FC">
        <w:rPr>
          <w:rFonts w:ascii="Gill Sans MT" w:hAnsi="Gill Sans MT"/>
        </w:rPr>
        <w:t>what type of outreach is made available to residents</w:t>
      </w:r>
      <w:r w:rsidR="00DD622D">
        <w:rPr>
          <w:rFonts w:ascii="Gill Sans MT" w:hAnsi="Gill Sans MT"/>
        </w:rPr>
        <w:t>.  H</w:t>
      </w:r>
      <w:r w:rsidR="009343FC">
        <w:rPr>
          <w:rFonts w:ascii="Gill Sans MT" w:hAnsi="Gill Sans MT"/>
        </w:rPr>
        <w:t xml:space="preserve">ow do </w:t>
      </w:r>
      <w:r w:rsidR="00DD622D">
        <w:rPr>
          <w:rFonts w:ascii="Gill Sans MT" w:hAnsi="Gill Sans MT"/>
        </w:rPr>
        <w:t>residents</w:t>
      </w:r>
      <w:r w:rsidR="009343FC">
        <w:rPr>
          <w:rFonts w:ascii="Gill Sans MT" w:hAnsi="Gill Sans MT"/>
        </w:rPr>
        <w:t xml:space="preserve"> know about the </w:t>
      </w:r>
      <w:r w:rsidR="00B560ED">
        <w:rPr>
          <w:rFonts w:ascii="Gill Sans MT" w:hAnsi="Gill Sans MT"/>
        </w:rPr>
        <w:t>ombudsman program</w:t>
      </w:r>
      <w:r w:rsidR="009343FC">
        <w:rPr>
          <w:rFonts w:ascii="Gill Sans MT" w:hAnsi="Gill Sans MT"/>
        </w:rPr>
        <w:t xml:space="preserve"> and contact the ombudsman?</w:t>
      </w:r>
    </w:p>
    <w:p w14:paraId="44630BAA" w14:textId="77777777" w:rsidR="005D3E14" w:rsidRDefault="005D3E14" w:rsidP="00DC117C">
      <w:pPr>
        <w:pStyle w:val="NoSpacing"/>
        <w:ind w:left="-360"/>
        <w:rPr>
          <w:rFonts w:ascii="Gill Sans MT" w:hAnsi="Gill Sans MT"/>
        </w:rPr>
      </w:pPr>
    </w:p>
    <w:p w14:paraId="3007D4F3" w14:textId="26E9C2E1" w:rsidR="005D3E14" w:rsidRDefault="00B560ED" w:rsidP="0091367E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Ms. Fenn replied that the ombudsman office is</w:t>
      </w:r>
      <w:r w:rsidR="005D3E14">
        <w:rPr>
          <w:rFonts w:ascii="Gill Sans MT" w:hAnsi="Gill Sans MT"/>
        </w:rPr>
        <w:t xml:space="preserve"> required to visit each ALR </w:t>
      </w:r>
      <w:r w:rsidR="00401C2A">
        <w:rPr>
          <w:rFonts w:ascii="Gill Sans MT" w:hAnsi="Gill Sans MT"/>
        </w:rPr>
        <w:t>at least</w:t>
      </w:r>
      <w:r w:rsidR="005D3E14">
        <w:rPr>
          <w:rFonts w:ascii="Gill Sans MT" w:hAnsi="Gill Sans MT"/>
        </w:rPr>
        <w:t xml:space="preserve"> </w:t>
      </w:r>
      <w:r w:rsidR="00401C2A">
        <w:rPr>
          <w:rFonts w:ascii="Gill Sans MT" w:hAnsi="Gill Sans MT"/>
        </w:rPr>
        <w:t>once a</w:t>
      </w:r>
      <w:r w:rsidR="005D3E14">
        <w:rPr>
          <w:rFonts w:ascii="Gill Sans MT" w:hAnsi="Gill Sans MT"/>
        </w:rPr>
        <w:t xml:space="preserve"> quarter—</w:t>
      </w:r>
      <w:r w:rsidR="00031A65">
        <w:rPr>
          <w:rFonts w:ascii="Gill Sans MT" w:hAnsi="Gill Sans MT"/>
        </w:rPr>
        <w:t>the office</w:t>
      </w:r>
      <w:r w:rsidR="005D3E14">
        <w:rPr>
          <w:rFonts w:ascii="Gill Sans MT" w:hAnsi="Gill Sans MT"/>
        </w:rPr>
        <w:t xml:space="preserve"> would like for it to be weekly or every other week</w:t>
      </w:r>
      <w:r w:rsidR="00031A65">
        <w:rPr>
          <w:rFonts w:ascii="Gill Sans MT" w:hAnsi="Gill Sans MT"/>
        </w:rPr>
        <w:t>, which is how the nursing home side operates</w:t>
      </w:r>
      <w:r w:rsidR="00020372">
        <w:rPr>
          <w:rFonts w:ascii="Gill Sans MT" w:hAnsi="Gill Sans MT"/>
        </w:rPr>
        <w:t>.  However, the office</w:t>
      </w:r>
      <w:r w:rsidR="005D3E14">
        <w:rPr>
          <w:rFonts w:ascii="Gill Sans MT" w:hAnsi="Gill Sans MT"/>
        </w:rPr>
        <w:t xml:space="preserve"> do</w:t>
      </w:r>
      <w:r w:rsidR="00020372">
        <w:rPr>
          <w:rFonts w:ascii="Gill Sans MT" w:hAnsi="Gill Sans MT"/>
        </w:rPr>
        <w:t>es</w:t>
      </w:r>
      <w:r w:rsidR="005D3E14">
        <w:rPr>
          <w:rFonts w:ascii="Gill Sans MT" w:hAnsi="Gill Sans MT"/>
        </w:rPr>
        <w:t xml:space="preserve">n’t have the </w:t>
      </w:r>
      <w:r w:rsidR="00622E71">
        <w:rPr>
          <w:rFonts w:ascii="Gill Sans MT" w:hAnsi="Gill Sans MT"/>
        </w:rPr>
        <w:t>bandwidth</w:t>
      </w:r>
      <w:r w:rsidR="005D3E14">
        <w:rPr>
          <w:rFonts w:ascii="Gill Sans MT" w:hAnsi="Gill Sans MT"/>
        </w:rPr>
        <w:t xml:space="preserve"> to </w:t>
      </w:r>
      <w:r w:rsidR="00401C2A">
        <w:rPr>
          <w:rFonts w:ascii="Gill Sans MT" w:hAnsi="Gill Sans MT"/>
        </w:rPr>
        <w:t>do that right now.</w:t>
      </w:r>
      <w:r w:rsidR="000A0F64">
        <w:rPr>
          <w:rFonts w:ascii="Gill Sans MT" w:hAnsi="Gill Sans MT"/>
        </w:rPr>
        <w:t xml:space="preserve"> The office has </w:t>
      </w:r>
      <w:r w:rsidR="00B95058">
        <w:rPr>
          <w:rFonts w:ascii="Gill Sans MT" w:hAnsi="Gill Sans MT"/>
        </w:rPr>
        <w:t xml:space="preserve">individuals who go into each ALR, </w:t>
      </w:r>
      <w:r w:rsidR="00F415D1">
        <w:rPr>
          <w:rFonts w:ascii="Gill Sans MT" w:hAnsi="Gill Sans MT"/>
        </w:rPr>
        <w:t>walk</w:t>
      </w:r>
      <w:r w:rsidR="00B95058">
        <w:rPr>
          <w:rFonts w:ascii="Gill Sans MT" w:hAnsi="Gill Sans MT"/>
        </w:rPr>
        <w:t xml:space="preserve"> around, </w:t>
      </w:r>
      <w:proofErr w:type="gramStart"/>
      <w:r w:rsidR="00B95058">
        <w:rPr>
          <w:rFonts w:ascii="Gill Sans MT" w:hAnsi="Gill Sans MT"/>
        </w:rPr>
        <w:t>visi</w:t>
      </w:r>
      <w:r w:rsidR="00F415D1">
        <w:rPr>
          <w:rFonts w:ascii="Gill Sans MT" w:hAnsi="Gill Sans MT"/>
        </w:rPr>
        <w:t>t</w:t>
      </w:r>
      <w:r w:rsidR="00B95058">
        <w:rPr>
          <w:rFonts w:ascii="Gill Sans MT" w:hAnsi="Gill Sans MT"/>
        </w:rPr>
        <w:t xml:space="preserve"> with</w:t>
      </w:r>
      <w:proofErr w:type="gramEnd"/>
      <w:r w:rsidR="00B95058">
        <w:rPr>
          <w:rFonts w:ascii="Gill Sans MT" w:hAnsi="Gill Sans MT"/>
        </w:rPr>
        <w:t xml:space="preserve"> the residents, </w:t>
      </w:r>
      <w:r w:rsidR="00F415D1">
        <w:rPr>
          <w:rFonts w:ascii="Gill Sans MT" w:hAnsi="Gill Sans MT"/>
        </w:rPr>
        <w:t xml:space="preserve">and </w:t>
      </w:r>
      <w:r w:rsidR="00B95058">
        <w:rPr>
          <w:rFonts w:ascii="Gill Sans MT" w:hAnsi="Gill Sans MT"/>
        </w:rPr>
        <w:t>knock on their doors</w:t>
      </w:r>
      <w:r w:rsidR="00374B01">
        <w:rPr>
          <w:rFonts w:ascii="Gill Sans MT" w:hAnsi="Gill Sans MT"/>
        </w:rPr>
        <w:t xml:space="preserve">.  The individual may also be </w:t>
      </w:r>
      <w:r w:rsidR="00B95058">
        <w:rPr>
          <w:rFonts w:ascii="Gill Sans MT" w:hAnsi="Gill Sans MT"/>
        </w:rPr>
        <w:t xml:space="preserve">there at </w:t>
      </w:r>
      <w:r w:rsidR="00B541DA">
        <w:rPr>
          <w:rFonts w:ascii="Gill Sans MT" w:hAnsi="Gill Sans MT"/>
        </w:rPr>
        <w:t>mealtime</w:t>
      </w:r>
      <w:r w:rsidR="00B95058">
        <w:rPr>
          <w:rFonts w:ascii="Gill Sans MT" w:hAnsi="Gill Sans MT"/>
        </w:rPr>
        <w:t xml:space="preserve">.  Most ALRs have a poster </w:t>
      </w:r>
      <w:r w:rsidR="006922E8">
        <w:rPr>
          <w:rFonts w:ascii="Gill Sans MT" w:hAnsi="Gill Sans MT"/>
        </w:rPr>
        <w:t>in a common area about who the assisted</w:t>
      </w:r>
      <w:r w:rsidR="00B541DA">
        <w:rPr>
          <w:rFonts w:ascii="Gill Sans MT" w:hAnsi="Gill Sans MT"/>
        </w:rPr>
        <w:t xml:space="preserve"> living </w:t>
      </w:r>
      <w:r w:rsidR="0091367E">
        <w:rPr>
          <w:rFonts w:ascii="Gill Sans MT" w:hAnsi="Gill Sans MT"/>
        </w:rPr>
        <w:t>specialist is.  The poster may include a picture of the assisted living specialist or</w:t>
      </w:r>
      <w:r w:rsidR="00D07800">
        <w:rPr>
          <w:rFonts w:ascii="Gill Sans MT" w:hAnsi="Gill Sans MT"/>
        </w:rPr>
        <w:t xml:space="preserve"> provide</w:t>
      </w:r>
      <w:r w:rsidR="0091367E">
        <w:rPr>
          <w:rFonts w:ascii="Gill Sans MT" w:hAnsi="Gill Sans MT"/>
        </w:rPr>
        <w:t xml:space="preserve"> the assisted living specialist’s contact information.</w:t>
      </w:r>
      <w:r w:rsidR="006922E8">
        <w:rPr>
          <w:rFonts w:ascii="Gill Sans MT" w:hAnsi="Gill Sans MT"/>
        </w:rPr>
        <w:t xml:space="preserve"> </w:t>
      </w:r>
      <w:r w:rsidR="0091367E">
        <w:rPr>
          <w:rFonts w:ascii="Gill Sans MT" w:hAnsi="Gill Sans MT"/>
        </w:rPr>
        <w:t xml:space="preserve">The office </w:t>
      </w:r>
      <w:r w:rsidR="00053B2B">
        <w:rPr>
          <w:rFonts w:ascii="Gill Sans MT" w:hAnsi="Gill Sans MT"/>
        </w:rPr>
        <w:t>also hand</w:t>
      </w:r>
      <w:r w:rsidR="0091367E">
        <w:rPr>
          <w:rFonts w:ascii="Gill Sans MT" w:hAnsi="Gill Sans MT"/>
        </w:rPr>
        <w:t>s</w:t>
      </w:r>
      <w:r w:rsidR="00053B2B">
        <w:rPr>
          <w:rFonts w:ascii="Gill Sans MT" w:hAnsi="Gill Sans MT"/>
        </w:rPr>
        <w:t xml:space="preserve"> out </w:t>
      </w:r>
      <w:r w:rsidR="005C6165">
        <w:rPr>
          <w:rFonts w:ascii="Gill Sans MT" w:hAnsi="Gill Sans MT"/>
        </w:rPr>
        <w:t>brochures</w:t>
      </w:r>
      <w:r w:rsidR="00053B2B">
        <w:rPr>
          <w:rFonts w:ascii="Gill Sans MT" w:hAnsi="Gill Sans MT"/>
        </w:rPr>
        <w:t xml:space="preserve"> wh</w:t>
      </w:r>
      <w:r w:rsidR="0091367E">
        <w:rPr>
          <w:rFonts w:ascii="Gill Sans MT" w:hAnsi="Gill Sans MT"/>
        </w:rPr>
        <w:t>en they</w:t>
      </w:r>
      <w:r w:rsidR="00053B2B">
        <w:rPr>
          <w:rFonts w:ascii="Gill Sans MT" w:hAnsi="Gill Sans MT"/>
        </w:rPr>
        <w:t xml:space="preserve"> are onsite</w:t>
      </w:r>
      <w:r w:rsidR="0091367E">
        <w:rPr>
          <w:rFonts w:ascii="Gill Sans MT" w:hAnsi="Gill Sans MT"/>
        </w:rPr>
        <w:t xml:space="preserve"> at an ALR</w:t>
      </w:r>
      <w:r w:rsidR="00053B2B">
        <w:rPr>
          <w:rFonts w:ascii="Gill Sans MT" w:hAnsi="Gill Sans MT"/>
        </w:rPr>
        <w:t xml:space="preserve">.  </w:t>
      </w:r>
      <w:r w:rsidR="0091367E">
        <w:rPr>
          <w:rFonts w:ascii="Gill Sans MT" w:hAnsi="Gill Sans MT"/>
        </w:rPr>
        <w:t>Additionally, t</w:t>
      </w:r>
      <w:r w:rsidR="00053B2B">
        <w:rPr>
          <w:rFonts w:ascii="Gill Sans MT" w:hAnsi="Gill Sans MT"/>
        </w:rPr>
        <w:t xml:space="preserve">here are regulatory requirements </w:t>
      </w:r>
      <w:r w:rsidR="005D14BB">
        <w:rPr>
          <w:rFonts w:ascii="Gill Sans MT" w:hAnsi="Gill Sans MT"/>
        </w:rPr>
        <w:t>which require</w:t>
      </w:r>
      <w:r w:rsidR="0015762D">
        <w:rPr>
          <w:rFonts w:ascii="Gill Sans MT" w:hAnsi="Gill Sans MT"/>
        </w:rPr>
        <w:t xml:space="preserve"> </w:t>
      </w:r>
      <w:r w:rsidR="005D14BB">
        <w:rPr>
          <w:rFonts w:ascii="Gill Sans MT" w:hAnsi="Gill Sans MT"/>
        </w:rPr>
        <w:t>the office’s</w:t>
      </w:r>
      <w:r w:rsidR="0015762D">
        <w:rPr>
          <w:rFonts w:ascii="Gill Sans MT" w:hAnsi="Gill Sans MT"/>
        </w:rPr>
        <w:t xml:space="preserve"> contact information</w:t>
      </w:r>
      <w:r w:rsidR="005D14BB">
        <w:rPr>
          <w:rFonts w:ascii="Gill Sans MT" w:hAnsi="Gill Sans MT"/>
        </w:rPr>
        <w:t xml:space="preserve"> </w:t>
      </w:r>
      <w:r w:rsidR="000E0EC6">
        <w:rPr>
          <w:rFonts w:ascii="Gill Sans MT" w:hAnsi="Gill Sans MT"/>
        </w:rPr>
        <w:t>to be</w:t>
      </w:r>
      <w:r w:rsidR="005D14BB">
        <w:rPr>
          <w:rFonts w:ascii="Gill Sans MT" w:hAnsi="Gill Sans MT"/>
        </w:rPr>
        <w:t xml:space="preserve"> </w:t>
      </w:r>
      <w:r w:rsidR="00882143">
        <w:rPr>
          <w:rFonts w:ascii="Gill Sans MT" w:hAnsi="Gill Sans MT"/>
        </w:rPr>
        <w:t xml:space="preserve">known </w:t>
      </w:r>
      <w:proofErr w:type="gramStart"/>
      <w:r w:rsidR="00882143">
        <w:rPr>
          <w:rFonts w:ascii="Gill Sans MT" w:hAnsi="Gill Sans MT"/>
        </w:rPr>
        <w:t>and</w:t>
      </w:r>
      <w:proofErr w:type="gramEnd"/>
      <w:r w:rsidR="00882143">
        <w:rPr>
          <w:rFonts w:ascii="Gill Sans MT" w:hAnsi="Gill Sans MT"/>
        </w:rPr>
        <w:t xml:space="preserve"> </w:t>
      </w:r>
      <w:r w:rsidR="005D14BB">
        <w:rPr>
          <w:rFonts w:ascii="Gill Sans MT" w:hAnsi="Gill Sans MT"/>
        </w:rPr>
        <w:t>available.</w:t>
      </w:r>
      <w:r w:rsidR="00882143">
        <w:rPr>
          <w:rFonts w:ascii="Gill Sans MT" w:hAnsi="Gill Sans MT"/>
        </w:rPr>
        <w:t xml:space="preserve"> </w:t>
      </w:r>
      <w:r w:rsidR="00817F2A">
        <w:rPr>
          <w:rFonts w:ascii="Gill Sans MT" w:hAnsi="Gill Sans MT"/>
        </w:rPr>
        <w:t xml:space="preserve"> </w:t>
      </w:r>
      <w:r w:rsidR="007A5865">
        <w:rPr>
          <w:rFonts w:ascii="Gill Sans MT" w:hAnsi="Gill Sans MT"/>
        </w:rPr>
        <w:t>The office may</w:t>
      </w:r>
      <w:r w:rsidR="00882143">
        <w:rPr>
          <w:rFonts w:ascii="Gill Sans MT" w:hAnsi="Gill Sans MT"/>
        </w:rPr>
        <w:t xml:space="preserve"> attend a resident council meeting if the</w:t>
      </w:r>
      <w:r w:rsidR="0051721A">
        <w:rPr>
          <w:rFonts w:ascii="Gill Sans MT" w:hAnsi="Gill Sans MT"/>
        </w:rPr>
        <w:t xml:space="preserve"> ALR</w:t>
      </w:r>
      <w:r w:rsidR="00882143">
        <w:rPr>
          <w:rFonts w:ascii="Gill Sans MT" w:hAnsi="Gill Sans MT"/>
        </w:rPr>
        <w:t xml:space="preserve"> ha</w:t>
      </w:r>
      <w:r w:rsidR="0051721A">
        <w:rPr>
          <w:rFonts w:ascii="Gill Sans MT" w:hAnsi="Gill Sans MT"/>
        </w:rPr>
        <w:t>s</w:t>
      </w:r>
      <w:r w:rsidR="00882143">
        <w:rPr>
          <w:rFonts w:ascii="Gill Sans MT" w:hAnsi="Gill Sans MT"/>
        </w:rPr>
        <w:t xml:space="preserve"> one</w:t>
      </w:r>
      <w:r w:rsidR="00FF6047">
        <w:rPr>
          <w:rFonts w:ascii="Gill Sans MT" w:hAnsi="Gill Sans MT"/>
        </w:rPr>
        <w:t xml:space="preserve"> and provide education about the program.</w:t>
      </w:r>
    </w:p>
    <w:p w14:paraId="68B706D5" w14:textId="77777777" w:rsidR="00FF6047" w:rsidRDefault="00FF6047" w:rsidP="0091367E">
      <w:pPr>
        <w:pStyle w:val="NoSpacing"/>
        <w:ind w:left="-360"/>
        <w:rPr>
          <w:rFonts w:ascii="Gill Sans MT" w:hAnsi="Gill Sans MT"/>
        </w:rPr>
      </w:pPr>
    </w:p>
    <w:p w14:paraId="76A638BB" w14:textId="69C6A8BC" w:rsidR="00FF6047" w:rsidRDefault="00FF6047" w:rsidP="0091367E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There was a question about whether </w:t>
      </w:r>
      <w:r w:rsidR="00585B75">
        <w:rPr>
          <w:rFonts w:ascii="Gill Sans MT" w:hAnsi="Gill Sans MT"/>
        </w:rPr>
        <w:t xml:space="preserve">ALRs are </w:t>
      </w:r>
      <w:r w:rsidR="00D82AA5">
        <w:rPr>
          <w:rFonts w:ascii="Gill Sans MT" w:hAnsi="Gill Sans MT"/>
        </w:rPr>
        <w:t>required to have resident councils or family councils.</w:t>
      </w:r>
      <w:r>
        <w:rPr>
          <w:rFonts w:ascii="Gill Sans MT" w:hAnsi="Gill Sans MT"/>
        </w:rPr>
        <w:t xml:space="preserve">  Ms. Fenn stated that she doesn’t believe </w:t>
      </w:r>
      <w:r w:rsidR="007A0641">
        <w:rPr>
          <w:rFonts w:ascii="Gill Sans MT" w:hAnsi="Gill Sans MT"/>
        </w:rPr>
        <w:t>they are</w:t>
      </w:r>
      <w:r>
        <w:rPr>
          <w:rFonts w:ascii="Gill Sans MT" w:hAnsi="Gill Sans MT"/>
        </w:rPr>
        <w:t xml:space="preserve"> required but she </w:t>
      </w:r>
      <w:r w:rsidR="00D02595">
        <w:rPr>
          <w:rFonts w:ascii="Gill Sans MT" w:hAnsi="Gill Sans MT"/>
        </w:rPr>
        <w:t>is a big fan of them.</w:t>
      </w:r>
      <w:r w:rsidR="00BF1509">
        <w:rPr>
          <w:rFonts w:ascii="Gill Sans MT" w:hAnsi="Gill Sans MT"/>
        </w:rPr>
        <w:t xml:space="preserve">  </w:t>
      </w:r>
      <w:r w:rsidR="00820737">
        <w:rPr>
          <w:rFonts w:ascii="Gill Sans MT" w:hAnsi="Gill Sans MT"/>
        </w:rPr>
        <w:t xml:space="preserve">When </w:t>
      </w:r>
      <w:r w:rsidR="00BF1509">
        <w:rPr>
          <w:rFonts w:ascii="Gill Sans MT" w:hAnsi="Gill Sans MT"/>
        </w:rPr>
        <w:t>the ALR</w:t>
      </w:r>
      <w:r w:rsidR="00820737">
        <w:rPr>
          <w:rFonts w:ascii="Gill Sans MT" w:hAnsi="Gill Sans MT"/>
        </w:rPr>
        <w:t xml:space="preserve"> ha</w:t>
      </w:r>
      <w:r w:rsidR="00BF1509">
        <w:rPr>
          <w:rFonts w:ascii="Gill Sans MT" w:hAnsi="Gill Sans MT"/>
        </w:rPr>
        <w:t>s</w:t>
      </w:r>
      <w:r w:rsidR="00820737">
        <w:rPr>
          <w:rFonts w:ascii="Gill Sans MT" w:hAnsi="Gill Sans MT"/>
        </w:rPr>
        <w:t xml:space="preserve"> a good resident council, </w:t>
      </w:r>
      <w:r w:rsidR="004208CD">
        <w:rPr>
          <w:rFonts w:ascii="Gill Sans MT" w:hAnsi="Gill Sans MT"/>
        </w:rPr>
        <w:t>it’s</w:t>
      </w:r>
      <w:r w:rsidR="00820737">
        <w:rPr>
          <w:rFonts w:ascii="Gill Sans MT" w:hAnsi="Gill Sans MT"/>
        </w:rPr>
        <w:t xml:space="preserve"> nothing to be afraid of and it can be </w:t>
      </w:r>
      <w:proofErr w:type="gramStart"/>
      <w:r w:rsidR="00820737">
        <w:rPr>
          <w:rFonts w:ascii="Gill Sans MT" w:hAnsi="Gill Sans MT"/>
        </w:rPr>
        <w:t>really helpful</w:t>
      </w:r>
      <w:proofErr w:type="gramEnd"/>
      <w:r w:rsidR="00820737">
        <w:rPr>
          <w:rFonts w:ascii="Gill Sans MT" w:hAnsi="Gill Sans MT"/>
        </w:rPr>
        <w:t xml:space="preserve"> for the staff of the ALR.  You can view those folks as partners</w:t>
      </w:r>
      <w:r w:rsidR="006B52D5">
        <w:rPr>
          <w:rFonts w:ascii="Gill Sans MT" w:hAnsi="Gill Sans MT"/>
        </w:rPr>
        <w:t>.</w:t>
      </w:r>
    </w:p>
    <w:p w14:paraId="61BB5D97" w14:textId="77777777" w:rsidR="006B52D5" w:rsidRDefault="006B52D5" w:rsidP="0091367E">
      <w:pPr>
        <w:pStyle w:val="NoSpacing"/>
        <w:ind w:left="-360"/>
        <w:rPr>
          <w:rFonts w:ascii="Gill Sans MT" w:hAnsi="Gill Sans MT"/>
        </w:rPr>
      </w:pPr>
    </w:p>
    <w:p w14:paraId="2D9E38D4" w14:textId="2DE8F78C" w:rsidR="006B52D5" w:rsidRDefault="006B52D5" w:rsidP="0091367E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Liane Zeitz </w:t>
      </w:r>
      <w:r w:rsidR="00E501A9">
        <w:rPr>
          <w:rFonts w:ascii="Gill Sans MT" w:hAnsi="Gill Sans MT"/>
        </w:rPr>
        <w:t>asked if the ombudsman’s office knew the</w:t>
      </w:r>
      <w:r>
        <w:rPr>
          <w:rFonts w:ascii="Gill Sans MT" w:hAnsi="Gill Sans MT"/>
        </w:rPr>
        <w:t xml:space="preserve"> number of </w:t>
      </w:r>
      <w:r w:rsidR="00E61473">
        <w:rPr>
          <w:rFonts w:ascii="Gill Sans MT" w:hAnsi="Gill Sans MT"/>
        </w:rPr>
        <w:t>resident</w:t>
      </w:r>
      <w:r>
        <w:rPr>
          <w:rFonts w:ascii="Gill Sans MT" w:hAnsi="Gill Sans MT"/>
        </w:rPr>
        <w:t xml:space="preserve"> councils and family councils</w:t>
      </w:r>
      <w:r w:rsidR="003515EA">
        <w:rPr>
          <w:rFonts w:ascii="Gill Sans MT" w:hAnsi="Gill Sans MT"/>
        </w:rPr>
        <w:t>.</w:t>
      </w:r>
      <w:r w:rsidR="00095634">
        <w:rPr>
          <w:rFonts w:ascii="Gill Sans MT" w:hAnsi="Gill Sans MT"/>
        </w:rPr>
        <w:t xml:space="preserve"> </w:t>
      </w:r>
      <w:r w:rsidR="003515EA">
        <w:rPr>
          <w:rFonts w:ascii="Gill Sans MT" w:hAnsi="Gill Sans MT"/>
        </w:rPr>
        <w:t xml:space="preserve"> </w:t>
      </w:r>
      <w:r w:rsidR="00095634">
        <w:rPr>
          <w:rFonts w:ascii="Gill Sans MT" w:hAnsi="Gill Sans MT"/>
        </w:rPr>
        <w:t>The</w:t>
      </w:r>
      <w:r w:rsidR="00E501A9">
        <w:rPr>
          <w:rFonts w:ascii="Gill Sans MT" w:hAnsi="Gill Sans MT"/>
        </w:rPr>
        <w:t>s</w:t>
      </w:r>
      <w:r w:rsidR="00E21624">
        <w:rPr>
          <w:rFonts w:ascii="Gill Sans MT" w:hAnsi="Gill Sans MT"/>
        </w:rPr>
        <w:t>e councils</w:t>
      </w:r>
      <w:r w:rsidR="00095634">
        <w:rPr>
          <w:rFonts w:ascii="Gill Sans MT" w:hAnsi="Gill Sans MT"/>
        </w:rPr>
        <w:t xml:space="preserve"> are required in nursing homes.  </w:t>
      </w:r>
      <w:r w:rsidR="003D29DC">
        <w:rPr>
          <w:rFonts w:ascii="Gill Sans MT" w:hAnsi="Gill Sans MT"/>
        </w:rPr>
        <w:t>Ms. Fenn noted</w:t>
      </w:r>
      <w:r w:rsidR="00303A1E">
        <w:rPr>
          <w:rFonts w:ascii="Gill Sans MT" w:hAnsi="Gill Sans MT"/>
        </w:rPr>
        <w:t xml:space="preserve"> </w:t>
      </w:r>
      <w:r w:rsidR="00EC117F">
        <w:rPr>
          <w:rFonts w:ascii="Gill Sans MT" w:hAnsi="Gill Sans MT"/>
        </w:rPr>
        <w:t>that the Long-Term Care Ombudsman’s office</w:t>
      </w:r>
      <w:r w:rsidR="00E61473">
        <w:rPr>
          <w:rFonts w:ascii="Gill Sans MT" w:hAnsi="Gill Sans MT"/>
        </w:rPr>
        <w:t xml:space="preserve"> </w:t>
      </w:r>
      <w:r w:rsidR="0076024D">
        <w:rPr>
          <w:rFonts w:ascii="Gill Sans MT" w:hAnsi="Gill Sans MT"/>
        </w:rPr>
        <w:t xml:space="preserve">has </w:t>
      </w:r>
      <w:r w:rsidR="00E61473">
        <w:rPr>
          <w:rFonts w:ascii="Gill Sans MT" w:hAnsi="Gill Sans MT"/>
        </w:rPr>
        <w:t xml:space="preserve">had a big increase in its participation or assistance in the creation of councils.  </w:t>
      </w:r>
    </w:p>
    <w:p w14:paraId="1ABD8E88" w14:textId="77777777" w:rsidR="00283411" w:rsidRDefault="00283411" w:rsidP="0091367E">
      <w:pPr>
        <w:pStyle w:val="NoSpacing"/>
        <w:ind w:left="-360"/>
        <w:rPr>
          <w:rFonts w:ascii="Gill Sans MT" w:hAnsi="Gill Sans MT"/>
        </w:rPr>
      </w:pPr>
    </w:p>
    <w:p w14:paraId="6889CDF8" w14:textId="77A885CB" w:rsidR="00985C1B" w:rsidRPr="00F44502" w:rsidRDefault="00283411" w:rsidP="0091367E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Jen </w:t>
      </w:r>
      <w:r w:rsidR="009C604D">
        <w:rPr>
          <w:rFonts w:ascii="Gill Sans MT" w:hAnsi="Gill Sans MT"/>
        </w:rPr>
        <w:t>Benso</w:t>
      </w:r>
      <w:r w:rsidR="00D460B1">
        <w:rPr>
          <w:rFonts w:ascii="Gill Sans MT" w:hAnsi="Gill Sans MT"/>
        </w:rPr>
        <w:t>n</w:t>
      </w:r>
      <w:r w:rsidR="00203B36">
        <w:rPr>
          <w:rFonts w:ascii="Gill Sans MT" w:hAnsi="Gill Sans MT"/>
        </w:rPr>
        <w:t xml:space="preserve"> </w:t>
      </w:r>
      <w:r w:rsidR="00BD1381">
        <w:rPr>
          <w:rFonts w:ascii="Gill Sans MT" w:hAnsi="Gill Sans MT"/>
        </w:rPr>
        <w:t>mentioned that</w:t>
      </w:r>
      <w:r w:rsidR="001C1D21">
        <w:rPr>
          <w:rFonts w:ascii="Gill Sans MT" w:hAnsi="Gill Sans MT"/>
        </w:rPr>
        <w:t xml:space="preserve"> we have a lot of data from nursing homes that</w:t>
      </w:r>
      <w:r w:rsidR="0014642C">
        <w:rPr>
          <w:rFonts w:ascii="Gill Sans MT" w:hAnsi="Gill Sans MT"/>
        </w:rPr>
        <w:t xml:space="preserve"> is</w:t>
      </w:r>
      <w:r w:rsidR="001C1D21">
        <w:rPr>
          <w:rFonts w:ascii="Gill Sans MT" w:hAnsi="Gill Sans MT"/>
        </w:rPr>
        <w:t xml:space="preserve"> collected by</w:t>
      </w:r>
      <w:r w:rsidR="00C94B93">
        <w:rPr>
          <w:rFonts w:ascii="Gill Sans MT" w:hAnsi="Gill Sans MT"/>
        </w:rPr>
        <w:t xml:space="preserve"> the </w:t>
      </w:r>
      <w:r w:rsidR="00987770">
        <w:rPr>
          <w:rFonts w:ascii="Gill Sans MT" w:hAnsi="Gill Sans MT"/>
        </w:rPr>
        <w:t>C</w:t>
      </w:r>
      <w:r w:rsidR="00C94B93">
        <w:rPr>
          <w:rFonts w:ascii="Gill Sans MT" w:hAnsi="Gill Sans MT"/>
        </w:rPr>
        <w:t xml:space="preserve">enter for </w:t>
      </w:r>
      <w:r w:rsidR="00987770">
        <w:rPr>
          <w:rFonts w:ascii="Gill Sans MT" w:hAnsi="Gill Sans MT"/>
        </w:rPr>
        <w:t>H</w:t>
      </w:r>
      <w:r w:rsidR="00C94B93">
        <w:rPr>
          <w:rFonts w:ascii="Gill Sans MT" w:hAnsi="Gill Sans MT"/>
        </w:rPr>
        <w:t xml:space="preserve">ealth </w:t>
      </w:r>
      <w:r w:rsidR="00987770">
        <w:rPr>
          <w:rFonts w:ascii="Gill Sans MT" w:hAnsi="Gill Sans MT"/>
        </w:rPr>
        <w:t>I</w:t>
      </w:r>
      <w:r w:rsidR="00C94B93">
        <w:rPr>
          <w:rFonts w:ascii="Gill Sans MT" w:hAnsi="Gill Sans MT"/>
        </w:rPr>
        <w:t xml:space="preserve">nformation </w:t>
      </w:r>
      <w:r w:rsidR="00987770">
        <w:rPr>
          <w:rFonts w:ascii="Gill Sans MT" w:hAnsi="Gill Sans MT"/>
        </w:rPr>
        <w:t>and A</w:t>
      </w:r>
      <w:r w:rsidR="00651B46">
        <w:rPr>
          <w:rFonts w:ascii="Gill Sans MT" w:hAnsi="Gill Sans MT"/>
        </w:rPr>
        <w:t>naly</w:t>
      </w:r>
      <w:r w:rsidR="00987770">
        <w:rPr>
          <w:rFonts w:ascii="Gill Sans MT" w:hAnsi="Gill Sans MT"/>
        </w:rPr>
        <w:t>sis</w:t>
      </w:r>
      <w:r w:rsidR="00712F2C">
        <w:rPr>
          <w:rFonts w:ascii="Gill Sans MT" w:hAnsi="Gill Sans MT"/>
        </w:rPr>
        <w:t xml:space="preserve"> (CHIA)</w:t>
      </w:r>
      <w:r w:rsidR="00C94B93">
        <w:rPr>
          <w:rFonts w:ascii="Gill Sans MT" w:hAnsi="Gill Sans MT"/>
        </w:rPr>
        <w:t xml:space="preserve">, and </w:t>
      </w:r>
      <w:r w:rsidR="00337537">
        <w:rPr>
          <w:rFonts w:ascii="Gill Sans MT" w:hAnsi="Gill Sans MT"/>
        </w:rPr>
        <w:t xml:space="preserve">she wondered </w:t>
      </w:r>
      <w:r w:rsidR="00C94B93">
        <w:rPr>
          <w:rFonts w:ascii="Gill Sans MT" w:hAnsi="Gill Sans MT"/>
        </w:rPr>
        <w:t xml:space="preserve">what </w:t>
      </w:r>
      <w:r w:rsidR="00337537">
        <w:rPr>
          <w:rFonts w:ascii="Gill Sans MT" w:hAnsi="Gill Sans MT"/>
        </w:rPr>
        <w:t>information we</w:t>
      </w:r>
      <w:r w:rsidR="00C94B93">
        <w:rPr>
          <w:rFonts w:ascii="Gill Sans MT" w:hAnsi="Gill Sans MT"/>
        </w:rPr>
        <w:t xml:space="preserve"> have</w:t>
      </w:r>
      <w:r w:rsidR="004271C0">
        <w:rPr>
          <w:rFonts w:ascii="Gill Sans MT" w:hAnsi="Gill Sans MT"/>
        </w:rPr>
        <w:t xml:space="preserve"> on ALRs</w:t>
      </w:r>
      <w:r w:rsidR="00C94B93">
        <w:rPr>
          <w:rFonts w:ascii="Gill Sans MT" w:hAnsi="Gill Sans MT"/>
        </w:rPr>
        <w:t xml:space="preserve"> </w:t>
      </w:r>
      <w:r w:rsidR="004271C0">
        <w:rPr>
          <w:rFonts w:ascii="Gill Sans MT" w:hAnsi="Gill Sans MT"/>
        </w:rPr>
        <w:t>regarding the</w:t>
      </w:r>
      <w:r w:rsidR="00C94B93">
        <w:rPr>
          <w:rFonts w:ascii="Gill Sans MT" w:hAnsi="Gill Sans MT"/>
        </w:rPr>
        <w:t xml:space="preserve"> financial side</w:t>
      </w:r>
      <w:r w:rsidR="0014642C">
        <w:rPr>
          <w:rFonts w:ascii="Gill Sans MT" w:hAnsi="Gill Sans MT"/>
        </w:rPr>
        <w:t xml:space="preserve"> of ALRs</w:t>
      </w:r>
      <w:r w:rsidR="00C94B93">
        <w:rPr>
          <w:rFonts w:ascii="Gill Sans MT" w:hAnsi="Gill Sans MT"/>
        </w:rPr>
        <w:t xml:space="preserve">.  </w:t>
      </w:r>
      <w:r w:rsidR="004271C0">
        <w:rPr>
          <w:rFonts w:ascii="Gill Sans MT" w:hAnsi="Gill Sans MT"/>
        </w:rPr>
        <w:t xml:space="preserve">Secretary </w:t>
      </w:r>
      <w:r w:rsidR="004271C0" w:rsidRPr="00F44502">
        <w:rPr>
          <w:rFonts w:ascii="Gill Sans MT" w:hAnsi="Gill Sans MT"/>
        </w:rPr>
        <w:t>Lipson</w:t>
      </w:r>
      <w:r w:rsidR="00C94B93" w:rsidRPr="00F44502">
        <w:rPr>
          <w:rFonts w:ascii="Gill Sans MT" w:hAnsi="Gill Sans MT"/>
        </w:rPr>
        <w:t xml:space="preserve"> noted that the answer is very little.</w:t>
      </w:r>
      <w:r w:rsidR="00B725D1" w:rsidRPr="00F44502">
        <w:rPr>
          <w:rFonts w:ascii="Gill Sans MT" w:hAnsi="Gill Sans MT"/>
        </w:rPr>
        <w:t xml:space="preserve">  Whitney</w:t>
      </w:r>
      <w:r w:rsidR="0014642C" w:rsidRPr="00F44502">
        <w:rPr>
          <w:rFonts w:ascii="Gill Sans MT" w:hAnsi="Gill Sans MT"/>
        </w:rPr>
        <w:t xml:space="preserve"> Moyer</w:t>
      </w:r>
      <w:r w:rsidR="00CF491B" w:rsidRPr="00F44502">
        <w:rPr>
          <w:rFonts w:ascii="Gill Sans MT" w:hAnsi="Gill Sans MT"/>
        </w:rPr>
        <w:t xml:space="preserve"> note</w:t>
      </w:r>
      <w:r w:rsidR="00BE1864" w:rsidRPr="00F44502">
        <w:rPr>
          <w:rFonts w:ascii="Gill Sans MT" w:hAnsi="Gill Sans MT"/>
        </w:rPr>
        <w:t>d that</w:t>
      </w:r>
      <w:r w:rsidR="00CF491B" w:rsidRPr="00F44502">
        <w:rPr>
          <w:rFonts w:ascii="Gill Sans MT" w:hAnsi="Gill Sans MT"/>
        </w:rPr>
        <w:t xml:space="preserve"> there is a </w:t>
      </w:r>
      <w:r w:rsidR="004C5938" w:rsidRPr="00F44502">
        <w:rPr>
          <w:rFonts w:ascii="Gill Sans MT" w:hAnsi="Gill Sans MT"/>
        </w:rPr>
        <w:t>distinct</w:t>
      </w:r>
      <w:r w:rsidR="00CF491B" w:rsidRPr="00F44502">
        <w:rPr>
          <w:rFonts w:ascii="Gill Sans MT" w:hAnsi="Gill Sans MT"/>
        </w:rPr>
        <w:t xml:space="preserve"> </w:t>
      </w:r>
      <w:r w:rsidR="00985C1B" w:rsidRPr="00F44502">
        <w:rPr>
          <w:rFonts w:ascii="Gill Sans MT" w:hAnsi="Gill Sans MT"/>
        </w:rPr>
        <w:t>difference</w:t>
      </w:r>
      <w:r w:rsidR="00CF491B" w:rsidRPr="00F44502">
        <w:rPr>
          <w:rFonts w:ascii="Gill Sans MT" w:hAnsi="Gill Sans MT"/>
        </w:rPr>
        <w:t xml:space="preserve"> b</w:t>
      </w:r>
      <w:r w:rsidR="00353486" w:rsidRPr="00F44502">
        <w:rPr>
          <w:rFonts w:ascii="Gill Sans MT" w:hAnsi="Gill Sans MT"/>
        </w:rPr>
        <w:t xml:space="preserve">etween skilled nursing facilities </w:t>
      </w:r>
      <w:r w:rsidR="00F457EA" w:rsidRPr="00F44502">
        <w:rPr>
          <w:rFonts w:ascii="Gill Sans MT" w:hAnsi="Gill Sans MT"/>
        </w:rPr>
        <w:t xml:space="preserve">(SNFs) </w:t>
      </w:r>
      <w:r w:rsidR="00353486" w:rsidRPr="00F44502">
        <w:rPr>
          <w:rFonts w:ascii="Gill Sans MT" w:hAnsi="Gill Sans MT"/>
        </w:rPr>
        <w:t xml:space="preserve">and </w:t>
      </w:r>
      <w:r w:rsidR="00CF491B" w:rsidRPr="00F44502">
        <w:rPr>
          <w:rFonts w:ascii="Gill Sans MT" w:hAnsi="Gill Sans MT"/>
        </w:rPr>
        <w:t>ALR</w:t>
      </w:r>
      <w:r w:rsidR="00353486" w:rsidRPr="00F44502">
        <w:rPr>
          <w:rFonts w:ascii="Gill Sans MT" w:hAnsi="Gill Sans MT"/>
        </w:rPr>
        <w:t>s</w:t>
      </w:r>
      <w:r w:rsidR="00B725D1" w:rsidRPr="00F44502">
        <w:rPr>
          <w:rFonts w:ascii="Gill Sans MT" w:hAnsi="Gill Sans MT"/>
        </w:rPr>
        <w:t>.</w:t>
      </w:r>
      <w:r w:rsidR="00E24F54" w:rsidRPr="00F44502">
        <w:rPr>
          <w:rFonts w:ascii="Gill Sans MT" w:hAnsi="Gill Sans MT"/>
        </w:rPr>
        <w:t xml:space="preserve"> </w:t>
      </w:r>
      <w:r w:rsidR="00CF491B" w:rsidRPr="00F44502">
        <w:rPr>
          <w:rFonts w:ascii="Gill Sans MT" w:hAnsi="Gill Sans MT"/>
        </w:rPr>
        <w:t xml:space="preserve"> </w:t>
      </w:r>
      <w:r w:rsidR="00387828" w:rsidRPr="00F44502">
        <w:rPr>
          <w:rFonts w:ascii="Gill Sans MT" w:hAnsi="Gill Sans MT"/>
        </w:rPr>
        <w:t>ALRs are based on a housing model</w:t>
      </w:r>
      <w:r w:rsidR="00BE1864" w:rsidRPr="00F44502">
        <w:rPr>
          <w:rFonts w:ascii="Gill Sans MT" w:hAnsi="Gill Sans MT"/>
        </w:rPr>
        <w:t xml:space="preserve"> and</w:t>
      </w:r>
      <w:r w:rsidR="00387828" w:rsidRPr="00F44502">
        <w:rPr>
          <w:rFonts w:ascii="Gill Sans MT" w:hAnsi="Gill Sans MT"/>
        </w:rPr>
        <w:t xml:space="preserve"> landlord tenant relationships, but there are services included.</w:t>
      </w:r>
      <w:r w:rsidR="00ED2238" w:rsidRPr="00F44502">
        <w:rPr>
          <w:rFonts w:ascii="Gill Sans MT" w:hAnsi="Gill Sans MT"/>
        </w:rPr>
        <w:t xml:space="preserve">  </w:t>
      </w:r>
      <w:r w:rsidR="00712F2C" w:rsidRPr="00F44502">
        <w:rPr>
          <w:rFonts w:ascii="Gill Sans MT" w:hAnsi="Gill Sans MT"/>
        </w:rPr>
        <w:t>From a regulatory standpoint,</w:t>
      </w:r>
      <w:r w:rsidR="00963187" w:rsidRPr="00F44502">
        <w:rPr>
          <w:rFonts w:ascii="Gill Sans MT" w:hAnsi="Gill Sans MT"/>
        </w:rPr>
        <w:t xml:space="preserve"> the info</w:t>
      </w:r>
      <w:r w:rsidR="00712F2C" w:rsidRPr="00F44502">
        <w:rPr>
          <w:rFonts w:ascii="Gill Sans MT" w:hAnsi="Gill Sans MT"/>
        </w:rPr>
        <w:t>rmation</w:t>
      </w:r>
      <w:r w:rsidR="00963187" w:rsidRPr="00F44502">
        <w:rPr>
          <w:rFonts w:ascii="Gill Sans MT" w:hAnsi="Gill Sans MT"/>
        </w:rPr>
        <w:t xml:space="preserve"> that is collected from a fin</w:t>
      </w:r>
      <w:r w:rsidR="007A0641" w:rsidRPr="00F44502">
        <w:rPr>
          <w:rFonts w:ascii="Gill Sans MT" w:hAnsi="Gill Sans MT"/>
        </w:rPr>
        <w:t>an</w:t>
      </w:r>
      <w:r w:rsidR="00963187" w:rsidRPr="00F44502">
        <w:rPr>
          <w:rFonts w:ascii="Gill Sans MT" w:hAnsi="Gill Sans MT"/>
        </w:rPr>
        <w:t xml:space="preserve">cial </w:t>
      </w:r>
      <w:r w:rsidR="000D766D">
        <w:rPr>
          <w:rFonts w:ascii="Gill Sans MT" w:hAnsi="Gill Sans MT"/>
        </w:rPr>
        <w:t>standp</w:t>
      </w:r>
      <w:r w:rsidR="002D171F">
        <w:rPr>
          <w:rFonts w:ascii="Gill Sans MT" w:hAnsi="Gill Sans MT"/>
        </w:rPr>
        <w:t>oint</w:t>
      </w:r>
      <w:r w:rsidR="00963187" w:rsidRPr="00F44502">
        <w:rPr>
          <w:rFonts w:ascii="Gill Sans MT" w:hAnsi="Gill Sans MT"/>
        </w:rPr>
        <w:t xml:space="preserve"> is </w:t>
      </w:r>
      <w:r w:rsidR="00C63721" w:rsidRPr="00F44502">
        <w:rPr>
          <w:rFonts w:ascii="Gill Sans MT" w:hAnsi="Gill Sans MT"/>
        </w:rPr>
        <w:t xml:space="preserve">going to look </w:t>
      </w:r>
      <w:r w:rsidR="00A468E9">
        <w:rPr>
          <w:rFonts w:ascii="Gill Sans MT" w:hAnsi="Gill Sans MT"/>
        </w:rPr>
        <w:t xml:space="preserve">and be different </w:t>
      </w:r>
      <w:r w:rsidR="00C63721" w:rsidRPr="00F44502">
        <w:rPr>
          <w:rFonts w:ascii="Gill Sans MT" w:hAnsi="Gill Sans MT"/>
        </w:rPr>
        <w:t xml:space="preserve">than what CHIA collects for nursing </w:t>
      </w:r>
      <w:r w:rsidR="004C5938" w:rsidRPr="00F44502">
        <w:rPr>
          <w:rFonts w:ascii="Gill Sans MT" w:hAnsi="Gill Sans MT"/>
        </w:rPr>
        <w:t>facilities</w:t>
      </w:r>
      <w:r w:rsidR="00C63721" w:rsidRPr="00F44502">
        <w:rPr>
          <w:rFonts w:ascii="Gill Sans MT" w:hAnsi="Gill Sans MT"/>
        </w:rPr>
        <w:t xml:space="preserve">. </w:t>
      </w:r>
    </w:p>
    <w:p w14:paraId="2F74EAAD" w14:textId="77777777" w:rsidR="00985C1B" w:rsidRPr="00583B26" w:rsidRDefault="00985C1B" w:rsidP="0091367E">
      <w:pPr>
        <w:pStyle w:val="NoSpacing"/>
        <w:ind w:left="-360"/>
        <w:rPr>
          <w:rFonts w:ascii="Gill Sans MT" w:hAnsi="Gill Sans MT"/>
          <w:highlight w:val="yellow"/>
        </w:rPr>
      </w:pPr>
    </w:p>
    <w:p w14:paraId="46927B33" w14:textId="4616AB88" w:rsidR="00283411" w:rsidRDefault="00985C1B" w:rsidP="0091367E">
      <w:pPr>
        <w:pStyle w:val="NoSpacing"/>
        <w:ind w:left="-360"/>
        <w:rPr>
          <w:rFonts w:ascii="Gill Sans MT" w:hAnsi="Gill Sans MT"/>
        </w:rPr>
      </w:pPr>
      <w:r w:rsidRPr="00374954">
        <w:rPr>
          <w:rFonts w:ascii="Gill Sans MT" w:hAnsi="Gill Sans MT"/>
        </w:rPr>
        <w:t xml:space="preserve">Ms. Moyer pointed out that the </w:t>
      </w:r>
      <w:r w:rsidR="0083604B" w:rsidRPr="00374954">
        <w:rPr>
          <w:rFonts w:ascii="Gill Sans MT" w:hAnsi="Gill Sans MT"/>
        </w:rPr>
        <w:t>slides</w:t>
      </w:r>
      <w:r w:rsidR="00BD35D9" w:rsidRPr="00374954">
        <w:rPr>
          <w:rFonts w:ascii="Gill Sans MT" w:hAnsi="Gill Sans MT"/>
        </w:rPr>
        <w:t xml:space="preserve"> from the last meeting</w:t>
      </w:r>
      <w:r w:rsidR="0083604B" w:rsidRPr="00374954">
        <w:rPr>
          <w:rFonts w:ascii="Gill Sans MT" w:hAnsi="Gill Sans MT"/>
        </w:rPr>
        <w:t xml:space="preserve"> </w:t>
      </w:r>
      <w:r w:rsidR="00F44502" w:rsidRPr="00374954">
        <w:rPr>
          <w:rFonts w:ascii="Gill Sans MT" w:hAnsi="Gill Sans MT"/>
        </w:rPr>
        <w:t>show</w:t>
      </w:r>
      <w:r w:rsidR="0083604B" w:rsidRPr="00374954">
        <w:rPr>
          <w:rFonts w:ascii="Gill Sans MT" w:hAnsi="Gill Sans MT"/>
        </w:rPr>
        <w:t xml:space="preserve"> </w:t>
      </w:r>
      <w:r w:rsidRPr="00374954">
        <w:rPr>
          <w:rFonts w:ascii="Gill Sans MT" w:hAnsi="Gill Sans MT"/>
        </w:rPr>
        <w:t xml:space="preserve">the </w:t>
      </w:r>
      <w:r w:rsidR="0083604B" w:rsidRPr="00374954">
        <w:rPr>
          <w:rFonts w:ascii="Gill Sans MT" w:hAnsi="Gill Sans MT"/>
        </w:rPr>
        <w:t xml:space="preserve">different ways in which ALRs are paid </w:t>
      </w:r>
      <w:r w:rsidRPr="00374954">
        <w:rPr>
          <w:rFonts w:ascii="Gill Sans MT" w:hAnsi="Gill Sans MT"/>
        </w:rPr>
        <w:t xml:space="preserve">for </w:t>
      </w:r>
      <w:r w:rsidR="0083604B" w:rsidRPr="00374954">
        <w:rPr>
          <w:rFonts w:ascii="Gill Sans MT" w:hAnsi="Gill Sans MT"/>
        </w:rPr>
        <w:t>by the residents.</w:t>
      </w:r>
      <w:r w:rsidRPr="00374954">
        <w:rPr>
          <w:rFonts w:ascii="Gill Sans MT" w:hAnsi="Gill Sans MT"/>
        </w:rPr>
        <w:t xml:space="preserve">  </w:t>
      </w:r>
      <w:r w:rsidR="0083604B" w:rsidRPr="00374954">
        <w:rPr>
          <w:rFonts w:ascii="Gill Sans MT" w:hAnsi="Gill Sans MT"/>
        </w:rPr>
        <w:t>The vast majority</w:t>
      </w:r>
      <w:r w:rsidRPr="00374954">
        <w:rPr>
          <w:rFonts w:ascii="Gill Sans MT" w:hAnsi="Gill Sans MT"/>
        </w:rPr>
        <w:t xml:space="preserve"> of ALRs</w:t>
      </w:r>
      <w:r w:rsidR="0083604B" w:rsidRPr="00374954">
        <w:rPr>
          <w:rFonts w:ascii="Gill Sans MT" w:hAnsi="Gill Sans MT"/>
        </w:rPr>
        <w:t xml:space="preserve"> are private pay.</w:t>
      </w:r>
      <w:r w:rsidR="00864B21">
        <w:rPr>
          <w:rFonts w:ascii="Gill Sans MT" w:hAnsi="Gill Sans MT"/>
        </w:rPr>
        <w:t xml:space="preserve">  </w:t>
      </w:r>
      <w:r w:rsidR="0096412F" w:rsidRPr="00374954">
        <w:rPr>
          <w:rFonts w:ascii="Gill Sans MT" w:hAnsi="Gill Sans MT"/>
        </w:rPr>
        <w:t>From</w:t>
      </w:r>
      <w:r w:rsidRPr="00374954">
        <w:rPr>
          <w:rFonts w:ascii="Gill Sans MT" w:hAnsi="Gill Sans MT"/>
        </w:rPr>
        <w:t xml:space="preserve"> a</w:t>
      </w:r>
      <w:r w:rsidR="0096412F" w:rsidRPr="00374954">
        <w:rPr>
          <w:rFonts w:ascii="Gill Sans MT" w:hAnsi="Gill Sans MT"/>
        </w:rPr>
        <w:t xml:space="preserve"> reg</w:t>
      </w:r>
      <w:r w:rsidRPr="00374954">
        <w:rPr>
          <w:rFonts w:ascii="Gill Sans MT" w:hAnsi="Gill Sans MT"/>
        </w:rPr>
        <w:t xml:space="preserve">ulatory </w:t>
      </w:r>
      <w:r w:rsidR="0096412F" w:rsidRPr="00374954">
        <w:rPr>
          <w:rFonts w:ascii="Gill Sans MT" w:hAnsi="Gill Sans MT"/>
        </w:rPr>
        <w:t>standpoint,</w:t>
      </w:r>
      <w:r w:rsidRPr="00374954">
        <w:rPr>
          <w:rFonts w:ascii="Gill Sans MT" w:hAnsi="Gill Sans MT"/>
        </w:rPr>
        <w:t xml:space="preserve"> Aging &amp; Independence is</w:t>
      </w:r>
      <w:r w:rsidR="0096412F" w:rsidRPr="00374954">
        <w:rPr>
          <w:rFonts w:ascii="Gill Sans MT" w:hAnsi="Gill Sans MT"/>
        </w:rPr>
        <w:t xml:space="preserve"> </w:t>
      </w:r>
      <w:r w:rsidR="004C5938" w:rsidRPr="00374954">
        <w:rPr>
          <w:rFonts w:ascii="Gill Sans MT" w:hAnsi="Gill Sans MT"/>
        </w:rPr>
        <w:t>certifying</w:t>
      </w:r>
      <w:r w:rsidR="0096412F" w:rsidRPr="00374954">
        <w:rPr>
          <w:rFonts w:ascii="Gill Sans MT" w:hAnsi="Gill Sans MT"/>
        </w:rPr>
        <w:t xml:space="preserve"> th</w:t>
      </w:r>
      <w:r w:rsidR="00F1372B" w:rsidRPr="00374954">
        <w:rPr>
          <w:rFonts w:ascii="Gill Sans MT" w:hAnsi="Gill Sans MT"/>
        </w:rPr>
        <w:t xml:space="preserve">at </w:t>
      </w:r>
      <w:r w:rsidR="0096412F" w:rsidRPr="00374954">
        <w:rPr>
          <w:rFonts w:ascii="Gill Sans MT" w:hAnsi="Gill Sans MT"/>
        </w:rPr>
        <w:t xml:space="preserve">ALRs </w:t>
      </w:r>
      <w:r w:rsidR="006D2F2C" w:rsidRPr="00374954">
        <w:rPr>
          <w:rFonts w:ascii="Gill Sans MT" w:hAnsi="Gill Sans MT"/>
        </w:rPr>
        <w:t xml:space="preserve">are appropriate for </w:t>
      </w:r>
      <w:r w:rsidR="00444D82" w:rsidRPr="00374954">
        <w:rPr>
          <w:rFonts w:ascii="Gill Sans MT" w:hAnsi="Gill Sans MT"/>
        </w:rPr>
        <w:t>resident</w:t>
      </w:r>
      <w:r w:rsidR="00444D82">
        <w:rPr>
          <w:rFonts w:ascii="Gill Sans MT" w:hAnsi="Gill Sans MT"/>
        </w:rPr>
        <w:t>s i</w:t>
      </w:r>
      <w:r w:rsidR="006D2F2C" w:rsidRPr="00374954">
        <w:rPr>
          <w:rFonts w:ascii="Gill Sans MT" w:hAnsi="Gill Sans MT"/>
        </w:rPr>
        <w:t>n traditional or special care unit</w:t>
      </w:r>
      <w:r w:rsidR="003B7FC8" w:rsidRPr="00374954">
        <w:rPr>
          <w:rFonts w:ascii="Gill Sans MT" w:hAnsi="Gill Sans MT"/>
        </w:rPr>
        <w:t>s.  The office is</w:t>
      </w:r>
      <w:r w:rsidR="006D2F2C" w:rsidRPr="00374954">
        <w:rPr>
          <w:rFonts w:ascii="Gill Sans MT" w:hAnsi="Gill Sans MT"/>
        </w:rPr>
        <w:t xml:space="preserve"> looking at the way </w:t>
      </w:r>
      <w:r w:rsidR="003B7FC8" w:rsidRPr="00374954">
        <w:rPr>
          <w:rFonts w:ascii="Gill Sans MT" w:hAnsi="Gill Sans MT"/>
        </w:rPr>
        <w:t>ALRs</w:t>
      </w:r>
      <w:r w:rsidR="006D2F2C" w:rsidRPr="00374954">
        <w:rPr>
          <w:rFonts w:ascii="Gill Sans MT" w:hAnsi="Gill Sans MT"/>
        </w:rPr>
        <w:t xml:space="preserve"> are </w:t>
      </w:r>
      <w:r w:rsidR="00C57F98" w:rsidRPr="00374954">
        <w:rPr>
          <w:rFonts w:ascii="Gill Sans MT" w:hAnsi="Gill Sans MT"/>
        </w:rPr>
        <w:t>adding</w:t>
      </w:r>
      <w:r w:rsidR="006D2F2C" w:rsidRPr="00374954">
        <w:rPr>
          <w:rFonts w:ascii="Gill Sans MT" w:hAnsi="Gill Sans MT"/>
        </w:rPr>
        <w:t xml:space="preserve"> additional services.</w:t>
      </w:r>
      <w:r w:rsidR="003B7FC8" w:rsidRPr="00374954">
        <w:rPr>
          <w:rFonts w:ascii="Gill Sans MT" w:hAnsi="Gill Sans MT"/>
        </w:rPr>
        <w:t xml:space="preserve">  </w:t>
      </w:r>
      <w:r w:rsidR="00356702">
        <w:rPr>
          <w:rFonts w:ascii="Gill Sans MT" w:hAnsi="Gill Sans MT"/>
        </w:rPr>
        <w:t>Ms. Moyer noted that the ALR market is largely a</w:t>
      </w:r>
      <w:r w:rsidR="004A2591" w:rsidRPr="00374954">
        <w:rPr>
          <w:rFonts w:ascii="Gill Sans MT" w:hAnsi="Gill Sans MT"/>
        </w:rPr>
        <w:t xml:space="preserve"> free market, private pay </w:t>
      </w:r>
      <w:r w:rsidR="00356702">
        <w:rPr>
          <w:rFonts w:ascii="Gill Sans MT" w:hAnsi="Gill Sans MT"/>
        </w:rPr>
        <w:t>industry</w:t>
      </w:r>
      <w:r w:rsidR="000661F9" w:rsidRPr="00374954">
        <w:rPr>
          <w:rFonts w:ascii="Gill Sans MT" w:hAnsi="Gill Sans MT"/>
        </w:rPr>
        <w:t>.</w:t>
      </w:r>
      <w:r w:rsidR="000661F9">
        <w:rPr>
          <w:rFonts w:ascii="Gill Sans MT" w:hAnsi="Gill Sans MT"/>
        </w:rPr>
        <w:t xml:space="preserve">  </w:t>
      </w:r>
    </w:p>
    <w:p w14:paraId="24CD91D0" w14:textId="77777777" w:rsidR="000661F9" w:rsidRDefault="000661F9" w:rsidP="0091367E">
      <w:pPr>
        <w:pStyle w:val="NoSpacing"/>
        <w:ind w:left="-360"/>
        <w:rPr>
          <w:rFonts w:ascii="Gill Sans MT" w:hAnsi="Gill Sans MT"/>
        </w:rPr>
      </w:pPr>
    </w:p>
    <w:p w14:paraId="596BE0B0" w14:textId="4ADA74C1" w:rsidR="000661F9" w:rsidRDefault="00BB39ED" w:rsidP="0091367E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Secretary Lipson</w:t>
      </w:r>
      <w:r w:rsidR="000661F9">
        <w:rPr>
          <w:rFonts w:ascii="Gill Sans MT" w:hAnsi="Gill Sans MT"/>
        </w:rPr>
        <w:t xml:space="preserve"> noted that ALRs are not </w:t>
      </w:r>
      <w:r w:rsidR="004C5938">
        <w:rPr>
          <w:rFonts w:ascii="Gill Sans MT" w:hAnsi="Gill Sans MT"/>
        </w:rPr>
        <w:t>regulated</w:t>
      </w:r>
      <w:r w:rsidR="000661F9">
        <w:rPr>
          <w:rFonts w:ascii="Gill Sans MT" w:hAnsi="Gill Sans MT"/>
        </w:rPr>
        <w:t xml:space="preserve"> </w:t>
      </w:r>
      <w:r w:rsidR="008E2DEA">
        <w:rPr>
          <w:rFonts w:ascii="Gill Sans MT" w:hAnsi="Gill Sans MT"/>
        </w:rPr>
        <w:t xml:space="preserve">or reported </w:t>
      </w:r>
      <w:r w:rsidR="000661F9">
        <w:rPr>
          <w:rFonts w:ascii="Gill Sans MT" w:hAnsi="Gill Sans MT"/>
        </w:rPr>
        <w:t>the way health facilities are.</w:t>
      </w:r>
      <w:r w:rsidR="009A3BC7">
        <w:rPr>
          <w:rFonts w:ascii="Gill Sans MT" w:hAnsi="Gill Sans MT"/>
        </w:rPr>
        <w:t xml:space="preserve">  An ALR resident</w:t>
      </w:r>
      <w:r w:rsidR="004750C8">
        <w:rPr>
          <w:rFonts w:ascii="Gill Sans MT" w:hAnsi="Gill Sans MT"/>
        </w:rPr>
        <w:t xml:space="preserve"> </w:t>
      </w:r>
      <w:r w:rsidR="009A3BC7">
        <w:rPr>
          <w:rFonts w:ascii="Gill Sans MT" w:hAnsi="Gill Sans MT"/>
        </w:rPr>
        <w:t xml:space="preserve">may </w:t>
      </w:r>
      <w:r w:rsidR="00F44E3A">
        <w:rPr>
          <w:rFonts w:ascii="Gill Sans MT" w:hAnsi="Gill Sans MT"/>
        </w:rPr>
        <w:t>look a lot like</w:t>
      </w:r>
      <w:r w:rsidR="009A3BC7">
        <w:rPr>
          <w:rFonts w:ascii="Gill Sans MT" w:hAnsi="Gill Sans MT"/>
        </w:rPr>
        <w:t xml:space="preserve"> </w:t>
      </w:r>
      <w:r w:rsidR="00F1372B">
        <w:rPr>
          <w:rFonts w:ascii="Gill Sans MT" w:hAnsi="Gill Sans MT"/>
        </w:rPr>
        <w:t>a</w:t>
      </w:r>
      <w:r w:rsidR="00BE1864">
        <w:rPr>
          <w:rFonts w:ascii="Gill Sans MT" w:hAnsi="Gill Sans MT"/>
        </w:rPr>
        <w:t xml:space="preserve">n </w:t>
      </w:r>
      <w:r w:rsidR="00711CA9">
        <w:rPr>
          <w:rFonts w:ascii="Gill Sans MT" w:hAnsi="Gill Sans MT"/>
        </w:rPr>
        <w:t>individual</w:t>
      </w:r>
      <w:r w:rsidR="00FC57BC">
        <w:rPr>
          <w:rFonts w:ascii="Gill Sans MT" w:hAnsi="Gill Sans MT"/>
        </w:rPr>
        <w:t xml:space="preserve"> at a </w:t>
      </w:r>
      <w:r w:rsidR="009A3BC7">
        <w:rPr>
          <w:rFonts w:ascii="Gill Sans MT" w:hAnsi="Gill Sans MT"/>
        </w:rPr>
        <w:t>skilled</w:t>
      </w:r>
      <w:r w:rsidR="00100F4E">
        <w:rPr>
          <w:rFonts w:ascii="Gill Sans MT" w:hAnsi="Gill Sans MT"/>
        </w:rPr>
        <w:t xml:space="preserve"> nursing</w:t>
      </w:r>
      <w:r w:rsidR="009A3BC7">
        <w:rPr>
          <w:rFonts w:ascii="Gill Sans MT" w:hAnsi="Gill Sans MT"/>
        </w:rPr>
        <w:t xml:space="preserve"> facilit</w:t>
      </w:r>
      <w:r w:rsidR="00FC57BC">
        <w:rPr>
          <w:rFonts w:ascii="Gill Sans MT" w:hAnsi="Gill Sans MT"/>
        </w:rPr>
        <w:t>y</w:t>
      </w:r>
      <w:r w:rsidR="00C57DFD">
        <w:rPr>
          <w:rFonts w:ascii="Gill Sans MT" w:hAnsi="Gill Sans MT"/>
        </w:rPr>
        <w:t xml:space="preserve"> (SNF)</w:t>
      </w:r>
      <w:r w:rsidR="00FC57BC">
        <w:rPr>
          <w:rFonts w:ascii="Gill Sans MT" w:hAnsi="Gill Sans MT"/>
        </w:rPr>
        <w:t>.</w:t>
      </w:r>
      <w:r w:rsidR="008C352C">
        <w:rPr>
          <w:rFonts w:ascii="Gill Sans MT" w:hAnsi="Gill Sans MT"/>
        </w:rPr>
        <w:t xml:space="preserve"> </w:t>
      </w:r>
      <w:r w:rsidR="00B82BAC">
        <w:rPr>
          <w:rFonts w:ascii="Gill Sans MT" w:hAnsi="Gill Sans MT"/>
        </w:rPr>
        <w:t xml:space="preserve"> Aging &amp; Independence creates </w:t>
      </w:r>
      <w:r w:rsidR="008C352C">
        <w:rPr>
          <w:rFonts w:ascii="Gill Sans MT" w:hAnsi="Gill Sans MT"/>
        </w:rPr>
        <w:t xml:space="preserve">an annual report on ALRs that is on </w:t>
      </w:r>
      <w:r w:rsidR="00FE1F8D">
        <w:rPr>
          <w:rFonts w:ascii="Gill Sans MT" w:hAnsi="Gill Sans MT"/>
        </w:rPr>
        <w:t>its</w:t>
      </w:r>
      <w:r w:rsidR="008C352C">
        <w:rPr>
          <w:rFonts w:ascii="Gill Sans MT" w:hAnsi="Gill Sans MT"/>
        </w:rPr>
        <w:t xml:space="preserve"> website.</w:t>
      </w:r>
      <w:r w:rsidR="00027AE4">
        <w:rPr>
          <w:rFonts w:ascii="Gill Sans MT" w:hAnsi="Gill Sans MT"/>
        </w:rPr>
        <w:t xml:space="preserve">  </w:t>
      </w:r>
      <w:r w:rsidR="00827028">
        <w:rPr>
          <w:rFonts w:ascii="Gill Sans MT" w:hAnsi="Gill Sans MT"/>
        </w:rPr>
        <w:t>The office c</w:t>
      </w:r>
      <w:r w:rsidR="008C352C">
        <w:rPr>
          <w:rFonts w:ascii="Gill Sans MT" w:hAnsi="Gill Sans MT"/>
        </w:rPr>
        <w:t>ollect</w:t>
      </w:r>
      <w:r w:rsidR="00827028">
        <w:rPr>
          <w:rFonts w:ascii="Gill Sans MT" w:hAnsi="Gill Sans MT"/>
        </w:rPr>
        <w:t>s</w:t>
      </w:r>
      <w:r w:rsidR="008C352C">
        <w:rPr>
          <w:rFonts w:ascii="Gill Sans MT" w:hAnsi="Gill Sans MT"/>
        </w:rPr>
        <w:t xml:space="preserve"> and synthesize</w:t>
      </w:r>
      <w:r w:rsidR="00827028">
        <w:rPr>
          <w:rFonts w:ascii="Gill Sans MT" w:hAnsi="Gill Sans MT"/>
        </w:rPr>
        <w:t>s the data that</w:t>
      </w:r>
      <w:r w:rsidR="008C352C">
        <w:rPr>
          <w:rFonts w:ascii="Gill Sans MT" w:hAnsi="Gill Sans MT"/>
        </w:rPr>
        <w:t xml:space="preserve"> is </w:t>
      </w:r>
      <w:proofErr w:type="gramStart"/>
      <w:r w:rsidR="008C352C">
        <w:rPr>
          <w:rFonts w:ascii="Gill Sans MT" w:hAnsi="Gill Sans MT"/>
        </w:rPr>
        <w:t>available</w:t>
      </w:r>
      <w:r w:rsidR="00711CA9">
        <w:rPr>
          <w:rFonts w:ascii="Gill Sans MT" w:hAnsi="Gill Sans MT"/>
        </w:rPr>
        <w:t>—</w:t>
      </w:r>
      <w:proofErr w:type="gramEnd"/>
      <w:r w:rsidR="00827028">
        <w:rPr>
          <w:rFonts w:ascii="Gill Sans MT" w:hAnsi="Gill Sans MT"/>
        </w:rPr>
        <w:t xml:space="preserve">this may be a </w:t>
      </w:r>
      <w:r w:rsidR="00711CA9">
        <w:rPr>
          <w:rFonts w:ascii="Gill Sans MT" w:hAnsi="Gill Sans MT"/>
        </w:rPr>
        <w:t>good framework for people.</w:t>
      </w:r>
    </w:p>
    <w:p w14:paraId="3AACEB20" w14:textId="77777777" w:rsidR="00711CA9" w:rsidRDefault="00711CA9" w:rsidP="0091367E">
      <w:pPr>
        <w:pStyle w:val="NoSpacing"/>
        <w:ind w:left="-360"/>
        <w:rPr>
          <w:rFonts w:ascii="Gill Sans MT" w:hAnsi="Gill Sans MT"/>
        </w:rPr>
      </w:pPr>
    </w:p>
    <w:p w14:paraId="1DA84DA8" w14:textId="116FF535" w:rsidR="00711CA9" w:rsidRDefault="00711CA9" w:rsidP="0091367E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 xml:space="preserve">Brian Doherty </w:t>
      </w:r>
      <w:r w:rsidR="006616AA">
        <w:rPr>
          <w:rFonts w:ascii="Gill Sans MT" w:hAnsi="Gill Sans MT"/>
        </w:rPr>
        <w:t>said that he believes that</w:t>
      </w:r>
      <w:r w:rsidR="00FD0974">
        <w:rPr>
          <w:rFonts w:ascii="Gill Sans MT" w:hAnsi="Gill Sans MT"/>
        </w:rPr>
        <w:t xml:space="preserve"> </w:t>
      </w:r>
      <w:r w:rsidR="0073401B">
        <w:rPr>
          <w:rFonts w:ascii="Gill Sans MT" w:hAnsi="Gill Sans MT"/>
        </w:rPr>
        <w:t xml:space="preserve">sometimes </w:t>
      </w:r>
      <w:proofErr w:type="gramStart"/>
      <w:r w:rsidR="00FD0974">
        <w:rPr>
          <w:rFonts w:ascii="Gill Sans MT" w:hAnsi="Gill Sans MT"/>
        </w:rPr>
        <w:t>the resident</w:t>
      </w:r>
      <w:proofErr w:type="gramEnd"/>
      <w:r w:rsidR="00ED6F17">
        <w:rPr>
          <w:rFonts w:ascii="Gill Sans MT" w:hAnsi="Gill Sans MT"/>
        </w:rPr>
        <w:t xml:space="preserve"> council</w:t>
      </w:r>
      <w:r w:rsidR="00FD0974">
        <w:rPr>
          <w:rFonts w:ascii="Gill Sans MT" w:hAnsi="Gill Sans MT"/>
        </w:rPr>
        <w:t xml:space="preserve"> meeting minutes are requested at certification site visits.</w:t>
      </w:r>
      <w:r w:rsidR="006616AA">
        <w:rPr>
          <w:rFonts w:ascii="Gill Sans MT" w:hAnsi="Gill Sans MT"/>
        </w:rPr>
        <w:t xml:space="preserve">  </w:t>
      </w:r>
      <w:r w:rsidR="00BE7CDD">
        <w:rPr>
          <w:rFonts w:ascii="Gill Sans MT" w:hAnsi="Gill Sans MT"/>
        </w:rPr>
        <w:t>Ms. Marchetti</w:t>
      </w:r>
      <w:r w:rsidR="006616AA">
        <w:rPr>
          <w:rFonts w:ascii="Gill Sans MT" w:hAnsi="Gill Sans MT"/>
        </w:rPr>
        <w:t xml:space="preserve"> stated </w:t>
      </w:r>
      <w:r w:rsidR="002C6534">
        <w:rPr>
          <w:rFonts w:ascii="Gill Sans MT" w:hAnsi="Gill Sans MT"/>
        </w:rPr>
        <w:t xml:space="preserve">she </w:t>
      </w:r>
      <w:r w:rsidR="006616AA">
        <w:rPr>
          <w:rFonts w:ascii="Gill Sans MT" w:hAnsi="Gill Sans MT"/>
        </w:rPr>
        <w:t>was not aware of that.</w:t>
      </w:r>
      <w:r w:rsidR="00AF1376">
        <w:rPr>
          <w:rFonts w:ascii="Gill Sans MT" w:hAnsi="Gill Sans MT"/>
        </w:rPr>
        <w:t xml:space="preserve">  </w:t>
      </w:r>
      <w:r w:rsidR="00BE7CDD">
        <w:rPr>
          <w:rFonts w:ascii="Gill Sans MT" w:hAnsi="Gill Sans MT"/>
        </w:rPr>
        <w:t>Mr. Doherty</w:t>
      </w:r>
      <w:r w:rsidR="00AF1376">
        <w:rPr>
          <w:rFonts w:ascii="Gill Sans MT" w:hAnsi="Gill Sans MT"/>
        </w:rPr>
        <w:t xml:space="preserve"> suggested we could provide clarification to the ALR</w:t>
      </w:r>
      <w:r w:rsidR="002C6534">
        <w:rPr>
          <w:rFonts w:ascii="Gill Sans MT" w:hAnsi="Gill Sans MT"/>
        </w:rPr>
        <w:t>s</w:t>
      </w:r>
      <w:r w:rsidR="001313CF">
        <w:rPr>
          <w:rFonts w:ascii="Gill Sans MT" w:hAnsi="Gill Sans MT"/>
        </w:rPr>
        <w:t xml:space="preserve"> regarding that point.</w:t>
      </w:r>
    </w:p>
    <w:p w14:paraId="16D90EEB" w14:textId="77777777" w:rsidR="002905B0" w:rsidRDefault="002905B0" w:rsidP="0091367E">
      <w:pPr>
        <w:pStyle w:val="NoSpacing"/>
        <w:ind w:left="-360"/>
        <w:rPr>
          <w:rFonts w:ascii="Gill Sans MT" w:hAnsi="Gill Sans MT"/>
        </w:rPr>
      </w:pPr>
    </w:p>
    <w:p w14:paraId="3CB6D81D" w14:textId="07AA1624" w:rsidR="002905B0" w:rsidRDefault="002905B0" w:rsidP="0091367E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Secretray Lipson</w:t>
      </w:r>
      <w:r w:rsidR="00182BC3">
        <w:rPr>
          <w:rFonts w:ascii="Gill Sans MT" w:hAnsi="Gill Sans MT"/>
        </w:rPr>
        <w:t xml:space="preserve"> noted that she wants members </w:t>
      </w:r>
      <w:r w:rsidR="00BE7CDD">
        <w:rPr>
          <w:rFonts w:ascii="Gill Sans MT" w:hAnsi="Gill Sans MT"/>
        </w:rPr>
        <w:t xml:space="preserve">to </w:t>
      </w:r>
      <w:r w:rsidR="00B964BC">
        <w:rPr>
          <w:rFonts w:ascii="Gill Sans MT" w:hAnsi="Gill Sans MT"/>
        </w:rPr>
        <w:t>think about things they’ve heard today and what should be on a list as the</w:t>
      </w:r>
      <w:r w:rsidR="003F61B1">
        <w:rPr>
          <w:rFonts w:ascii="Gill Sans MT" w:hAnsi="Gill Sans MT"/>
        </w:rPr>
        <w:t xml:space="preserve"> Commission</w:t>
      </w:r>
      <w:r w:rsidR="00B964BC">
        <w:rPr>
          <w:rFonts w:ascii="Gill Sans MT" w:hAnsi="Gill Sans MT"/>
        </w:rPr>
        <w:t xml:space="preserve"> move</w:t>
      </w:r>
      <w:r w:rsidR="003F61B1">
        <w:rPr>
          <w:rFonts w:ascii="Gill Sans MT" w:hAnsi="Gill Sans MT"/>
        </w:rPr>
        <w:t>s</w:t>
      </w:r>
      <w:r w:rsidR="00B964BC">
        <w:rPr>
          <w:rFonts w:ascii="Gill Sans MT" w:hAnsi="Gill Sans MT"/>
        </w:rPr>
        <w:t xml:space="preserve"> forward</w:t>
      </w:r>
      <w:r w:rsidR="00DE2B12">
        <w:rPr>
          <w:rFonts w:ascii="Gill Sans MT" w:hAnsi="Gill Sans MT"/>
        </w:rPr>
        <w:t xml:space="preserve">.  She noted that </w:t>
      </w:r>
      <w:r w:rsidR="006306D8">
        <w:rPr>
          <w:rFonts w:ascii="Gill Sans MT" w:hAnsi="Gill Sans MT"/>
        </w:rPr>
        <w:t>some</w:t>
      </w:r>
      <w:r w:rsidR="001534BB">
        <w:rPr>
          <w:rFonts w:ascii="Gill Sans MT" w:hAnsi="Gill Sans MT"/>
        </w:rPr>
        <w:t xml:space="preserve"> theme</w:t>
      </w:r>
      <w:r w:rsidR="006306D8">
        <w:rPr>
          <w:rFonts w:ascii="Gill Sans MT" w:hAnsi="Gill Sans MT"/>
        </w:rPr>
        <w:t>s include</w:t>
      </w:r>
      <w:r w:rsidR="00832B96">
        <w:rPr>
          <w:rFonts w:ascii="Gill Sans MT" w:hAnsi="Gill Sans MT"/>
        </w:rPr>
        <w:t xml:space="preserve"> </w:t>
      </w:r>
      <w:r w:rsidR="001534BB">
        <w:rPr>
          <w:rFonts w:ascii="Gill Sans MT" w:hAnsi="Gill Sans MT"/>
        </w:rPr>
        <w:t>p</w:t>
      </w:r>
      <w:r w:rsidR="00DE2B12">
        <w:rPr>
          <w:rFonts w:ascii="Gill Sans MT" w:hAnsi="Gill Sans MT"/>
        </w:rPr>
        <w:t>resent</w:t>
      </w:r>
      <w:r w:rsidR="006306D8">
        <w:rPr>
          <w:rFonts w:ascii="Gill Sans MT" w:hAnsi="Gill Sans MT"/>
        </w:rPr>
        <w:t>ing</w:t>
      </w:r>
      <w:r w:rsidR="00DE2B12">
        <w:rPr>
          <w:rFonts w:ascii="Gill Sans MT" w:hAnsi="Gill Sans MT"/>
        </w:rPr>
        <w:t xml:space="preserve"> data in a way w</w:t>
      </w:r>
      <w:r w:rsidR="006306D8">
        <w:rPr>
          <w:rFonts w:ascii="Gill Sans MT" w:hAnsi="Gill Sans MT"/>
        </w:rPr>
        <w:t>h</w:t>
      </w:r>
      <w:r w:rsidR="00DE2B12">
        <w:rPr>
          <w:rFonts w:ascii="Gill Sans MT" w:hAnsi="Gill Sans MT"/>
        </w:rPr>
        <w:t xml:space="preserve">ere we can more easily understand what </w:t>
      </w:r>
      <w:proofErr w:type="gramStart"/>
      <w:r w:rsidR="00DE2B12">
        <w:rPr>
          <w:rFonts w:ascii="Gill Sans MT" w:hAnsi="Gill Sans MT"/>
        </w:rPr>
        <w:t>is driving trends</w:t>
      </w:r>
      <w:proofErr w:type="gramEnd"/>
      <w:r w:rsidR="00DE2B12">
        <w:rPr>
          <w:rFonts w:ascii="Gill Sans MT" w:hAnsi="Gill Sans MT"/>
        </w:rPr>
        <w:t>; defining what an incident is</w:t>
      </w:r>
      <w:r w:rsidR="00EF4273">
        <w:rPr>
          <w:rFonts w:ascii="Gill Sans MT" w:hAnsi="Gill Sans MT"/>
        </w:rPr>
        <w:t>—</w:t>
      </w:r>
      <w:r w:rsidR="006306D8">
        <w:rPr>
          <w:rFonts w:ascii="Gill Sans MT" w:hAnsi="Gill Sans MT"/>
        </w:rPr>
        <w:t xml:space="preserve">and </w:t>
      </w:r>
      <w:r w:rsidR="00EF4273">
        <w:rPr>
          <w:rFonts w:ascii="Gill Sans MT" w:hAnsi="Gill Sans MT"/>
        </w:rPr>
        <w:t xml:space="preserve">whether the reports can be more useful; </w:t>
      </w:r>
      <w:r w:rsidR="00177171">
        <w:rPr>
          <w:rFonts w:ascii="Gill Sans MT" w:hAnsi="Gill Sans MT"/>
        </w:rPr>
        <w:t xml:space="preserve">as well as </w:t>
      </w:r>
      <w:r w:rsidR="00EF4273">
        <w:rPr>
          <w:rFonts w:ascii="Gill Sans MT" w:hAnsi="Gill Sans MT"/>
        </w:rPr>
        <w:t>th</w:t>
      </w:r>
      <w:r w:rsidR="00F137F0">
        <w:rPr>
          <w:rFonts w:ascii="Gill Sans MT" w:hAnsi="Gill Sans MT"/>
        </w:rPr>
        <w:t>e</w:t>
      </w:r>
      <w:r w:rsidR="00EF4273">
        <w:rPr>
          <w:rFonts w:ascii="Gill Sans MT" w:hAnsi="Gill Sans MT"/>
        </w:rPr>
        <w:t xml:space="preserve"> conv</w:t>
      </w:r>
      <w:r w:rsidR="00F137F0">
        <w:rPr>
          <w:rFonts w:ascii="Gill Sans MT" w:hAnsi="Gill Sans MT"/>
        </w:rPr>
        <w:t>ersation</w:t>
      </w:r>
      <w:r w:rsidR="00EF4273">
        <w:rPr>
          <w:rFonts w:ascii="Gill Sans MT" w:hAnsi="Gill Sans MT"/>
        </w:rPr>
        <w:t xml:space="preserve"> about resident councils and whether they are adequate </w:t>
      </w:r>
      <w:r w:rsidR="00C36D8F">
        <w:rPr>
          <w:rFonts w:ascii="Gill Sans MT" w:hAnsi="Gill Sans MT"/>
        </w:rPr>
        <w:t>vehicle</w:t>
      </w:r>
      <w:r w:rsidR="002B6642">
        <w:rPr>
          <w:rFonts w:ascii="Gill Sans MT" w:hAnsi="Gill Sans MT"/>
        </w:rPr>
        <w:t>s</w:t>
      </w:r>
      <w:r w:rsidR="00EF4273">
        <w:rPr>
          <w:rFonts w:ascii="Gill Sans MT" w:hAnsi="Gill Sans MT"/>
        </w:rPr>
        <w:t xml:space="preserve"> for residents to have access to support</w:t>
      </w:r>
      <w:r w:rsidR="00A66839">
        <w:rPr>
          <w:rFonts w:ascii="Gill Sans MT" w:hAnsi="Gill Sans MT"/>
        </w:rPr>
        <w:t xml:space="preserve">.  She also mentioned </w:t>
      </w:r>
      <w:r w:rsidR="00B13D74">
        <w:rPr>
          <w:rFonts w:ascii="Gill Sans MT" w:hAnsi="Gill Sans MT"/>
        </w:rPr>
        <w:t>looking at</w:t>
      </w:r>
      <w:r w:rsidR="006555C5">
        <w:rPr>
          <w:rFonts w:ascii="Gill Sans MT" w:hAnsi="Gill Sans MT"/>
        </w:rPr>
        <w:t xml:space="preserve"> falls—</w:t>
      </w:r>
      <w:r w:rsidR="00410F62">
        <w:rPr>
          <w:rFonts w:ascii="Gill Sans MT" w:hAnsi="Gill Sans MT"/>
        </w:rPr>
        <w:t>falls are so endemic and preventabl</w:t>
      </w:r>
      <w:r w:rsidR="00450B3E">
        <w:rPr>
          <w:rFonts w:ascii="Gill Sans MT" w:hAnsi="Gill Sans MT"/>
        </w:rPr>
        <w:t>e.  She</w:t>
      </w:r>
      <w:r w:rsidR="00A66839">
        <w:rPr>
          <w:rFonts w:ascii="Gill Sans MT" w:hAnsi="Gill Sans MT"/>
        </w:rPr>
        <w:t xml:space="preserve"> added that </w:t>
      </w:r>
      <w:r w:rsidR="00C36D8F">
        <w:rPr>
          <w:rFonts w:ascii="Gill Sans MT" w:hAnsi="Gill Sans MT"/>
        </w:rPr>
        <w:t>understanding</w:t>
      </w:r>
      <w:r w:rsidR="00410F62">
        <w:rPr>
          <w:rFonts w:ascii="Gill Sans MT" w:hAnsi="Gill Sans MT"/>
        </w:rPr>
        <w:t xml:space="preserve"> what</w:t>
      </w:r>
      <w:r w:rsidR="007A0641">
        <w:rPr>
          <w:rFonts w:ascii="Gill Sans MT" w:hAnsi="Gill Sans MT"/>
        </w:rPr>
        <w:t>’</w:t>
      </w:r>
      <w:r w:rsidR="00410F62">
        <w:rPr>
          <w:rFonts w:ascii="Gill Sans MT" w:hAnsi="Gill Sans MT"/>
        </w:rPr>
        <w:t>s happening is so important</w:t>
      </w:r>
      <w:r w:rsidR="00DB386F">
        <w:rPr>
          <w:rFonts w:ascii="Gill Sans MT" w:hAnsi="Gill Sans MT"/>
        </w:rPr>
        <w:t>—w</w:t>
      </w:r>
      <w:r w:rsidR="00410F62">
        <w:rPr>
          <w:rFonts w:ascii="Gill Sans MT" w:hAnsi="Gill Sans MT"/>
        </w:rPr>
        <w:t>e need to do that across all the settings where people live.</w:t>
      </w:r>
    </w:p>
    <w:p w14:paraId="66E02E8C" w14:textId="77777777" w:rsidR="00B16AD6" w:rsidRDefault="00B16AD6" w:rsidP="0091367E">
      <w:pPr>
        <w:pStyle w:val="NoSpacing"/>
        <w:ind w:left="-360"/>
        <w:rPr>
          <w:rFonts w:ascii="Gill Sans MT" w:hAnsi="Gill Sans MT"/>
        </w:rPr>
      </w:pPr>
    </w:p>
    <w:p w14:paraId="1795D32C" w14:textId="5D7EBDB3" w:rsidR="00B16AD6" w:rsidRDefault="00B16AD6" w:rsidP="0091367E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Katherine</w:t>
      </w:r>
      <w:r w:rsidR="00BF5CA3">
        <w:rPr>
          <w:rFonts w:ascii="Gill Sans MT" w:hAnsi="Gill Sans MT"/>
        </w:rPr>
        <w:t xml:space="preserve"> Ladetto n</w:t>
      </w:r>
      <w:r w:rsidR="00D945F1">
        <w:rPr>
          <w:rFonts w:ascii="Gill Sans MT" w:hAnsi="Gill Sans MT"/>
        </w:rPr>
        <w:t>oted that</w:t>
      </w:r>
      <w:r w:rsidR="00BF5CA3">
        <w:rPr>
          <w:rFonts w:ascii="Gill Sans MT" w:hAnsi="Gill Sans MT"/>
        </w:rPr>
        <w:t xml:space="preserve"> skilled nursing facilities</w:t>
      </w:r>
      <w:r w:rsidR="00E566B5">
        <w:rPr>
          <w:rFonts w:ascii="Gill Sans MT" w:hAnsi="Gill Sans MT"/>
        </w:rPr>
        <w:t xml:space="preserve"> (SNFs)</w:t>
      </w:r>
      <w:r w:rsidR="00D945F1">
        <w:rPr>
          <w:rFonts w:ascii="Gill Sans MT" w:hAnsi="Gill Sans MT"/>
        </w:rPr>
        <w:t xml:space="preserve"> and ALRs are based on different models</w:t>
      </w:r>
      <w:r w:rsidR="00E566B5">
        <w:rPr>
          <w:rFonts w:ascii="Gill Sans MT" w:hAnsi="Gill Sans MT"/>
        </w:rPr>
        <w:t>.  She</w:t>
      </w:r>
      <w:r w:rsidR="00D945F1">
        <w:rPr>
          <w:rFonts w:ascii="Gill Sans MT" w:hAnsi="Gill Sans MT"/>
        </w:rPr>
        <w:t xml:space="preserve"> </w:t>
      </w:r>
      <w:r w:rsidR="00786728">
        <w:rPr>
          <w:rFonts w:ascii="Gill Sans MT" w:hAnsi="Gill Sans MT"/>
        </w:rPr>
        <w:t xml:space="preserve">asked </w:t>
      </w:r>
      <w:r w:rsidR="00D945F1">
        <w:rPr>
          <w:rFonts w:ascii="Gill Sans MT" w:hAnsi="Gill Sans MT"/>
        </w:rPr>
        <w:t xml:space="preserve">how </w:t>
      </w:r>
      <w:r w:rsidR="001D4F32">
        <w:rPr>
          <w:rFonts w:ascii="Gill Sans MT" w:hAnsi="Gill Sans MT"/>
        </w:rPr>
        <w:t xml:space="preserve">to keep </w:t>
      </w:r>
      <w:r w:rsidR="00E566B5">
        <w:rPr>
          <w:rFonts w:ascii="Gill Sans MT" w:hAnsi="Gill Sans MT"/>
        </w:rPr>
        <w:t>ALRs and SNFs</w:t>
      </w:r>
      <w:r w:rsidR="00D70E9F">
        <w:rPr>
          <w:rFonts w:ascii="Gill Sans MT" w:hAnsi="Gill Sans MT"/>
        </w:rPr>
        <w:t xml:space="preserve"> </w:t>
      </w:r>
      <w:proofErr w:type="gramStart"/>
      <w:r w:rsidR="00D70E9F">
        <w:rPr>
          <w:rFonts w:ascii="Gill Sans MT" w:hAnsi="Gill Sans MT"/>
        </w:rPr>
        <w:t>separate</w:t>
      </w:r>
      <w:r w:rsidR="00786728">
        <w:rPr>
          <w:rFonts w:ascii="Gill Sans MT" w:hAnsi="Gill Sans MT"/>
        </w:rPr>
        <w:t>,</w:t>
      </w:r>
      <w:r w:rsidR="00D70E9F">
        <w:rPr>
          <w:rFonts w:ascii="Gill Sans MT" w:hAnsi="Gill Sans MT"/>
        </w:rPr>
        <w:t xml:space="preserve"> but</w:t>
      </w:r>
      <w:proofErr w:type="gramEnd"/>
      <w:r w:rsidR="00D70E9F">
        <w:rPr>
          <w:rFonts w:ascii="Gill Sans MT" w:hAnsi="Gill Sans MT"/>
        </w:rPr>
        <w:t xml:space="preserve"> also </w:t>
      </w:r>
      <w:r w:rsidR="00786728">
        <w:rPr>
          <w:rFonts w:ascii="Gill Sans MT" w:hAnsi="Gill Sans MT"/>
        </w:rPr>
        <w:t xml:space="preserve">ensure that </w:t>
      </w:r>
      <w:r w:rsidR="00D945F1">
        <w:rPr>
          <w:rFonts w:ascii="Gill Sans MT" w:hAnsi="Gill Sans MT"/>
        </w:rPr>
        <w:t xml:space="preserve">great care </w:t>
      </w:r>
      <w:r w:rsidR="00786728">
        <w:rPr>
          <w:rFonts w:ascii="Gill Sans MT" w:hAnsi="Gill Sans MT"/>
        </w:rPr>
        <w:t>is provided in both settings</w:t>
      </w:r>
      <w:r w:rsidR="00D70E9F">
        <w:rPr>
          <w:rFonts w:ascii="Gill Sans MT" w:hAnsi="Gill Sans MT"/>
        </w:rPr>
        <w:t>.</w:t>
      </w:r>
      <w:r w:rsidR="00CC4E21">
        <w:rPr>
          <w:rFonts w:ascii="Gill Sans MT" w:hAnsi="Gill Sans MT"/>
        </w:rPr>
        <w:t xml:space="preserve">  Sec</w:t>
      </w:r>
      <w:r w:rsidR="00786728">
        <w:rPr>
          <w:rFonts w:ascii="Gill Sans MT" w:hAnsi="Gill Sans MT"/>
        </w:rPr>
        <w:t>retary</w:t>
      </w:r>
      <w:r w:rsidR="00CC4E21">
        <w:rPr>
          <w:rFonts w:ascii="Gill Sans MT" w:hAnsi="Gill Sans MT"/>
        </w:rPr>
        <w:t xml:space="preserve"> Lipson noted she thinks about </w:t>
      </w:r>
      <w:r w:rsidR="00A70ED7">
        <w:rPr>
          <w:rFonts w:ascii="Gill Sans MT" w:hAnsi="Gill Sans MT"/>
        </w:rPr>
        <w:t>individuals</w:t>
      </w:r>
      <w:r w:rsidR="00CC4E21">
        <w:rPr>
          <w:rFonts w:ascii="Gill Sans MT" w:hAnsi="Gill Sans MT"/>
        </w:rPr>
        <w:t xml:space="preserve"> in all the places they could be</w:t>
      </w:r>
      <w:r w:rsidR="001D4F32">
        <w:rPr>
          <w:rFonts w:ascii="Gill Sans MT" w:hAnsi="Gill Sans MT"/>
        </w:rPr>
        <w:t>--</w:t>
      </w:r>
      <w:r w:rsidR="00CC4E21">
        <w:rPr>
          <w:rFonts w:ascii="Gill Sans MT" w:hAnsi="Gill Sans MT"/>
        </w:rPr>
        <w:t xml:space="preserve">where </w:t>
      </w:r>
      <w:r w:rsidR="001D4F32">
        <w:rPr>
          <w:rFonts w:ascii="Gill Sans MT" w:hAnsi="Gill Sans MT"/>
        </w:rPr>
        <w:t xml:space="preserve">a hypothetical “Mrs. Jones” </w:t>
      </w:r>
      <w:r w:rsidR="000852C8">
        <w:rPr>
          <w:rFonts w:ascii="Gill Sans MT" w:hAnsi="Gill Sans MT"/>
        </w:rPr>
        <w:t>resides involves</w:t>
      </w:r>
      <w:r w:rsidR="00CC4E21">
        <w:rPr>
          <w:rFonts w:ascii="Gill Sans MT" w:hAnsi="Gill Sans MT"/>
        </w:rPr>
        <w:t xml:space="preserve"> whether </w:t>
      </w:r>
      <w:r w:rsidR="000852C8">
        <w:rPr>
          <w:rFonts w:ascii="Gill Sans MT" w:hAnsi="Gill Sans MT"/>
        </w:rPr>
        <w:t>she</w:t>
      </w:r>
      <w:r w:rsidR="00CC4E21">
        <w:rPr>
          <w:rFonts w:ascii="Gill Sans MT" w:hAnsi="Gill Sans MT"/>
        </w:rPr>
        <w:t xml:space="preserve"> is alone or is part of a couple or family, whether she is </w:t>
      </w:r>
      <w:r w:rsidR="000852C8">
        <w:rPr>
          <w:rFonts w:ascii="Gill Sans MT" w:hAnsi="Gill Sans MT"/>
        </w:rPr>
        <w:t xml:space="preserve">in an </w:t>
      </w:r>
      <w:r w:rsidR="00CC4E21">
        <w:rPr>
          <w:rFonts w:ascii="Gill Sans MT" w:hAnsi="Gill Sans MT"/>
        </w:rPr>
        <w:t>urban or rural</w:t>
      </w:r>
      <w:r w:rsidR="000852C8">
        <w:rPr>
          <w:rFonts w:ascii="Gill Sans MT" w:hAnsi="Gill Sans MT"/>
        </w:rPr>
        <w:t xml:space="preserve"> location,</w:t>
      </w:r>
      <w:r w:rsidR="00CC4E21">
        <w:rPr>
          <w:rFonts w:ascii="Gill Sans MT" w:hAnsi="Gill Sans MT"/>
        </w:rPr>
        <w:t xml:space="preserve"> what her financial resources are, what </w:t>
      </w:r>
      <w:r w:rsidR="00844B63">
        <w:rPr>
          <w:rFonts w:ascii="Gill Sans MT" w:hAnsi="Gill Sans MT"/>
        </w:rPr>
        <w:t>kind of access she has to information</w:t>
      </w:r>
      <w:r w:rsidR="000852C8">
        <w:rPr>
          <w:rFonts w:ascii="Gill Sans MT" w:hAnsi="Gill Sans MT"/>
        </w:rPr>
        <w:t xml:space="preserve">.  Secretray Lipson </w:t>
      </w:r>
      <w:r w:rsidR="00D618BB">
        <w:rPr>
          <w:rFonts w:ascii="Gill Sans MT" w:hAnsi="Gill Sans MT"/>
        </w:rPr>
        <w:t>w</w:t>
      </w:r>
      <w:r w:rsidR="00ED2078">
        <w:rPr>
          <w:rFonts w:ascii="Gill Sans MT" w:hAnsi="Gill Sans MT"/>
        </w:rPr>
        <w:t>ant</w:t>
      </w:r>
      <w:r w:rsidR="00D618BB">
        <w:rPr>
          <w:rFonts w:ascii="Gill Sans MT" w:hAnsi="Gill Sans MT"/>
        </w:rPr>
        <w:t>s</w:t>
      </w:r>
      <w:r w:rsidR="00ED2078">
        <w:rPr>
          <w:rFonts w:ascii="Gill Sans MT" w:hAnsi="Gill Sans MT"/>
        </w:rPr>
        <w:t xml:space="preserve"> to make sure </w:t>
      </w:r>
      <w:r w:rsidR="00D618BB">
        <w:rPr>
          <w:rFonts w:ascii="Gill Sans MT" w:hAnsi="Gill Sans MT"/>
        </w:rPr>
        <w:t xml:space="preserve">that </w:t>
      </w:r>
      <w:r w:rsidR="00ED2078">
        <w:rPr>
          <w:rFonts w:ascii="Gill Sans MT" w:hAnsi="Gill Sans MT"/>
        </w:rPr>
        <w:t>“</w:t>
      </w:r>
      <w:r w:rsidR="00FB0D30">
        <w:rPr>
          <w:rFonts w:ascii="Gill Sans MT" w:hAnsi="Gill Sans MT"/>
        </w:rPr>
        <w:t>Mrs.</w:t>
      </w:r>
      <w:r w:rsidR="00ED2078">
        <w:rPr>
          <w:rFonts w:ascii="Gill Sans MT" w:hAnsi="Gill Sans MT"/>
        </w:rPr>
        <w:t xml:space="preserve"> </w:t>
      </w:r>
      <w:r w:rsidR="00844A6F">
        <w:rPr>
          <w:rFonts w:ascii="Gill Sans MT" w:hAnsi="Gill Sans MT"/>
        </w:rPr>
        <w:t>J</w:t>
      </w:r>
      <w:r w:rsidR="00ED2078">
        <w:rPr>
          <w:rFonts w:ascii="Gill Sans MT" w:hAnsi="Gill Sans MT"/>
        </w:rPr>
        <w:t>ones” has the same protections no matter where she resides.</w:t>
      </w:r>
    </w:p>
    <w:p w14:paraId="274D8782" w14:textId="77777777" w:rsidR="0091692F" w:rsidRDefault="0091692F" w:rsidP="0091367E">
      <w:pPr>
        <w:pStyle w:val="NoSpacing"/>
        <w:ind w:left="-360"/>
        <w:rPr>
          <w:rFonts w:ascii="Gill Sans MT" w:hAnsi="Gill Sans MT"/>
        </w:rPr>
      </w:pPr>
    </w:p>
    <w:p w14:paraId="0EAF3AA2" w14:textId="0F36C997" w:rsidR="0091692F" w:rsidRDefault="0091692F" w:rsidP="0091367E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Tara </w:t>
      </w:r>
      <w:r w:rsidR="00BE7CDD">
        <w:rPr>
          <w:rFonts w:ascii="Gill Sans MT" w:hAnsi="Gill Sans MT"/>
        </w:rPr>
        <w:t>Gregorio</w:t>
      </w:r>
      <w:r>
        <w:rPr>
          <w:rFonts w:ascii="Gill Sans MT" w:hAnsi="Gill Sans MT"/>
        </w:rPr>
        <w:t xml:space="preserve"> would </w:t>
      </w:r>
      <w:r w:rsidR="00E01D09">
        <w:rPr>
          <w:rFonts w:ascii="Gill Sans MT" w:hAnsi="Gill Sans MT"/>
        </w:rPr>
        <w:t xml:space="preserve">be interested in seeing </w:t>
      </w:r>
      <w:r>
        <w:rPr>
          <w:rFonts w:ascii="Gill Sans MT" w:hAnsi="Gill Sans MT"/>
        </w:rPr>
        <w:t xml:space="preserve">the mapping of </w:t>
      </w:r>
      <w:r w:rsidR="00FB42E9">
        <w:rPr>
          <w:rFonts w:ascii="Gill Sans MT" w:hAnsi="Gill Sans MT"/>
        </w:rPr>
        <w:t>the</w:t>
      </w:r>
      <w:r>
        <w:rPr>
          <w:rFonts w:ascii="Gill Sans MT" w:hAnsi="Gill Sans MT"/>
        </w:rPr>
        <w:t xml:space="preserve"> response to </w:t>
      </w:r>
      <w:r w:rsidR="00D65DC5">
        <w:rPr>
          <w:rFonts w:ascii="Gill Sans MT" w:hAnsi="Gill Sans MT"/>
        </w:rPr>
        <w:t>a fall</w:t>
      </w:r>
      <w:r w:rsidR="00F53DA1">
        <w:rPr>
          <w:rFonts w:ascii="Gill Sans MT" w:hAnsi="Gill Sans MT"/>
        </w:rPr>
        <w:t xml:space="preserve"> in all the possible settings where </w:t>
      </w:r>
      <w:r w:rsidR="00D65DC5">
        <w:rPr>
          <w:rFonts w:ascii="Gill Sans MT" w:hAnsi="Gill Sans MT"/>
        </w:rPr>
        <w:t>a</w:t>
      </w:r>
      <w:r w:rsidR="00B96AE8">
        <w:rPr>
          <w:rFonts w:ascii="Gill Sans MT" w:hAnsi="Gill Sans MT"/>
        </w:rPr>
        <w:t>n individual</w:t>
      </w:r>
      <w:r w:rsidR="00F53DA1">
        <w:rPr>
          <w:rFonts w:ascii="Gill Sans MT" w:hAnsi="Gill Sans MT"/>
        </w:rPr>
        <w:t xml:space="preserve"> could be living</w:t>
      </w:r>
      <w:r w:rsidR="00D618BB">
        <w:rPr>
          <w:rFonts w:ascii="Gill Sans MT" w:hAnsi="Gill Sans MT"/>
        </w:rPr>
        <w:t>.  S</w:t>
      </w:r>
      <w:r w:rsidR="009A3E83">
        <w:rPr>
          <w:rFonts w:ascii="Gill Sans MT" w:hAnsi="Gill Sans MT"/>
        </w:rPr>
        <w:t xml:space="preserve">he couldn’t agree more with </w:t>
      </w:r>
      <w:r w:rsidR="00D077D6">
        <w:rPr>
          <w:rFonts w:ascii="Gill Sans MT" w:hAnsi="Gill Sans MT"/>
        </w:rPr>
        <w:t>Katherine</w:t>
      </w:r>
      <w:r w:rsidR="009A3E83">
        <w:rPr>
          <w:rFonts w:ascii="Gill Sans MT" w:hAnsi="Gill Sans MT"/>
        </w:rPr>
        <w:t xml:space="preserve"> </w:t>
      </w:r>
      <w:proofErr w:type="gramStart"/>
      <w:r w:rsidR="00F31F50">
        <w:rPr>
          <w:rFonts w:ascii="Gill Sans MT" w:hAnsi="Gill Sans MT"/>
        </w:rPr>
        <w:t>in regard to</w:t>
      </w:r>
      <w:proofErr w:type="gramEnd"/>
      <w:r w:rsidR="009A3E83">
        <w:rPr>
          <w:rFonts w:ascii="Gill Sans MT" w:hAnsi="Gill Sans MT"/>
        </w:rPr>
        <w:t xml:space="preserve"> the level of reporting</w:t>
      </w:r>
      <w:r w:rsidR="00F31F50">
        <w:rPr>
          <w:rFonts w:ascii="Gill Sans MT" w:hAnsi="Gill Sans MT"/>
        </w:rPr>
        <w:t>,</w:t>
      </w:r>
      <w:r w:rsidR="009A3E83">
        <w:rPr>
          <w:rFonts w:ascii="Gill Sans MT" w:hAnsi="Gill Sans MT"/>
        </w:rPr>
        <w:t xml:space="preserve"> the oversight and protections</w:t>
      </w:r>
      <w:r w:rsidR="009A75D2">
        <w:rPr>
          <w:rFonts w:ascii="Gill Sans MT" w:hAnsi="Gill Sans MT"/>
        </w:rPr>
        <w:t xml:space="preserve">, which </w:t>
      </w:r>
      <w:r w:rsidR="009A3E83">
        <w:rPr>
          <w:rFonts w:ascii="Gill Sans MT" w:hAnsi="Gill Sans MT"/>
        </w:rPr>
        <w:t>vary</w:t>
      </w:r>
      <w:r w:rsidR="009A75D2">
        <w:rPr>
          <w:rFonts w:ascii="Gill Sans MT" w:hAnsi="Gill Sans MT"/>
        </w:rPr>
        <w:t>.</w:t>
      </w:r>
      <w:r w:rsidR="00635747">
        <w:rPr>
          <w:rFonts w:ascii="Gill Sans MT" w:hAnsi="Gill Sans MT"/>
        </w:rPr>
        <w:t xml:space="preserve">  </w:t>
      </w:r>
      <w:r w:rsidR="00844A6F">
        <w:rPr>
          <w:rFonts w:ascii="Gill Sans MT" w:hAnsi="Gill Sans MT"/>
        </w:rPr>
        <w:t xml:space="preserve">She added that it </w:t>
      </w:r>
      <w:r w:rsidR="009A3E83">
        <w:rPr>
          <w:rFonts w:ascii="Gill Sans MT" w:hAnsi="Gill Sans MT"/>
        </w:rPr>
        <w:t xml:space="preserve">is just astounding how </w:t>
      </w:r>
      <w:r w:rsidR="00B52284">
        <w:rPr>
          <w:rFonts w:ascii="Gill Sans MT" w:hAnsi="Gill Sans MT"/>
        </w:rPr>
        <w:t xml:space="preserve">different the </w:t>
      </w:r>
      <w:r w:rsidR="00FB0D30">
        <w:rPr>
          <w:rFonts w:ascii="Gill Sans MT" w:hAnsi="Gill Sans MT"/>
        </w:rPr>
        <w:t>requirements</w:t>
      </w:r>
      <w:r w:rsidR="00B52284">
        <w:rPr>
          <w:rFonts w:ascii="Gill Sans MT" w:hAnsi="Gill Sans MT"/>
        </w:rPr>
        <w:t xml:space="preserve"> are in each of the settings—yet it is the same “</w:t>
      </w:r>
      <w:r w:rsidR="00D85933">
        <w:rPr>
          <w:rFonts w:ascii="Gill Sans MT" w:hAnsi="Gill Sans MT"/>
        </w:rPr>
        <w:t>Mrs.</w:t>
      </w:r>
      <w:r w:rsidR="00B52284">
        <w:rPr>
          <w:rFonts w:ascii="Gill Sans MT" w:hAnsi="Gill Sans MT"/>
        </w:rPr>
        <w:t xml:space="preserve"> </w:t>
      </w:r>
      <w:r w:rsidR="00844A6F">
        <w:rPr>
          <w:rFonts w:ascii="Gill Sans MT" w:hAnsi="Gill Sans MT"/>
        </w:rPr>
        <w:t>J</w:t>
      </w:r>
      <w:r w:rsidR="00B52284">
        <w:rPr>
          <w:rFonts w:ascii="Gill Sans MT" w:hAnsi="Gill Sans MT"/>
        </w:rPr>
        <w:t>ones</w:t>
      </w:r>
      <w:r w:rsidR="00844A6F">
        <w:rPr>
          <w:rFonts w:ascii="Gill Sans MT" w:hAnsi="Gill Sans MT"/>
        </w:rPr>
        <w:t>.</w:t>
      </w:r>
      <w:r w:rsidR="00B52284">
        <w:rPr>
          <w:rFonts w:ascii="Gill Sans MT" w:hAnsi="Gill Sans MT"/>
        </w:rPr>
        <w:t>”</w:t>
      </w:r>
    </w:p>
    <w:p w14:paraId="71ACDD37" w14:textId="77777777" w:rsidR="00B52284" w:rsidRDefault="00B52284" w:rsidP="0091367E">
      <w:pPr>
        <w:pStyle w:val="NoSpacing"/>
        <w:ind w:left="-360"/>
        <w:rPr>
          <w:rFonts w:ascii="Gill Sans MT" w:hAnsi="Gill Sans MT"/>
        </w:rPr>
      </w:pPr>
    </w:p>
    <w:p w14:paraId="595E04CA" w14:textId="44B0D2D1" w:rsidR="00B52284" w:rsidRDefault="00B52284" w:rsidP="0091367E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Liane</w:t>
      </w:r>
      <w:r w:rsidR="000D09EF">
        <w:rPr>
          <w:rFonts w:ascii="Gill Sans MT" w:hAnsi="Gill Sans MT"/>
        </w:rPr>
        <w:t xml:space="preserve"> Zeitz stated that a </w:t>
      </w:r>
      <w:r w:rsidR="00B41ECA">
        <w:rPr>
          <w:rFonts w:ascii="Gill Sans MT" w:hAnsi="Gill Sans MT"/>
        </w:rPr>
        <w:t xml:space="preserve">big concern </w:t>
      </w:r>
      <w:r w:rsidR="000D09EF">
        <w:rPr>
          <w:rFonts w:ascii="Gill Sans MT" w:hAnsi="Gill Sans MT"/>
        </w:rPr>
        <w:t xml:space="preserve">is </w:t>
      </w:r>
      <w:r w:rsidR="00B41ECA">
        <w:rPr>
          <w:rFonts w:ascii="Gill Sans MT" w:hAnsi="Gill Sans MT"/>
        </w:rPr>
        <w:t xml:space="preserve">that </w:t>
      </w:r>
      <w:r w:rsidR="00D618BB">
        <w:rPr>
          <w:rFonts w:ascii="Gill Sans MT" w:hAnsi="Gill Sans MT"/>
        </w:rPr>
        <w:t>Mrs</w:t>
      </w:r>
      <w:r w:rsidR="007A0641">
        <w:rPr>
          <w:rFonts w:ascii="Gill Sans MT" w:hAnsi="Gill Sans MT"/>
        </w:rPr>
        <w:t>.</w:t>
      </w:r>
      <w:r w:rsidR="00B41ECA">
        <w:rPr>
          <w:rFonts w:ascii="Gill Sans MT" w:hAnsi="Gill Sans MT"/>
        </w:rPr>
        <w:t xml:space="preserve"> </w:t>
      </w:r>
      <w:r w:rsidR="000D09EF">
        <w:rPr>
          <w:rFonts w:ascii="Gill Sans MT" w:hAnsi="Gill Sans MT"/>
        </w:rPr>
        <w:t>J</w:t>
      </w:r>
      <w:r w:rsidR="00B41ECA">
        <w:rPr>
          <w:rFonts w:ascii="Gill Sans MT" w:hAnsi="Gill Sans MT"/>
        </w:rPr>
        <w:t>ones with money can stay in</w:t>
      </w:r>
      <w:r w:rsidR="00C14346">
        <w:rPr>
          <w:rFonts w:ascii="Gill Sans MT" w:hAnsi="Gill Sans MT"/>
        </w:rPr>
        <w:t xml:space="preserve"> an</w:t>
      </w:r>
      <w:r w:rsidR="00B41ECA">
        <w:rPr>
          <w:rFonts w:ascii="Gill Sans MT" w:hAnsi="Gill Sans MT"/>
        </w:rPr>
        <w:t xml:space="preserve"> ALR</w:t>
      </w:r>
      <w:r w:rsidR="00C14346">
        <w:rPr>
          <w:rFonts w:ascii="Gill Sans MT" w:hAnsi="Gill Sans MT"/>
        </w:rPr>
        <w:t>,</w:t>
      </w:r>
      <w:r w:rsidR="00B41ECA">
        <w:rPr>
          <w:rFonts w:ascii="Gill Sans MT" w:hAnsi="Gill Sans MT"/>
        </w:rPr>
        <w:t xml:space="preserve"> but </w:t>
      </w:r>
      <w:r w:rsidR="00FB0D30">
        <w:rPr>
          <w:rFonts w:ascii="Gill Sans MT" w:hAnsi="Gill Sans MT"/>
        </w:rPr>
        <w:t>Mrs.</w:t>
      </w:r>
      <w:r w:rsidR="00B41ECA">
        <w:rPr>
          <w:rFonts w:ascii="Gill Sans MT" w:hAnsi="Gill Sans MT"/>
        </w:rPr>
        <w:t xml:space="preserve"> </w:t>
      </w:r>
      <w:proofErr w:type="gramStart"/>
      <w:r w:rsidR="000D09EF">
        <w:rPr>
          <w:rFonts w:ascii="Gill Sans MT" w:hAnsi="Gill Sans MT"/>
        </w:rPr>
        <w:t>J</w:t>
      </w:r>
      <w:r w:rsidR="00B41ECA">
        <w:rPr>
          <w:rFonts w:ascii="Gill Sans MT" w:hAnsi="Gill Sans MT"/>
        </w:rPr>
        <w:t>ones</w:t>
      </w:r>
      <w:proofErr w:type="gramEnd"/>
      <w:r w:rsidR="00B41ECA">
        <w:rPr>
          <w:rFonts w:ascii="Gill Sans MT" w:hAnsi="Gill Sans MT"/>
        </w:rPr>
        <w:t xml:space="preserve"> who</w:t>
      </w:r>
      <w:r w:rsidR="00C14346">
        <w:rPr>
          <w:rFonts w:ascii="Gill Sans MT" w:hAnsi="Gill Sans MT"/>
        </w:rPr>
        <w:t xml:space="preserve"> doesn’t have financial </w:t>
      </w:r>
      <w:proofErr w:type="gramStart"/>
      <w:r w:rsidR="00C14346">
        <w:rPr>
          <w:rFonts w:ascii="Gill Sans MT" w:hAnsi="Gill Sans MT"/>
        </w:rPr>
        <w:t>resources</w:t>
      </w:r>
      <w:proofErr w:type="gramEnd"/>
      <w:r w:rsidR="00C14346">
        <w:rPr>
          <w:rFonts w:ascii="Gill Sans MT" w:hAnsi="Gill Sans MT"/>
        </w:rPr>
        <w:t xml:space="preserve"> has to</w:t>
      </w:r>
      <w:r w:rsidR="00B41ECA">
        <w:rPr>
          <w:rFonts w:ascii="Gill Sans MT" w:hAnsi="Gill Sans MT"/>
        </w:rPr>
        <w:t xml:space="preserve"> reside in</w:t>
      </w:r>
      <w:r w:rsidR="00C14346">
        <w:rPr>
          <w:rFonts w:ascii="Gill Sans MT" w:hAnsi="Gill Sans MT"/>
        </w:rPr>
        <w:t xml:space="preserve"> a</w:t>
      </w:r>
      <w:r w:rsidR="00B41ECA">
        <w:rPr>
          <w:rFonts w:ascii="Gill Sans MT" w:hAnsi="Gill Sans MT"/>
        </w:rPr>
        <w:t xml:space="preserve"> nursing home.</w:t>
      </w:r>
      <w:r w:rsidR="00F92FA5">
        <w:rPr>
          <w:rFonts w:ascii="Gill Sans MT" w:hAnsi="Gill Sans MT"/>
        </w:rPr>
        <w:t xml:space="preserve"> </w:t>
      </w:r>
      <w:r w:rsidR="003E598F">
        <w:rPr>
          <w:rFonts w:ascii="Gill Sans MT" w:hAnsi="Gill Sans MT"/>
        </w:rPr>
        <w:t xml:space="preserve"> </w:t>
      </w:r>
      <w:r w:rsidR="00F92FA5">
        <w:rPr>
          <w:rFonts w:ascii="Gill Sans MT" w:hAnsi="Gill Sans MT"/>
        </w:rPr>
        <w:t>She also recommended</w:t>
      </w:r>
      <w:r w:rsidR="006E1BA0">
        <w:rPr>
          <w:rFonts w:ascii="Gill Sans MT" w:hAnsi="Gill Sans MT"/>
        </w:rPr>
        <w:t xml:space="preserve"> </w:t>
      </w:r>
      <w:r w:rsidR="00D81678">
        <w:rPr>
          <w:rFonts w:ascii="Gill Sans MT" w:hAnsi="Gill Sans MT"/>
        </w:rPr>
        <w:t>includ</w:t>
      </w:r>
      <w:r w:rsidR="00F92FA5">
        <w:rPr>
          <w:rFonts w:ascii="Gill Sans MT" w:hAnsi="Gill Sans MT"/>
        </w:rPr>
        <w:t>ing</w:t>
      </w:r>
      <w:r w:rsidR="00D81678">
        <w:rPr>
          <w:rFonts w:ascii="Gill Sans MT" w:hAnsi="Gill Sans MT"/>
        </w:rPr>
        <w:t xml:space="preserve"> family councils</w:t>
      </w:r>
      <w:r w:rsidR="00F92FA5">
        <w:rPr>
          <w:rFonts w:ascii="Gill Sans MT" w:hAnsi="Gill Sans MT"/>
        </w:rPr>
        <w:t>--</w:t>
      </w:r>
      <w:r w:rsidR="00D81678">
        <w:rPr>
          <w:rFonts w:ascii="Gill Sans MT" w:hAnsi="Gill Sans MT"/>
        </w:rPr>
        <w:t>not only resident councils, because in many cases</w:t>
      </w:r>
      <w:r w:rsidR="003C4D04">
        <w:rPr>
          <w:rFonts w:ascii="Gill Sans MT" w:hAnsi="Gill Sans MT"/>
        </w:rPr>
        <w:t xml:space="preserve"> the families are the ones who are advocating for residents.</w:t>
      </w:r>
    </w:p>
    <w:p w14:paraId="2A86690E" w14:textId="77777777" w:rsidR="003C4D04" w:rsidRDefault="003C4D04" w:rsidP="0091367E">
      <w:pPr>
        <w:pStyle w:val="NoSpacing"/>
        <w:ind w:left="-360"/>
        <w:rPr>
          <w:rFonts w:ascii="Gill Sans MT" w:hAnsi="Gill Sans MT"/>
        </w:rPr>
      </w:pPr>
    </w:p>
    <w:p w14:paraId="1A505689" w14:textId="0CEB364D" w:rsidR="003C4D04" w:rsidRDefault="00777F05" w:rsidP="0091367E">
      <w:pPr>
        <w:pStyle w:val="NoSpacing"/>
        <w:ind w:left="-360"/>
        <w:rPr>
          <w:rFonts w:ascii="Gill Sans MT" w:hAnsi="Gill Sans MT"/>
        </w:rPr>
      </w:pPr>
      <w:r w:rsidRPr="0095577E">
        <w:rPr>
          <w:rFonts w:ascii="Gill Sans MT" w:hAnsi="Gill Sans MT"/>
        </w:rPr>
        <w:t>Mathew Muratore</w:t>
      </w:r>
      <w:r w:rsidR="00925F61">
        <w:rPr>
          <w:rFonts w:ascii="Gill Sans MT" w:hAnsi="Gill Sans MT"/>
        </w:rPr>
        <w:t xml:space="preserve"> noted that </w:t>
      </w:r>
      <w:r w:rsidR="00172761">
        <w:rPr>
          <w:rFonts w:ascii="Gill Sans MT" w:hAnsi="Gill Sans MT"/>
        </w:rPr>
        <w:t xml:space="preserve">the financial problem is a real issue; </w:t>
      </w:r>
      <w:r w:rsidR="00FB0D30">
        <w:rPr>
          <w:rFonts w:ascii="Gill Sans MT" w:hAnsi="Gill Sans MT"/>
        </w:rPr>
        <w:t>Mrs.</w:t>
      </w:r>
      <w:r w:rsidR="004B06A0">
        <w:rPr>
          <w:rFonts w:ascii="Gill Sans MT" w:hAnsi="Gill Sans MT"/>
        </w:rPr>
        <w:t xml:space="preserve"> </w:t>
      </w:r>
      <w:r w:rsidR="0035621A">
        <w:rPr>
          <w:rFonts w:ascii="Gill Sans MT" w:hAnsi="Gill Sans MT"/>
        </w:rPr>
        <w:t>J</w:t>
      </w:r>
      <w:r w:rsidR="004B06A0">
        <w:rPr>
          <w:rFonts w:ascii="Gill Sans MT" w:hAnsi="Gill Sans MT"/>
        </w:rPr>
        <w:t xml:space="preserve">ones could live nicely in an </w:t>
      </w:r>
      <w:proofErr w:type="gramStart"/>
      <w:r w:rsidR="004B06A0">
        <w:rPr>
          <w:rFonts w:ascii="Gill Sans MT" w:hAnsi="Gill Sans MT"/>
        </w:rPr>
        <w:t>ALR, but</w:t>
      </w:r>
      <w:proofErr w:type="gramEnd"/>
      <w:r w:rsidR="004B06A0">
        <w:rPr>
          <w:rFonts w:ascii="Gill Sans MT" w:hAnsi="Gill Sans MT"/>
        </w:rPr>
        <w:t xml:space="preserve"> </w:t>
      </w:r>
      <w:proofErr w:type="gramStart"/>
      <w:r w:rsidR="004B06A0">
        <w:rPr>
          <w:rFonts w:ascii="Gill Sans MT" w:hAnsi="Gill Sans MT"/>
        </w:rPr>
        <w:t>has to</w:t>
      </w:r>
      <w:proofErr w:type="gramEnd"/>
      <w:r w:rsidR="004B06A0">
        <w:rPr>
          <w:rFonts w:ascii="Gill Sans MT" w:hAnsi="Gill Sans MT"/>
        </w:rPr>
        <w:t xml:space="preserve"> go to a nursing home</w:t>
      </w:r>
      <w:r w:rsidR="00CB6325">
        <w:rPr>
          <w:rFonts w:ascii="Gill Sans MT" w:hAnsi="Gill Sans MT"/>
        </w:rPr>
        <w:t xml:space="preserve"> because of her financial situation.</w:t>
      </w:r>
    </w:p>
    <w:p w14:paraId="2EF1C0D6" w14:textId="77777777" w:rsidR="00AE044D" w:rsidRDefault="00AE044D" w:rsidP="0091367E">
      <w:pPr>
        <w:pStyle w:val="NoSpacing"/>
        <w:ind w:left="-360"/>
        <w:rPr>
          <w:rFonts w:ascii="Gill Sans MT" w:hAnsi="Gill Sans MT"/>
        </w:rPr>
      </w:pPr>
    </w:p>
    <w:p w14:paraId="38542DED" w14:textId="79395453" w:rsidR="00AE044D" w:rsidRDefault="0035621A" w:rsidP="0091367E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Secretary Lipson noted that many p</w:t>
      </w:r>
      <w:r w:rsidR="00AE044D">
        <w:rPr>
          <w:rFonts w:ascii="Gill Sans MT" w:hAnsi="Gill Sans MT"/>
        </w:rPr>
        <w:t xml:space="preserve">eople think that everyone wants to stay in the least </w:t>
      </w:r>
      <w:r w:rsidR="00C33A45">
        <w:rPr>
          <w:rFonts w:ascii="Gill Sans MT" w:hAnsi="Gill Sans MT"/>
        </w:rPr>
        <w:t>restrictive</w:t>
      </w:r>
      <w:r w:rsidR="00AE044D">
        <w:rPr>
          <w:rFonts w:ascii="Gill Sans MT" w:hAnsi="Gill Sans MT"/>
        </w:rPr>
        <w:t xml:space="preserve"> setting, </w:t>
      </w:r>
      <w:r>
        <w:rPr>
          <w:rFonts w:ascii="Gill Sans MT" w:hAnsi="Gill Sans MT"/>
        </w:rPr>
        <w:t xml:space="preserve">such as a </w:t>
      </w:r>
      <w:r w:rsidR="00AE044D">
        <w:rPr>
          <w:rFonts w:ascii="Gill Sans MT" w:hAnsi="Gill Sans MT"/>
        </w:rPr>
        <w:t>home, but that’s not true—</w:t>
      </w:r>
      <w:r w:rsidR="00C33A45">
        <w:rPr>
          <w:rFonts w:ascii="Gill Sans MT" w:hAnsi="Gill Sans MT"/>
        </w:rPr>
        <w:t>many</w:t>
      </w:r>
      <w:r w:rsidR="00AE044D">
        <w:rPr>
          <w:rFonts w:ascii="Gill Sans MT" w:hAnsi="Gill Sans MT"/>
        </w:rPr>
        <w:t xml:space="preserve"> people feel safer</w:t>
      </w:r>
      <w:r w:rsidR="00C33A45">
        <w:rPr>
          <w:rFonts w:ascii="Gill Sans MT" w:hAnsi="Gill Sans MT"/>
        </w:rPr>
        <w:t xml:space="preserve"> in a health facility</w:t>
      </w:r>
      <w:r>
        <w:rPr>
          <w:rFonts w:ascii="Gill Sans MT" w:hAnsi="Gill Sans MT"/>
        </w:rPr>
        <w:t>.  They</w:t>
      </w:r>
      <w:r w:rsidR="004D3727">
        <w:rPr>
          <w:rFonts w:ascii="Gill Sans MT" w:hAnsi="Gill Sans MT"/>
        </w:rPr>
        <w:t xml:space="preserve"> feel like they are</w:t>
      </w:r>
      <w:r w:rsidR="00C33A45">
        <w:rPr>
          <w:rFonts w:ascii="Gill Sans MT" w:hAnsi="Gill Sans MT"/>
        </w:rPr>
        <w:t xml:space="preserve"> less of a bur</w:t>
      </w:r>
      <w:r w:rsidR="003D2C3F">
        <w:rPr>
          <w:rFonts w:ascii="Gill Sans MT" w:hAnsi="Gill Sans MT"/>
        </w:rPr>
        <w:t xml:space="preserve">den on their </w:t>
      </w:r>
      <w:proofErr w:type="gramStart"/>
      <w:r w:rsidR="003D2C3F">
        <w:rPr>
          <w:rFonts w:ascii="Gill Sans MT" w:hAnsi="Gill Sans MT"/>
        </w:rPr>
        <w:t>family</w:t>
      </w:r>
      <w:proofErr w:type="gramEnd"/>
      <w:r w:rsidR="004D3727">
        <w:rPr>
          <w:rFonts w:ascii="Gill Sans MT" w:hAnsi="Gill Sans MT"/>
        </w:rPr>
        <w:t xml:space="preserve"> or</w:t>
      </w:r>
      <w:r w:rsidR="003D2C3F">
        <w:rPr>
          <w:rFonts w:ascii="Gill Sans MT" w:hAnsi="Gill Sans MT"/>
        </w:rPr>
        <w:t xml:space="preserve"> they feel more confident</w:t>
      </w:r>
      <w:r w:rsidR="00C630E8">
        <w:rPr>
          <w:rFonts w:ascii="Gill Sans MT" w:hAnsi="Gill Sans MT"/>
        </w:rPr>
        <w:t xml:space="preserve">.  </w:t>
      </w:r>
      <w:r w:rsidR="004D3727">
        <w:rPr>
          <w:rFonts w:ascii="Gill Sans MT" w:hAnsi="Gill Sans MT"/>
        </w:rPr>
        <w:t xml:space="preserve">She mentioned that there are a lot of contributing factors </w:t>
      </w:r>
      <w:r w:rsidR="00C97428">
        <w:rPr>
          <w:rFonts w:ascii="Gill Sans MT" w:hAnsi="Gill Sans MT"/>
        </w:rPr>
        <w:t>that drive these decisions</w:t>
      </w:r>
      <w:r w:rsidR="00E0002B">
        <w:rPr>
          <w:rFonts w:ascii="Gill Sans MT" w:hAnsi="Gill Sans MT"/>
        </w:rPr>
        <w:t>.</w:t>
      </w:r>
    </w:p>
    <w:p w14:paraId="2A305BC8" w14:textId="77777777" w:rsidR="00966272" w:rsidRDefault="00966272" w:rsidP="003723D1">
      <w:pPr>
        <w:pStyle w:val="NoSpacing"/>
        <w:tabs>
          <w:tab w:val="left" w:pos="1221"/>
        </w:tabs>
        <w:rPr>
          <w:rFonts w:ascii="Gill Sans MT" w:hAnsi="Gill Sans MT"/>
        </w:rPr>
      </w:pPr>
    </w:p>
    <w:p w14:paraId="763A0843" w14:textId="2EF3E7A4" w:rsidR="00242C44" w:rsidRDefault="003624DC" w:rsidP="00242C44">
      <w:pPr>
        <w:pStyle w:val="NoSpacing"/>
        <w:ind w:left="-360"/>
        <w:rPr>
          <w:rFonts w:ascii="Gill Sans MT" w:hAnsi="Gill Sans MT"/>
        </w:rPr>
      </w:pPr>
      <w:r w:rsidRPr="00521371">
        <w:rPr>
          <w:rFonts w:ascii="Gill Sans MT" w:hAnsi="Gill Sans MT"/>
          <w:b/>
          <w:bCs/>
          <w:u w:val="single"/>
        </w:rPr>
        <w:t>Vote I to adjourn the meeting</w:t>
      </w:r>
      <w:proofErr w:type="gramStart"/>
      <w:r w:rsidR="00242C44">
        <w:rPr>
          <w:rFonts w:ascii="Gill Sans MT" w:hAnsi="Gill Sans MT"/>
          <w:b/>
          <w:bCs/>
          <w:u w:val="single"/>
        </w:rPr>
        <w:t>:</w:t>
      </w:r>
      <w:r w:rsidR="00242C44" w:rsidRPr="003723D1">
        <w:rPr>
          <w:rFonts w:ascii="Gill Sans MT" w:hAnsi="Gill Sans MT"/>
          <w:b/>
          <w:bCs/>
        </w:rPr>
        <w:t xml:space="preserve">  </w:t>
      </w:r>
      <w:r w:rsidR="00242C44">
        <w:rPr>
          <w:rFonts w:ascii="Gill Sans MT" w:hAnsi="Gill Sans MT"/>
        </w:rPr>
        <w:t>A</w:t>
      </w:r>
      <w:proofErr w:type="gramEnd"/>
      <w:r w:rsidR="00242C44">
        <w:rPr>
          <w:rFonts w:ascii="Gill Sans MT" w:hAnsi="Gill Sans MT"/>
        </w:rPr>
        <w:t xml:space="preserve"> motion to adjourn was made and seconded</w:t>
      </w:r>
      <w:r w:rsidR="008704C6">
        <w:rPr>
          <w:rFonts w:ascii="Gill Sans MT" w:hAnsi="Gill Sans MT"/>
        </w:rPr>
        <w:t>. The motion was</w:t>
      </w:r>
      <w:r w:rsidR="00242C44">
        <w:rPr>
          <w:rFonts w:ascii="Gill Sans MT" w:hAnsi="Gill Sans MT"/>
        </w:rPr>
        <w:t xml:space="preserve"> approved by roll call vote (see detailed record of votes above).</w:t>
      </w:r>
    </w:p>
    <w:p w14:paraId="01CDB832" w14:textId="2B5BDF4A" w:rsidR="003624DC" w:rsidRPr="00391A93" w:rsidRDefault="003624DC" w:rsidP="0096627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407547D1" w14:textId="788DB6BA" w:rsidR="00970F16" w:rsidRDefault="008704C6" w:rsidP="0091367E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The </w:t>
      </w:r>
      <w:r w:rsidR="00240295">
        <w:rPr>
          <w:rFonts w:ascii="Gill Sans MT" w:hAnsi="Gill Sans MT"/>
        </w:rPr>
        <w:t>next meeting is on April 2</w:t>
      </w:r>
      <w:r w:rsidR="00240295" w:rsidRPr="00240295">
        <w:rPr>
          <w:rFonts w:ascii="Gill Sans MT" w:hAnsi="Gill Sans MT"/>
          <w:vertAlign w:val="superscript"/>
        </w:rPr>
        <w:t>nd</w:t>
      </w:r>
      <w:r w:rsidR="00240295">
        <w:rPr>
          <w:rFonts w:ascii="Gill Sans MT" w:hAnsi="Gill Sans MT"/>
        </w:rPr>
        <w:t xml:space="preserve"> at 10am on Zoom.  </w:t>
      </w:r>
      <w:r w:rsidR="00840350">
        <w:rPr>
          <w:rFonts w:ascii="Gill Sans MT" w:hAnsi="Gill Sans MT"/>
        </w:rPr>
        <w:t>The Executive Office of Aging &amp; Indep</w:t>
      </w:r>
      <w:r w:rsidR="00BE7CDD">
        <w:rPr>
          <w:rFonts w:ascii="Gill Sans MT" w:hAnsi="Gill Sans MT"/>
        </w:rPr>
        <w:t>endence</w:t>
      </w:r>
      <w:r w:rsidR="00240295">
        <w:rPr>
          <w:rFonts w:ascii="Gill Sans MT" w:hAnsi="Gill Sans MT"/>
        </w:rPr>
        <w:t xml:space="preserve"> will be in touch with those who will be presenting at the next meeting.</w:t>
      </w:r>
    </w:p>
    <w:p w14:paraId="2EF2214E" w14:textId="77777777" w:rsidR="00290820" w:rsidRPr="00391A93" w:rsidRDefault="00290820" w:rsidP="008704C6">
      <w:pPr>
        <w:pStyle w:val="NoSpacing"/>
        <w:tabs>
          <w:tab w:val="left" w:pos="1221"/>
        </w:tabs>
        <w:rPr>
          <w:rFonts w:ascii="Gill Sans MT" w:hAnsi="Gill Sans MT"/>
        </w:rPr>
      </w:pPr>
    </w:p>
    <w:p w14:paraId="502FD1DA" w14:textId="6FD748EF" w:rsidR="00290820" w:rsidRDefault="00290820" w:rsidP="00EB2D67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The meeting was adjourned a</w:t>
      </w:r>
      <w:r w:rsidRPr="00993A66">
        <w:rPr>
          <w:rFonts w:ascii="Gill Sans MT" w:hAnsi="Gill Sans MT"/>
        </w:rPr>
        <w:t xml:space="preserve">t </w:t>
      </w:r>
      <w:r>
        <w:rPr>
          <w:rFonts w:ascii="Gill Sans MT" w:hAnsi="Gill Sans MT"/>
        </w:rPr>
        <w:t>11</w:t>
      </w:r>
      <w:r w:rsidRPr="00993A66">
        <w:rPr>
          <w:rFonts w:ascii="Gill Sans MT" w:hAnsi="Gill Sans MT"/>
        </w:rPr>
        <w:t>:</w:t>
      </w:r>
      <w:r>
        <w:rPr>
          <w:rFonts w:ascii="Gill Sans MT" w:hAnsi="Gill Sans MT"/>
        </w:rPr>
        <w:t>30 a</w:t>
      </w:r>
      <w:r w:rsidRPr="00993A66">
        <w:rPr>
          <w:rFonts w:ascii="Gill Sans MT" w:hAnsi="Gill Sans MT"/>
        </w:rPr>
        <w:t>m.</w:t>
      </w:r>
    </w:p>
    <w:p w14:paraId="55928690" w14:textId="77777777" w:rsidR="00290820" w:rsidRDefault="00290820" w:rsidP="00290820">
      <w:pPr>
        <w:pStyle w:val="NoSpacing"/>
        <w:ind w:left="-360"/>
        <w:rPr>
          <w:rFonts w:ascii="Gill Sans MT" w:hAnsi="Gill Sans MT"/>
        </w:rPr>
      </w:pPr>
    </w:p>
    <w:p w14:paraId="71413181" w14:textId="77777777" w:rsidR="00290820" w:rsidRDefault="00290820" w:rsidP="00290820">
      <w:pPr>
        <w:pStyle w:val="NoSpacing"/>
        <w:tabs>
          <w:tab w:val="left" w:pos="1221"/>
        </w:tabs>
        <w:ind w:left="-360"/>
        <w:rPr>
          <w:rFonts w:ascii="Gill Sans MT" w:hAnsi="Gill Sans MT"/>
          <w:b/>
          <w:bCs/>
          <w:u w:val="single"/>
        </w:rPr>
      </w:pPr>
      <w:r w:rsidRPr="006F22E0">
        <w:rPr>
          <w:rFonts w:ascii="Gill Sans MT" w:hAnsi="Gill Sans MT"/>
          <w:b/>
          <w:bCs/>
          <w:u w:val="single"/>
        </w:rPr>
        <w:t>Meeting Materials</w:t>
      </w:r>
    </w:p>
    <w:p w14:paraId="30B4EDAC" w14:textId="77777777" w:rsidR="00EB2D67" w:rsidRPr="00FE468B" w:rsidRDefault="00EB2D67" w:rsidP="00290820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72A17FE9" w14:textId="76C09327" w:rsidR="004F345F" w:rsidRPr="00D85933" w:rsidRDefault="00951BC1" w:rsidP="00D85933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PowerPoint Presentation which includes the proposed roadmap, the slides referenced by Ms. Marchetti</w:t>
      </w:r>
      <w:r w:rsidR="003466A8">
        <w:rPr>
          <w:rFonts w:ascii="Gill Sans MT" w:hAnsi="Gill Sans MT"/>
        </w:rPr>
        <w:t>,</w:t>
      </w:r>
      <w:r>
        <w:rPr>
          <w:rFonts w:ascii="Gill Sans MT" w:hAnsi="Gill Sans MT"/>
        </w:rPr>
        <w:t xml:space="preserve"> and the slides referenced by Ms. Fenn</w:t>
      </w:r>
    </w:p>
    <w:sectPr w:rsidR="004F345F" w:rsidRPr="00D85933" w:rsidSect="00290820">
      <w:headerReference w:type="even" r:id="rId10"/>
      <w:headerReference w:type="default" r:id="rId11"/>
      <w:footerReference w:type="default" r:id="rId12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EC102" w14:textId="77777777" w:rsidR="004F7BF8" w:rsidRDefault="004F7BF8">
      <w:pPr>
        <w:spacing w:after="0" w:line="240" w:lineRule="auto"/>
      </w:pPr>
      <w:r>
        <w:separator/>
      </w:r>
    </w:p>
  </w:endnote>
  <w:endnote w:type="continuationSeparator" w:id="0">
    <w:p w14:paraId="7C723C6F" w14:textId="77777777" w:rsidR="004F7BF8" w:rsidRDefault="004F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17E15" w14:textId="7CA6E45E" w:rsidR="00182CFB" w:rsidRPr="00AE1864" w:rsidRDefault="00182CFB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  <w:t xml:space="preserve"> </w:t>
    </w:r>
    <w:r w:rsidRPr="00AE1864">
      <w:rPr>
        <w:rFonts w:ascii="Gill Sans MT" w:hAnsi="Gill Sans MT"/>
        <w:sz w:val="20"/>
      </w:rPr>
      <w:fldChar w:fldCharType="begin"/>
    </w:r>
    <w:r w:rsidRPr="00AE1864">
      <w:rPr>
        <w:rFonts w:ascii="Gill Sans MT" w:hAnsi="Gill Sans MT"/>
        <w:sz w:val="20"/>
      </w:rPr>
      <w:instrText xml:space="preserve"> PAGE   \* MERGEFORMAT </w:instrText>
    </w:r>
    <w:r w:rsidRPr="00AE1864">
      <w:rPr>
        <w:rFonts w:ascii="Gill Sans MT" w:hAnsi="Gill Sans MT"/>
        <w:sz w:val="20"/>
      </w:rPr>
      <w:fldChar w:fldCharType="separate"/>
    </w:r>
    <w:r>
      <w:rPr>
        <w:rFonts w:ascii="Gill Sans MT" w:hAnsi="Gill Sans MT"/>
        <w:noProof/>
        <w:sz w:val="20"/>
      </w:rPr>
      <w:t>4</w:t>
    </w:r>
    <w:r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C3645" w14:textId="77777777" w:rsidR="004F7BF8" w:rsidRDefault="004F7BF8">
      <w:pPr>
        <w:spacing w:after="0" w:line="240" w:lineRule="auto"/>
      </w:pPr>
      <w:r>
        <w:separator/>
      </w:r>
    </w:p>
  </w:footnote>
  <w:footnote w:type="continuationSeparator" w:id="0">
    <w:p w14:paraId="3CDB6F0F" w14:textId="77777777" w:rsidR="004F7BF8" w:rsidRDefault="004F7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222F6" w14:textId="7C51162E" w:rsidR="00182CFB" w:rsidRDefault="0029082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1C3CDF8B" wp14:editId="6B38C7A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176785052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EC5833" w14:textId="77777777" w:rsidR="00290820" w:rsidRDefault="00290820" w:rsidP="00290820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3CDF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12.4pt;height:247.4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5BEC5833" w14:textId="77777777" w:rsidR="00290820" w:rsidRDefault="00290820" w:rsidP="00290820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44C70" w14:textId="1C20A315" w:rsidR="00182CFB" w:rsidRDefault="00182C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C3D"/>
    <w:multiLevelType w:val="hybridMultilevel"/>
    <w:tmpl w:val="1310B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8F84CE5"/>
    <w:multiLevelType w:val="hybridMultilevel"/>
    <w:tmpl w:val="C1160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9837E4"/>
    <w:multiLevelType w:val="hybridMultilevel"/>
    <w:tmpl w:val="A648C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E3F4C"/>
    <w:multiLevelType w:val="hybridMultilevel"/>
    <w:tmpl w:val="E34EDDA6"/>
    <w:lvl w:ilvl="0" w:tplc="C3BA638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9016323"/>
    <w:multiLevelType w:val="hybridMultilevel"/>
    <w:tmpl w:val="30D0E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E43D3"/>
    <w:multiLevelType w:val="hybridMultilevel"/>
    <w:tmpl w:val="A41400BE"/>
    <w:lvl w:ilvl="0" w:tplc="ECBEF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9BA7007"/>
    <w:multiLevelType w:val="hybridMultilevel"/>
    <w:tmpl w:val="2DBAB996"/>
    <w:lvl w:ilvl="0" w:tplc="48E4C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AE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52C3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D01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9C7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324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8AA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9E6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A8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E469D0"/>
    <w:multiLevelType w:val="hybridMultilevel"/>
    <w:tmpl w:val="27B6D636"/>
    <w:lvl w:ilvl="0" w:tplc="56AA2C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B8B83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8279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23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F426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6C78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76FD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F446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5C5B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36924059"/>
    <w:multiLevelType w:val="hybridMultilevel"/>
    <w:tmpl w:val="AA088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4861EB"/>
    <w:multiLevelType w:val="hybridMultilevel"/>
    <w:tmpl w:val="3FB67CD4"/>
    <w:lvl w:ilvl="0" w:tplc="8BF25E6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160919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626668"/>
    <w:multiLevelType w:val="hybridMultilevel"/>
    <w:tmpl w:val="068CA1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D01E87"/>
    <w:multiLevelType w:val="hybridMultilevel"/>
    <w:tmpl w:val="B156E6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1A57EB"/>
    <w:multiLevelType w:val="hybridMultilevel"/>
    <w:tmpl w:val="8AB02574"/>
    <w:lvl w:ilvl="0" w:tplc="50785A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71400328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3A2E28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727B48"/>
    <w:multiLevelType w:val="hybridMultilevel"/>
    <w:tmpl w:val="D5D260EA"/>
    <w:lvl w:ilvl="0" w:tplc="2E0E37D2">
      <w:numFmt w:val="bullet"/>
      <w:lvlText w:val="-"/>
      <w:lvlJc w:val="left"/>
      <w:pPr>
        <w:ind w:left="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75785917">
    <w:abstractNumId w:val="17"/>
  </w:num>
  <w:num w:numId="2" w16cid:durableId="275676222">
    <w:abstractNumId w:val="24"/>
  </w:num>
  <w:num w:numId="3" w16cid:durableId="160899195">
    <w:abstractNumId w:val="31"/>
  </w:num>
  <w:num w:numId="4" w16cid:durableId="880244723">
    <w:abstractNumId w:val="23"/>
  </w:num>
  <w:num w:numId="5" w16cid:durableId="1868564440">
    <w:abstractNumId w:val="13"/>
  </w:num>
  <w:num w:numId="6" w16cid:durableId="1898783256">
    <w:abstractNumId w:val="26"/>
  </w:num>
  <w:num w:numId="7" w16cid:durableId="699210338">
    <w:abstractNumId w:val="1"/>
  </w:num>
  <w:num w:numId="8" w16cid:durableId="2016036136">
    <w:abstractNumId w:val="15"/>
  </w:num>
  <w:num w:numId="9" w16cid:durableId="384330166">
    <w:abstractNumId w:val="2"/>
  </w:num>
  <w:num w:numId="10" w16cid:durableId="1760830844">
    <w:abstractNumId w:val="18"/>
  </w:num>
  <w:num w:numId="11" w16cid:durableId="841507520">
    <w:abstractNumId w:val="20"/>
  </w:num>
  <w:num w:numId="12" w16cid:durableId="628512930">
    <w:abstractNumId w:val="3"/>
  </w:num>
  <w:num w:numId="13" w16cid:durableId="1041519927">
    <w:abstractNumId w:val="27"/>
  </w:num>
  <w:num w:numId="14" w16cid:durableId="757404375">
    <w:abstractNumId w:val="10"/>
  </w:num>
  <w:num w:numId="15" w16cid:durableId="1405952995">
    <w:abstractNumId w:val="5"/>
  </w:num>
  <w:num w:numId="16" w16cid:durableId="885801209">
    <w:abstractNumId w:val="25"/>
  </w:num>
  <w:num w:numId="17" w16cid:durableId="1531146524">
    <w:abstractNumId w:val="4"/>
  </w:num>
  <w:num w:numId="18" w16cid:durableId="509374077">
    <w:abstractNumId w:val="0"/>
  </w:num>
  <w:num w:numId="19" w16cid:durableId="677121666">
    <w:abstractNumId w:val="14"/>
  </w:num>
  <w:num w:numId="20" w16cid:durableId="583998799">
    <w:abstractNumId w:val="8"/>
  </w:num>
  <w:num w:numId="21" w16cid:durableId="992025275">
    <w:abstractNumId w:val="12"/>
  </w:num>
  <w:num w:numId="22" w16cid:durableId="459036559">
    <w:abstractNumId w:val="16"/>
  </w:num>
  <w:num w:numId="23" w16cid:durableId="1916622051">
    <w:abstractNumId w:val="11"/>
  </w:num>
  <w:num w:numId="24" w16cid:durableId="1469545469">
    <w:abstractNumId w:val="7"/>
  </w:num>
  <w:num w:numId="25" w16cid:durableId="1744375366">
    <w:abstractNumId w:val="21"/>
  </w:num>
  <w:num w:numId="26" w16cid:durableId="521632657">
    <w:abstractNumId w:val="22"/>
  </w:num>
  <w:num w:numId="27" w16cid:durableId="1415011587">
    <w:abstractNumId w:val="28"/>
  </w:num>
  <w:num w:numId="28" w16cid:durableId="1638029884">
    <w:abstractNumId w:val="29"/>
  </w:num>
  <w:num w:numId="29" w16cid:durableId="935554193">
    <w:abstractNumId w:val="19"/>
  </w:num>
  <w:num w:numId="30" w16cid:durableId="1838155536">
    <w:abstractNumId w:val="30"/>
  </w:num>
  <w:num w:numId="31" w16cid:durableId="442893345">
    <w:abstractNumId w:val="6"/>
  </w:num>
  <w:num w:numId="32" w16cid:durableId="6751135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820"/>
    <w:rsid w:val="00001632"/>
    <w:rsid w:val="000165D8"/>
    <w:rsid w:val="00016CB8"/>
    <w:rsid w:val="00020372"/>
    <w:rsid w:val="0002393E"/>
    <w:rsid w:val="00024853"/>
    <w:rsid w:val="000251F6"/>
    <w:rsid w:val="0002575C"/>
    <w:rsid w:val="000258F9"/>
    <w:rsid w:val="00027AE4"/>
    <w:rsid w:val="0003069B"/>
    <w:rsid w:val="00031A65"/>
    <w:rsid w:val="00031B29"/>
    <w:rsid w:val="00036408"/>
    <w:rsid w:val="00045578"/>
    <w:rsid w:val="00047EF3"/>
    <w:rsid w:val="000516F3"/>
    <w:rsid w:val="000517A0"/>
    <w:rsid w:val="00053B2B"/>
    <w:rsid w:val="0005683E"/>
    <w:rsid w:val="000661F9"/>
    <w:rsid w:val="00066993"/>
    <w:rsid w:val="00067D03"/>
    <w:rsid w:val="00074263"/>
    <w:rsid w:val="00076F89"/>
    <w:rsid w:val="00083650"/>
    <w:rsid w:val="000852C8"/>
    <w:rsid w:val="00085FB1"/>
    <w:rsid w:val="00095634"/>
    <w:rsid w:val="00096299"/>
    <w:rsid w:val="000A0F64"/>
    <w:rsid w:val="000A3615"/>
    <w:rsid w:val="000A3C12"/>
    <w:rsid w:val="000B0850"/>
    <w:rsid w:val="000B6D84"/>
    <w:rsid w:val="000B7447"/>
    <w:rsid w:val="000C08A8"/>
    <w:rsid w:val="000C48F7"/>
    <w:rsid w:val="000C7164"/>
    <w:rsid w:val="000D09EF"/>
    <w:rsid w:val="000D2A2D"/>
    <w:rsid w:val="000D766D"/>
    <w:rsid w:val="000E0EC6"/>
    <w:rsid w:val="000E42FE"/>
    <w:rsid w:val="000E5779"/>
    <w:rsid w:val="000F129C"/>
    <w:rsid w:val="000F282B"/>
    <w:rsid w:val="00100F4E"/>
    <w:rsid w:val="0010797F"/>
    <w:rsid w:val="00111EF4"/>
    <w:rsid w:val="00123573"/>
    <w:rsid w:val="00123BFC"/>
    <w:rsid w:val="001313CF"/>
    <w:rsid w:val="00135478"/>
    <w:rsid w:val="00135E0B"/>
    <w:rsid w:val="001372E0"/>
    <w:rsid w:val="00140F09"/>
    <w:rsid w:val="001447B1"/>
    <w:rsid w:val="0014642C"/>
    <w:rsid w:val="001534BB"/>
    <w:rsid w:val="001539B1"/>
    <w:rsid w:val="0015762D"/>
    <w:rsid w:val="00160394"/>
    <w:rsid w:val="00164C44"/>
    <w:rsid w:val="0016717F"/>
    <w:rsid w:val="00172761"/>
    <w:rsid w:val="00172E0D"/>
    <w:rsid w:val="0017527B"/>
    <w:rsid w:val="00175A27"/>
    <w:rsid w:val="001764D4"/>
    <w:rsid w:val="00177171"/>
    <w:rsid w:val="001829A2"/>
    <w:rsid w:val="00182BC3"/>
    <w:rsid w:val="00182CFB"/>
    <w:rsid w:val="001862BA"/>
    <w:rsid w:val="00193337"/>
    <w:rsid w:val="001A60FA"/>
    <w:rsid w:val="001B0EB4"/>
    <w:rsid w:val="001B1E1C"/>
    <w:rsid w:val="001B4984"/>
    <w:rsid w:val="001B5C57"/>
    <w:rsid w:val="001B7F50"/>
    <w:rsid w:val="001C0EE6"/>
    <w:rsid w:val="001C1D21"/>
    <w:rsid w:val="001C2188"/>
    <w:rsid w:val="001C2F46"/>
    <w:rsid w:val="001C54C1"/>
    <w:rsid w:val="001D4F32"/>
    <w:rsid w:val="001E6F66"/>
    <w:rsid w:val="001F54D3"/>
    <w:rsid w:val="001F5D81"/>
    <w:rsid w:val="00203B36"/>
    <w:rsid w:val="00205122"/>
    <w:rsid w:val="00207AED"/>
    <w:rsid w:val="00210088"/>
    <w:rsid w:val="00217690"/>
    <w:rsid w:val="00224077"/>
    <w:rsid w:val="00225E37"/>
    <w:rsid w:val="00226B74"/>
    <w:rsid w:val="00234599"/>
    <w:rsid w:val="00240295"/>
    <w:rsid w:val="00242C44"/>
    <w:rsid w:val="00244A2F"/>
    <w:rsid w:val="00247415"/>
    <w:rsid w:val="00247D43"/>
    <w:rsid w:val="00250843"/>
    <w:rsid w:val="0025189E"/>
    <w:rsid w:val="00253F6D"/>
    <w:rsid w:val="00260691"/>
    <w:rsid w:val="00267B68"/>
    <w:rsid w:val="00274954"/>
    <w:rsid w:val="00281FED"/>
    <w:rsid w:val="00283411"/>
    <w:rsid w:val="00283B6D"/>
    <w:rsid w:val="002905B0"/>
    <w:rsid w:val="00290820"/>
    <w:rsid w:val="002972FD"/>
    <w:rsid w:val="002A2717"/>
    <w:rsid w:val="002A2EC1"/>
    <w:rsid w:val="002A4BF5"/>
    <w:rsid w:val="002A650C"/>
    <w:rsid w:val="002A7F69"/>
    <w:rsid w:val="002B1AAE"/>
    <w:rsid w:val="002B2910"/>
    <w:rsid w:val="002B6642"/>
    <w:rsid w:val="002B6E61"/>
    <w:rsid w:val="002C0B3A"/>
    <w:rsid w:val="002C3066"/>
    <w:rsid w:val="002C64A9"/>
    <w:rsid w:val="002C6534"/>
    <w:rsid w:val="002D0666"/>
    <w:rsid w:val="002D171F"/>
    <w:rsid w:val="002E2E37"/>
    <w:rsid w:val="002F2ED0"/>
    <w:rsid w:val="002F5837"/>
    <w:rsid w:val="00301489"/>
    <w:rsid w:val="00303A1E"/>
    <w:rsid w:val="00304E37"/>
    <w:rsid w:val="003073F1"/>
    <w:rsid w:val="003110F1"/>
    <w:rsid w:val="00312DBF"/>
    <w:rsid w:val="0031313A"/>
    <w:rsid w:val="00313E0C"/>
    <w:rsid w:val="00314606"/>
    <w:rsid w:val="00315102"/>
    <w:rsid w:val="00315BEF"/>
    <w:rsid w:val="00315DC8"/>
    <w:rsid w:val="003304D7"/>
    <w:rsid w:val="00335AF8"/>
    <w:rsid w:val="00337537"/>
    <w:rsid w:val="00337969"/>
    <w:rsid w:val="003466A8"/>
    <w:rsid w:val="003515EA"/>
    <w:rsid w:val="00353486"/>
    <w:rsid w:val="00353693"/>
    <w:rsid w:val="0035621A"/>
    <w:rsid w:val="00356702"/>
    <w:rsid w:val="003624DC"/>
    <w:rsid w:val="00362BB3"/>
    <w:rsid w:val="00362CAD"/>
    <w:rsid w:val="003649DD"/>
    <w:rsid w:val="00365B15"/>
    <w:rsid w:val="0036677D"/>
    <w:rsid w:val="00366C45"/>
    <w:rsid w:val="00366C4D"/>
    <w:rsid w:val="003723D1"/>
    <w:rsid w:val="00372490"/>
    <w:rsid w:val="00372610"/>
    <w:rsid w:val="00374954"/>
    <w:rsid w:val="00374B01"/>
    <w:rsid w:val="0037770D"/>
    <w:rsid w:val="0038187F"/>
    <w:rsid w:val="003823BA"/>
    <w:rsid w:val="00387828"/>
    <w:rsid w:val="00394947"/>
    <w:rsid w:val="003A0DA1"/>
    <w:rsid w:val="003A7B97"/>
    <w:rsid w:val="003B56B1"/>
    <w:rsid w:val="003B7FC8"/>
    <w:rsid w:val="003C4D04"/>
    <w:rsid w:val="003C730D"/>
    <w:rsid w:val="003C7637"/>
    <w:rsid w:val="003D29DC"/>
    <w:rsid w:val="003D2C3F"/>
    <w:rsid w:val="003D5BA5"/>
    <w:rsid w:val="003E16FB"/>
    <w:rsid w:val="003E2610"/>
    <w:rsid w:val="003E4BE1"/>
    <w:rsid w:val="003E598F"/>
    <w:rsid w:val="003E6F10"/>
    <w:rsid w:val="003F18B4"/>
    <w:rsid w:val="003F2B84"/>
    <w:rsid w:val="003F61B1"/>
    <w:rsid w:val="003F6FC7"/>
    <w:rsid w:val="00401C2A"/>
    <w:rsid w:val="00403847"/>
    <w:rsid w:val="00406E52"/>
    <w:rsid w:val="004077AD"/>
    <w:rsid w:val="00410F62"/>
    <w:rsid w:val="004116B3"/>
    <w:rsid w:val="004208CD"/>
    <w:rsid w:val="004221CF"/>
    <w:rsid w:val="004252C2"/>
    <w:rsid w:val="004271C0"/>
    <w:rsid w:val="00444D82"/>
    <w:rsid w:val="00450B3E"/>
    <w:rsid w:val="00454585"/>
    <w:rsid w:val="0045487F"/>
    <w:rsid w:val="00455AD6"/>
    <w:rsid w:val="00473B1A"/>
    <w:rsid w:val="004750C8"/>
    <w:rsid w:val="00475A03"/>
    <w:rsid w:val="004820B3"/>
    <w:rsid w:val="004911FE"/>
    <w:rsid w:val="00491E09"/>
    <w:rsid w:val="004922E5"/>
    <w:rsid w:val="00494527"/>
    <w:rsid w:val="00497A9B"/>
    <w:rsid w:val="004A2591"/>
    <w:rsid w:val="004A3745"/>
    <w:rsid w:val="004B06A0"/>
    <w:rsid w:val="004B2463"/>
    <w:rsid w:val="004B4EF3"/>
    <w:rsid w:val="004B5BAE"/>
    <w:rsid w:val="004B7B2B"/>
    <w:rsid w:val="004C51AF"/>
    <w:rsid w:val="004C5938"/>
    <w:rsid w:val="004D0CFE"/>
    <w:rsid w:val="004D28CF"/>
    <w:rsid w:val="004D3727"/>
    <w:rsid w:val="004D60EC"/>
    <w:rsid w:val="004D74D2"/>
    <w:rsid w:val="004E72C2"/>
    <w:rsid w:val="004E7529"/>
    <w:rsid w:val="004F175D"/>
    <w:rsid w:val="004F345F"/>
    <w:rsid w:val="004F7BF8"/>
    <w:rsid w:val="005002BD"/>
    <w:rsid w:val="00502313"/>
    <w:rsid w:val="00506E3A"/>
    <w:rsid w:val="0051721A"/>
    <w:rsid w:val="00521129"/>
    <w:rsid w:val="00526477"/>
    <w:rsid w:val="00536FD3"/>
    <w:rsid w:val="00537845"/>
    <w:rsid w:val="00540422"/>
    <w:rsid w:val="00543295"/>
    <w:rsid w:val="00544C16"/>
    <w:rsid w:val="005514F7"/>
    <w:rsid w:val="00551A2E"/>
    <w:rsid w:val="00551A4F"/>
    <w:rsid w:val="00552341"/>
    <w:rsid w:val="00560C43"/>
    <w:rsid w:val="00561D76"/>
    <w:rsid w:val="0056543B"/>
    <w:rsid w:val="005677A4"/>
    <w:rsid w:val="00570AF3"/>
    <w:rsid w:val="0057658C"/>
    <w:rsid w:val="00577CA6"/>
    <w:rsid w:val="00582E6C"/>
    <w:rsid w:val="00583B26"/>
    <w:rsid w:val="00585B75"/>
    <w:rsid w:val="00595150"/>
    <w:rsid w:val="005A76C7"/>
    <w:rsid w:val="005A7F91"/>
    <w:rsid w:val="005B41FF"/>
    <w:rsid w:val="005B549B"/>
    <w:rsid w:val="005C1AC6"/>
    <w:rsid w:val="005C337E"/>
    <w:rsid w:val="005C53DB"/>
    <w:rsid w:val="005C6165"/>
    <w:rsid w:val="005D0AD2"/>
    <w:rsid w:val="005D14BB"/>
    <w:rsid w:val="005D3E14"/>
    <w:rsid w:val="005D5DA5"/>
    <w:rsid w:val="005D747A"/>
    <w:rsid w:val="005E0F1B"/>
    <w:rsid w:val="00613C26"/>
    <w:rsid w:val="00616870"/>
    <w:rsid w:val="006171A6"/>
    <w:rsid w:val="00617E9F"/>
    <w:rsid w:val="006214E6"/>
    <w:rsid w:val="00622E71"/>
    <w:rsid w:val="00623A5E"/>
    <w:rsid w:val="0062649D"/>
    <w:rsid w:val="006306D8"/>
    <w:rsid w:val="0063378E"/>
    <w:rsid w:val="00635747"/>
    <w:rsid w:val="0064230E"/>
    <w:rsid w:val="00651B46"/>
    <w:rsid w:val="006555C5"/>
    <w:rsid w:val="00660B99"/>
    <w:rsid w:val="006616AA"/>
    <w:rsid w:val="00664A6E"/>
    <w:rsid w:val="006706A5"/>
    <w:rsid w:val="00671E4F"/>
    <w:rsid w:val="00674BB7"/>
    <w:rsid w:val="0067730A"/>
    <w:rsid w:val="00691743"/>
    <w:rsid w:val="006922E8"/>
    <w:rsid w:val="00692BB9"/>
    <w:rsid w:val="006961B1"/>
    <w:rsid w:val="00696D4A"/>
    <w:rsid w:val="00697B20"/>
    <w:rsid w:val="006B1B6F"/>
    <w:rsid w:val="006B4396"/>
    <w:rsid w:val="006B52D5"/>
    <w:rsid w:val="006B7490"/>
    <w:rsid w:val="006C4F1E"/>
    <w:rsid w:val="006D2F2C"/>
    <w:rsid w:val="006D4B2D"/>
    <w:rsid w:val="006D4FE0"/>
    <w:rsid w:val="006D6943"/>
    <w:rsid w:val="006E1136"/>
    <w:rsid w:val="006E1BA0"/>
    <w:rsid w:val="006E73EC"/>
    <w:rsid w:val="007036D0"/>
    <w:rsid w:val="007102C0"/>
    <w:rsid w:val="00711CA9"/>
    <w:rsid w:val="00712524"/>
    <w:rsid w:val="00712F2C"/>
    <w:rsid w:val="00714275"/>
    <w:rsid w:val="007167D0"/>
    <w:rsid w:val="00723D6C"/>
    <w:rsid w:val="00726474"/>
    <w:rsid w:val="0073401B"/>
    <w:rsid w:val="00743DF3"/>
    <w:rsid w:val="0074422E"/>
    <w:rsid w:val="00755263"/>
    <w:rsid w:val="0076024D"/>
    <w:rsid w:val="00760485"/>
    <w:rsid w:val="0076285D"/>
    <w:rsid w:val="00771629"/>
    <w:rsid w:val="00774BD8"/>
    <w:rsid w:val="00775EA3"/>
    <w:rsid w:val="007773F0"/>
    <w:rsid w:val="00777F05"/>
    <w:rsid w:val="00780F3A"/>
    <w:rsid w:val="0078293B"/>
    <w:rsid w:val="00786728"/>
    <w:rsid w:val="007A0641"/>
    <w:rsid w:val="007A5865"/>
    <w:rsid w:val="007A7D3A"/>
    <w:rsid w:val="007C28C8"/>
    <w:rsid w:val="007C716B"/>
    <w:rsid w:val="007D1133"/>
    <w:rsid w:val="007D551C"/>
    <w:rsid w:val="007D562C"/>
    <w:rsid w:val="007D6421"/>
    <w:rsid w:val="007F0FA3"/>
    <w:rsid w:val="007F12BE"/>
    <w:rsid w:val="007F1985"/>
    <w:rsid w:val="007F5238"/>
    <w:rsid w:val="007F7711"/>
    <w:rsid w:val="008013E7"/>
    <w:rsid w:val="00803C55"/>
    <w:rsid w:val="00814FB5"/>
    <w:rsid w:val="00815535"/>
    <w:rsid w:val="00817F2A"/>
    <w:rsid w:val="00820737"/>
    <w:rsid w:val="00822B3F"/>
    <w:rsid w:val="00827028"/>
    <w:rsid w:val="00832B96"/>
    <w:rsid w:val="00833C7B"/>
    <w:rsid w:val="00834920"/>
    <w:rsid w:val="00834F39"/>
    <w:rsid w:val="0083604B"/>
    <w:rsid w:val="00840350"/>
    <w:rsid w:val="00841003"/>
    <w:rsid w:val="008436C0"/>
    <w:rsid w:val="00843D56"/>
    <w:rsid w:val="00844A6F"/>
    <w:rsid w:val="00844B63"/>
    <w:rsid w:val="00845CCE"/>
    <w:rsid w:val="00855A76"/>
    <w:rsid w:val="00856234"/>
    <w:rsid w:val="008564B6"/>
    <w:rsid w:val="008625D3"/>
    <w:rsid w:val="00864B21"/>
    <w:rsid w:val="008704C6"/>
    <w:rsid w:val="00876DFC"/>
    <w:rsid w:val="00880F50"/>
    <w:rsid w:val="00882143"/>
    <w:rsid w:val="00884425"/>
    <w:rsid w:val="00887F31"/>
    <w:rsid w:val="008967BA"/>
    <w:rsid w:val="008A2DF3"/>
    <w:rsid w:val="008A5669"/>
    <w:rsid w:val="008A763A"/>
    <w:rsid w:val="008B087D"/>
    <w:rsid w:val="008B186E"/>
    <w:rsid w:val="008B5145"/>
    <w:rsid w:val="008B55DF"/>
    <w:rsid w:val="008B66F0"/>
    <w:rsid w:val="008C019C"/>
    <w:rsid w:val="008C352C"/>
    <w:rsid w:val="008C7661"/>
    <w:rsid w:val="008D0B46"/>
    <w:rsid w:val="008E2DEA"/>
    <w:rsid w:val="008E3CFE"/>
    <w:rsid w:val="008E62DE"/>
    <w:rsid w:val="0091367E"/>
    <w:rsid w:val="009147FD"/>
    <w:rsid w:val="00914EBA"/>
    <w:rsid w:val="0091692F"/>
    <w:rsid w:val="00916FDC"/>
    <w:rsid w:val="00925F61"/>
    <w:rsid w:val="009343FC"/>
    <w:rsid w:val="00941247"/>
    <w:rsid w:val="00946830"/>
    <w:rsid w:val="00951BC1"/>
    <w:rsid w:val="00952A85"/>
    <w:rsid w:val="0095555D"/>
    <w:rsid w:val="0095577E"/>
    <w:rsid w:val="00963187"/>
    <w:rsid w:val="0096412F"/>
    <w:rsid w:val="00966272"/>
    <w:rsid w:val="00970F16"/>
    <w:rsid w:val="00985C1B"/>
    <w:rsid w:val="00987770"/>
    <w:rsid w:val="00990CB5"/>
    <w:rsid w:val="00991CE3"/>
    <w:rsid w:val="0099298E"/>
    <w:rsid w:val="00994699"/>
    <w:rsid w:val="009A01CB"/>
    <w:rsid w:val="009A3BC7"/>
    <w:rsid w:val="009A3E83"/>
    <w:rsid w:val="009A6B2E"/>
    <w:rsid w:val="009A75D2"/>
    <w:rsid w:val="009A7BED"/>
    <w:rsid w:val="009B2A87"/>
    <w:rsid w:val="009B6103"/>
    <w:rsid w:val="009B6AF8"/>
    <w:rsid w:val="009B7C22"/>
    <w:rsid w:val="009C590C"/>
    <w:rsid w:val="009C604D"/>
    <w:rsid w:val="009E09A4"/>
    <w:rsid w:val="009E3792"/>
    <w:rsid w:val="009E4949"/>
    <w:rsid w:val="009E4F93"/>
    <w:rsid w:val="009F032E"/>
    <w:rsid w:val="009F27C6"/>
    <w:rsid w:val="00A0218D"/>
    <w:rsid w:val="00A026E5"/>
    <w:rsid w:val="00A16C23"/>
    <w:rsid w:val="00A178B8"/>
    <w:rsid w:val="00A21B0A"/>
    <w:rsid w:val="00A225E1"/>
    <w:rsid w:val="00A2319B"/>
    <w:rsid w:val="00A32DE3"/>
    <w:rsid w:val="00A35D37"/>
    <w:rsid w:val="00A462EA"/>
    <w:rsid w:val="00A468E9"/>
    <w:rsid w:val="00A514F1"/>
    <w:rsid w:val="00A52083"/>
    <w:rsid w:val="00A6194A"/>
    <w:rsid w:val="00A63820"/>
    <w:rsid w:val="00A66839"/>
    <w:rsid w:val="00A67CEE"/>
    <w:rsid w:val="00A70E3E"/>
    <w:rsid w:val="00A70ED7"/>
    <w:rsid w:val="00A711AE"/>
    <w:rsid w:val="00A745EC"/>
    <w:rsid w:val="00A81D98"/>
    <w:rsid w:val="00A841E4"/>
    <w:rsid w:val="00A95AE9"/>
    <w:rsid w:val="00A95D8A"/>
    <w:rsid w:val="00AA5775"/>
    <w:rsid w:val="00AB5ACD"/>
    <w:rsid w:val="00AB7CC6"/>
    <w:rsid w:val="00AD1E9D"/>
    <w:rsid w:val="00AE044D"/>
    <w:rsid w:val="00AE3D78"/>
    <w:rsid w:val="00AE52CB"/>
    <w:rsid w:val="00AE6617"/>
    <w:rsid w:val="00AF1376"/>
    <w:rsid w:val="00B02F25"/>
    <w:rsid w:val="00B06251"/>
    <w:rsid w:val="00B0693E"/>
    <w:rsid w:val="00B10373"/>
    <w:rsid w:val="00B13D74"/>
    <w:rsid w:val="00B16820"/>
    <w:rsid w:val="00B16AD6"/>
    <w:rsid w:val="00B2003C"/>
    <w:rsid w:val="00B2747F"/>
    <w:rsid w:val="00B35014"/>
    <w:rsid w:val="00B401C3"/>
    <w:rsid w:val="00B40A71"/>
    <w:rsid w:val="00B41ECA"/>
    <w:rsid w:val="00B43816"/>
    <w:rsid w:val="00B45AD6"/>
    <w:rsid w:val="00B52284"/>
    <w:rsid w:val="00B541DA"/>
    <w:rsid w:val="00B560ED"/>
    <w:rsid w:val="00B56993"/>
    <w:rsid w:val="00B61340"/>
    <w:rsid w:val="00B62C59"/>
    <w:rsid w:val="00B725D1"/>
    <w:rsid w:val="00B72BB6"/>
    <w:rsid w:val="00B74A4A"/>
    <w:rsid w:val="00B77C0A"/>
    <w:rsid w:val="00B82BAC"/>
    <w:rsid w:val="00B95058"/>
    <w:rsid w:val="00B964BC"/>
    <w:rsid w:val="00B96AE8"/>
    <w:rsid w:val="00BB39ED"/>
    <w:rsid w:val="00BB483A"/>
    <w:rsid w:val="00BB5E1F"/>
    <w:rsid w:val="00BC14D4"/>
    <w:rsid w:val="00BD1381"/>
    <w:rsid w:val="00BD17FB"/>
    <w:rsid w:val="00BD2EB0"/>
    <w:rsid w:val="00BD35D9"/>
    <w:rsid w:val="00BE1864"/>
    <w:rsid w:val="00BE6105"/>
    <w:rsid w:val="00BE7C8A"/>
    <w:rsid w:val="00BE7CDD"/>
    <w:rsid w:val="00BF1509"/>
    <w:rsid w:val="00BF5C8D"/>
    <w:rsid w:val="00BF5CA3"/>
    <w:rsid w:val="00C11DE4"/>
    <w:rsid w:val="00C14346"/>
    <w:rsid w:val="00C20603"/>
    <w:rsid w:val="00C2212A"/>
    <w:rsid w:val="00C23952"/>
    <w:rsid w:val="00C23B1C"/>
    <w:rsid w:val="00C30ABB"/>
    <w:rsid w:val="00C311F7"/>
    <w:rsid w:val="00C32302"/>
    <w:rsid w:val="00C33A45"/>
    <w:rsid w:val="00C36D8F"/>
    <w:rsid w:val="00C37145"/>
    <w:rsid w:val="00C43491"/>
    <w:rsid w:val="00C44811"/>
    <w:rsid w:val="00C45439"/>
    <w:rsid w:val="00C529CD"/>
    <w:rsid w:val="00C530AF"/>
    <w:rsid w:val="00C57C56"/>
    <w:rsid w:val="00C57C92"/>
    <w:rsid w:val="00C57DCA"/>
    <w:rsid w:val="00C57DFD"/>
    <w:rsid w:val="00C57F98"/>
    <w:rsid w:val="00C630E8"/>
    <w:rsid w:val="00C63721"/>
    <w:rsid w:val="00C64FEC"/>
    <w:rsid w:val="00C65FE6"/>
    <w:rsid w:val="00C70832"/>
    <w:rsid w:val="00C75E9A"/>
    <w:rsid w:val="00C87947"/>
    <w:rsid w:val="00C91B03"/>
    <w:rsid w:val="00C91FBC"/>
    <w:rsid w:val="00C944D1"/>
    <w:rsid w:val="00C94B93"/>
    <w:rsid w:val="00C97428"/>
    <w:rsid w:val="00CB6325"/>
    <w:rsid w:val="00CC1356"/>
    <w:rsid w:val="00CC39A0"/>
    <w:rsid w:val="00CC4E21"/>
    <w:rsid w:val="00CC5747"/>
    <w:rsid w:val="00CC7EBA"/>
    <w:rsid w:val="00CE30D4"/>
    <w:rsid w:val="00CE33B3"/>
    <w:rsid w:val="00CE7C17"/>
    <w:rsid w:val="00CF39C2"/>
    <w:rsid w:val="00CF491B"/>
    <w:rsid w:val="00D01397"/>
    <w:rsid w:val="00D02595"/>
    <w:rsid w:val="00D037F6"/>
    <w:rsid w:val="00D044DD"/>
    <w:rsid w:val="00D062D0"/>
    <w:rsid w:val="00D077D6"/>
    <w:rsid w:val="00D07800"/>
    <w:rsid w:val="00D07F79"/>
    <w:rsid w:val="00D11836"/>
    <w:rsid w:val="00D136C9"/>
    <w:rsid w:val="00D14FB3"/>
    <w:rsid w:val="00D21755"/>
    <w:rsid w:val="00D2301D"/>
    <w:rsid w:val="00D27251"/>
    <w:rsid w:val="00D32196"/>
    <w:rsid w:val="00D3444E"/>
    <w:rsid w:val="00D460B1"/>
    <w:rsid w:val="00D50449"/>
    <w:rsid w:val="00D53DBE"/>
    <w:rsid w:val="00D55D76"/>
    <w:rsid w:val="00D60E16"/>
    <w:rsid w:val="00D618BB"/>
    <w:rsid w:val="00D61ED6"/>
    <w:rsid w:val="00D64C6D"/>
    <w:rsid w:val="00D654A3"/>
    <w:rsid w:val="00D65C4A"/>
    <w:rsid w:val="00D65DC5"/>
    <w:rsid w:val="00D7004A"/>
    <w:rsid w:val="00D70E9F"/>
    <w:rsid w:val="00D731BF"/>
    <w:rsid w:val="00D80025"/>
    <w:rsid w:val="00D8044E"/>
    <w:rsid w:val="00D81678"/>
    <w:rsid w:val="00D82AA5"/>
    <w:rsid w:val="00D85933"/>
    <w:rsid w:val="00D92F39"/>
    <w:rsid w:val="00D945F1"/>
    <w:rsid w:val="00DB05BA"/>
    <w:rsid w:val="00DB0D5F"/>
    <w:rsid w:val="00DB0EE3"/>
    <w:rsid w:val="00DB372C"/>
    <w:rsid w:val="00DB386F"/>
    <w:rsid w:val="00DB4736"/>
    <w:rsid w:val="00DB5185"/>
    <w:rsid w:val="00DC117C"/>
    <w:rsid w:val="00DC4DBA"/>
    <w:rsid w:val="00DD622D"/>
    <w:rsid w:val="00DD7C9C"/>
    <w:rsid w:val="00DE2B12"/>
    <w:rsid w:val="00DE5231"/>
    <w:rsid w:val="00DF2D8B"/>
    <w:rsid w:val="00DF3ACC"/>
    <w:rsid w:val="00DF49DA"/>
    <w:rsid w:val="00DF5656"/>
    <w:rsid w:val="00DF63E4"/>
    <w:rsid w:val="00E0002B"/>
    <w:rsid w:val="00E01D09"/>
    <w:rsid w:val="00E01FDF"/>
    <w:rsid w:val="00E054FE"/>
    <w:rsid w:val="00E21624"/>
    <w:rsid w:val="00E2191F"/>
    <w:rsid w:val="00E24F54"/>
    <w:rsid w:val="00E251AE"/>
    <w:rsid w:val="00E327B2"/>
    <w:rsid w:val="00E35304"/>
    <w:rsid w:val="00E372A5"/>
    <w:rsid w:val="00E40D01"/>
    <w:rsid w:val="00E426A8"/>
    <w:rsid w:val="00E4651D"/>
    <w:rsid w:val="00E501A9"/>
    <w:rsid w:val="00E566B5"/>
    <w:rsid w:val="00E57E37"/>
    <w:rsid w:val="00E61473"/>
    <w:rsid w:val="00E61597"/>
    <w:rsid w:val="00E62F23"/>
    <w:rsid w:val="00E65222"/>
    <w:rsid w:val="00E74BB2"/>
    <w:rsid w:val="00E76154"/>
    <w:rsid w:val="00EA033A"/>
    <w:rsid w:val="00EA1C71"/>
    <w:rsid w:val="00EB2D67"/>
    <w:rsid w:val="00EB38D8"/>
    <w:rsid w:val="00EB5BDD"/>
    <w:rsid w:val="00EB67BC"/>
    <w:rsid w:val="00EC117F"/>
    <w:rsid w:val="00EC39D1"/>
    <w:rsid w:val="00EC74D5"/>
    <w:rsid w:val="00ED2078"/>
    <w:rsid w:val="00ED2238"/>
    <w:rsid w:val="00ED6F17"/>
    <w:rsid w:val="00EE088A"/>
    <w:rsid w:val="00EE10C4"/>
    <w:rsid w:val="00EE12CC"/>
    <w:rsid w:val="00EE2C1D"/>
    <w:rsid w:val="00EF064A"/>
    <w:rsid w:val="00EF4273"/>
    <w:rsid w:val="00F01697"/>
    <w:rsid w:val="00F05B49"/>
    <w:rsid w:val="00F10331"/>
    <w:rsid w:val="00F104BE"/>
    <w:rsid w:val="00F1307B"/>
    <w:rsid w:val="00F13326"/>
    <w:rsid w:val="00F1372B"/>
    <w:rsid w:val="00F137F0"/>
    <w:rsid w:val="00F15504"/>
    <w:rsid w:val="00F16F2E"/>
    <w:rsid w:val="00F2061D"/>
    <w:rsid w:val="00F2701B"/>
    <w:rsid w:val="00F31F50"/>
    <w:rsid w:val="00F35D2F"/>
    <w:rsid w:val="00F36CAF"/>
    <w:rsid w:val="00F37600"/>
    <w:rsid w:val="00F415D1"/>
    <w:rsid w:val="00F42F56"/>
    <w:rsid w:val="00F44502"/>
    <w:rsid w:val="00F44B96"/>
    <w:rsid w:val="00F44E3A"/>
    <w:rsid w:val="00F457EA"/>
    <w:rsid w:val="00F46E1D"/>
    <w:rsid w:val="00F53DA1"/>
    <w:rsid w:val="00F54815"/>
    <w:rsid w:val="00F5485D"/>
    <w:rsid w:val="00F54A00"/>
    <w:rsid w:val="00F6569F"/>
    <w:rsid w:val="00F671B3"/>
    <w:rsid w:val="00F72022"/>
    <w:rsid w:val="00F73027"/>
    <w:rsid w:val="00F7678F"/>
    <w:rsid w:val="00F80459"/>
    <w:rsid w:val="00F82918"/>
    <w:rsid w:val="00F92FA5"/>
    <w:rsid w:val="00F947CD"/>
    <w:rsid w:val="00F962F6"/>
    <w:rsid w:val="00F9715B"/>
    <w:rsid w:val="00FA5EC9"/>
    <w:rsid w:val="00FA7C77"/>
    <w:rsid w:val="00FB0D30"/>
    <w:rsid w:val="00FB0D96"/>
    <w:rsid w:val="00FB1381"/>
    <w:rsid w:val="00FB42E9"/>
    <w:rsid w:val="00FB4809"/>
    <w:rsid w:val="00FB50A9"/>
    <w:rsid w:val="00FC10D9"/>
    <w:rsid w:val="00FC57BC"/>
    <w:rsid w:val="00FD0974"/>
    <w:rsid w:val="00FD418E"/>
    <w:rsid w:val="00FD4203"/>
    <w:rsid w:val="00FD58D0"/>
    <w:rsid w:val="00FE1F8D"/>
    <w:rsid w:val="00FE6A84"/>
    <w:rsid w:val="00FF38E2"/>
    <w:rsid w:val="00FF6047"/>
    <w:rsid w:val="00FF6132"/>
    <w:rsid w:val="00F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0E601"/>
  <w15:chartTrackingRefBased/>
  <w15:docId w15:val="{73F9FFAF-91DC-48F2-8DC4-9B268B4D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82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0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8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8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8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8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8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8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8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8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8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8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8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8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82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90820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90820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820"/>
    <w:rPr>
      <w:rFonts w:ascii="Tahoma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90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820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0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820"/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90820"/>
    <w:rPr>
      <w:color w:val="96607D" w:themeColor="followedHyperlink"/>
      <w:u w:val="single"/>
    </w:rPr>
  </w:style>
  <w:style w:type="table" w:styleId="TableGrid">
    <w:name w:val="Table Grid"/>
    <w:basedOn w:val="TableNormal"/>
    <w:uiPriority w:val="59"/>
    <w:rsid w:val="0029082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908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08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0820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8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820"/>
    <w:rPr>
      <w:b/>
      <w:bCs/>
      <w:kern w:val="0"/>
      <w:sz w:val="2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29082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9082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290820"/>
  </w:style>
  <w:style w:type="paragraph" w:styleId="Revision">
    <w:name w:val="Revision"/>
    <w:hidden/>
    <w:uiPriority w:val="99"/>
    <w:semiHidden/>
    <w:rsid w:val="00290820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doc/alr-commission-meeting-presentation-march-05-2025/downloa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ss.gov/doc/alr-commission-meeting-presentation-march-05-2025/download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ass.gov/doc/alr-commission-meeting-presentation-march-05-2025/downloa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3668</Words>
  <Characters>20913</Characters>
  <Application>Microsoft Office Word</Application>
  <DocSecurity>0</DocSecurity>
  <Lines>174</Lines>
  <Paragraphs>49</Paragraphs>
  <ScaleCrop>false</ScaleCrop>
  <Company>Commonwealth of Massachusetts</Company>
  <LinksUpToDate>false</LinksUpToDate>
  <CharactersWithSpaces>24532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Francis P (ELD)</dc:creator>
  <cp:keywords/>
  <dc:description/>
  <cp:lastModifiedBy>Sullivan, Francis P (ELD)</cp:lastModifiedBy>
  <cp:revision>4</cp:revision>
  <cp:lastPrinted>2025-03-27T20:06:00Z</cp:lastPrinted>
  <dcterms:created xsi:type="dcterms:W3CDTF">2025-04-14T19:14:00Z</dcterms:created>
  <dcterms:modified xsi:type="dcterms:W3CDTF">2025-04-14T19:14:00Z</dcterms:modified>
</cp:coreProperties>
</file>