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C9" w:rsidRDefault="005F4349" w:rsidP="00885B12">
      <w:pPr>
        <w:pStyle w:val="Heading1"/>
        <w:rPr>
          <w:rStyle w:val="TitleChar"/>
          <w:color w:val="auto"/>
        </w:rPr>
      </w:pPr>
      <w:r>
        <w:rPr>
          <w:rStyle w:val="TitleChar"/>
          <w:color w:val="auto"/>
        </w:rPr>
        <w:t>Alternate Electronic Visit Verification</w:t>
      </w:r>
      <w:r w:rsidR="00AE17C9">
        <w:rPr>
          <w:rStyle w:val="TitleChar"/>
          <w:color w:val="auto"/>
        </w:rPr>
        <w:t xml:space="preserve"> (EVV) Implementation in Massachusetts</w:t>
      </w:r>
    </w:p>
    <w:p w:rsidR="00885B12" w:rsidRPr="00885B12" w:rsidRDefault="005F4349" w:rsidP="00885B12">
      <w:pPr>
        <w:pStyle w:val="Heading1"/>
        <w:rPr>
          <w:color w:val="auto"/>
        </w:rPr>
      </w:pPr>
      <w:r>
        <w:rPr>
          <w:color w:val="auto"/>
        </w:rPr>
        <w:t>Wednesday, February 13, 2019</w:t>
      </w:r>
    </w:p>
    <w:p w:rsidR="007709DB" w:rsidRPr="00885B12" w:rsidRDefault="007709DB" w:rsidP="007709DB">
      <w:pPr>
        <w:pStyle w:val="Heading2"/>
        <w:rPr>
          <w:color w:val="auto"/>
          <w:u w:val="single"/>
        </w:rPr>
      </w:pPr>
      <w:r>
        <w:rPr>
          <w:color w:val="auto"/>
          <w:u w:val="single"/>
        </w:rPr>
        <w:t>Slide 1</w:t>
      </w:r>
      <w:r w:rsidRPr="00885B12">
        <w:rPr>
          <w:color w:val="auto"/>
          <w:u w:val="single"/>
        </w:rPr>
        <w:t>:</w:t>
      </w:r>
    </w:p>
    <w:p w:rsidR="007709DB" w:rsidRDefault="007709DB" w:rsidP="007709DB">
      <w:pPr>
        <w:pStyle w:val="Heading2"/>
        <w:rPr>
          <w:color w:val="auto"/>
        </w:rPr>
      </w:pPr>
      <w:r>
        <w:rPr>
          <w:color w:val="auto"/>
        </w:rPr>
        <w:t>Today’s Agenda</w:t>
      </w:r>
    </w:p>
    <w:p w:rsidR="007709DB" w:rsidRDefault="007709DB" w:rsidP="007709DB">
      <w:pPr>
        <w:pStyle w:val="ListParagraph"/>
        <w:numPr>
          <w:ilvl w:val="0"/>
          <w:numId w:val="29"/>
        </w:numPr>
      </w:pPr>
      <w:r>
        <w:t>21</w:t>
      </w:r>
      <w:r w:rsidRPr="007709DB">
        <w:rPr>
          <w:vertAlign w:val="superscript"/>
        </w:rPr>
        <w:t>st</w:t>
      </w:r>
      <w:r>
        <w:t xml:space="preserve"> Century Cures Act</w:t>
      </w:r>
    </w:p>
    <w:p w:rsidR="007709DB" w:rsidRDefault="007709DB" w:rsidP="007709DB">
      <w:pPr>
        <w:pStyle w:val="ListParagraph"/>
        <w:numPr>
          <w:ilvl w:val="0"/>
          <w:numId w:val="29"/>
        </w:numPr>
      </w:pPr>
      <w:r>
        <w:t>Massachusetts’ Plan for EVV Implementation</w:t>
      </w:r>
    </w:p>
    <w:p w:rsidR="007709DB" w:rsidRDefault="007709DB" w:rsidP="007709DB">
      <w:pPr>
        <w:pStyle w:val="ListParagraph"/>
        <w:numPr>
          <w:ilvl w:val="0"/>
          <w:numId w:val="29"/>
        </w:numPr>
      </w:pPr>
      <w:r>
        <w:t>Alternate EVV Estimated Timeline</w:t>
      </w:r>
    </w:p>
    <w:p w:rsidR="007709DB" w:rsidRPr="007709DB" w:rsidRDefault="007709DB" w:rsidP="007709DB">
      <w:pPr>
        <w:pStyle w:val="ListParagraph"/>
        <w:numPr>
          <w:ilvl w:val="0"/>
          <w:numId w:val="29"/>
        </w:numPr>
      </w:pPr>
      <w:r>
        <w:t>Alternate EVV Experience Questions</w:t>
      </w:r>
    </w:p>
    <w:p w:rsidR="00885B12" w:rsidRPr="00885B12" w:rsidRDefault="000C138E" w:rsidP="00885B12">
      <w:pPr>
        <w:pStyle w:val="Heading2"/>
        <w:rPr>
          <w:color w:val="auto"/>
          <w:u w:val="single"/>
        </w:rPr>
      </w:pPr>
      <w:r>
        <w:rPr>
          <w:color w:val="auto"/>
          <w:u w:val="single"/>
        </w:rPr>
        <w:t>Slide 2</w:t>
      </w:r>
      <w:r w:rsidR="00885B12" w:rsidRPr="00885B12">
        <w:rPr>
          <w:color w:val="auto"/>
          <w:u w:val="single"/>
        </w:rPr>
        <w:t>:</w:t>
      </w:r>
    </w:p>
    <w:p w:rsidR="00885B12" w:rsidRPr="00885B12" w:rsidRDefault="00AE17C9" w:rsidP="00885B12">
      <w:pPr>
        <w:pStyle w:val="Heading2"/>
        <w:rPr>
          <w:color w:val="auto"/>
        </w:rPr>
      </w:pPr>
      <w:r>
        <w:rPr>
          <w:color w:val="auto"/>
        </w:rPr>
        <w:t>21</w:t>
      </w:r>
      <w:r w:rsidRPr="00AE17C9">
        <w:rPr>
          <w:color w:val="auto"/>
          <w:vertAlign w:val="superscript"/>
        </w:rPr>
        <w:t>st</w:t>
      </w:r>
      <w:r>
        <w:rPr>
          <w:color w:val="auto"/>
        </w:rPr>
        <w:t xml:space="preserve"> Century Cures Act mandates EVV use</w:t>
      </w:r>
    </w:p>
    <w:p w:rsidR="003F3832" w:rsidRPr="003866A1" w:rsidRDefault="00813C3E" w:rsidP="003866A1">
      <w:pPr>
        <w:pStyle w:val="ListParagraph"/>
        <w:numPr>
          <w:ilvl w:val="0"/>
          <w:numId w:val="14"/>
        </w:numPr>
        <w:rPr>
          <w:sz w:val="21"/>
          <w:szCs w:val="21"/>
        </w:rPr>
      </w:pPr>
      <w:r w:rsidRPr="003866A1">
        <w:rPr>
          <w:sz w:val="21"/>
          <w:szCs w:val="21"/>
        </w:rPr>
        <w:t>Electronic Visit Verification (EVV) refers to the technology a worker uses during a home visit to capture information about the services provided</w:t>
      </w:r>
    </w:p>
    <w:p w:rsidR="003F3832" w:rsidRPr="003866A1" w:rsidRDefault="00813C3E" w:rsidP="003866A1">
      <w:pPr>
        <w:pStyle w:val="ListParagraph"/>
        <w:numPr>
          <w:ilvl w:val="0"/>
          <w:numId w:val="14"/>
        </w:numPr>
        <w:rPr>
          <w:sz w:val="21"/>
          <w:szCs w:val="21"/>
        </w:rPr>
      </w:pPr>
      <w:r w:rsidRPr="003866A1">
        <w:rPr>
          <w:sz w:val="21"/>
          <w:szCs w:val="21"/>
        </w:rPr>
        <w:t>Federal law requires EVV for the following Medicaid services:</w:t>
      </w:r>
    </w:p>
    <w:p w:rsidR="003F3832" w:rsidRPr="003866A1" w:rsidRDefault="00813C3E" w:rsidP="003866A1">
      <w:pPr>
        <w:pStyle w:val="ListParagraph"/>
        <w:numPr>
          <w:ilvl w:val="1"/>
          <w:numId w:val="14"/>
        </w:numPr>
        <w:rPr>
          <w:sz w:val="21"/>
          <w:szCs w:val="21"/>
        </w:rPr>
      </w:pPr>
      <w:r w:rsidRPr="003866A1">
        <w:rPr>
          <w:sz w:val="21"/>
          <w:szCs w:val="21"/>
        </w:rPr>
        <w:t>Personal care by 1/1/2020</w:t>
      </w:r>
    </w:p>
    <w:p w:rsidR="003F3832" w:rsidRPr="003866A1" w:rsidRDefault="00813C3E" w:rsidP="003866A1">
      <w:pPr>
        <w:pStyle w:val="ListParagraph"/>
        <w:numPr>
          <w:ilvl w:val="1"/>
          <w:numId w:val="14"/>
        </w:numPr>
        <w:rPr>
          <w:sz w:val="21"/>
          <w:szCs w:val="21"/>
        </w:rPr>
      </w:pPr>
      <w:r w:rsidRPr="003866A1">
        <w:rPr>
          <w:sz w:val="21"/>
          <w:szCs w:val="21"/>
        </w:rPr>
        <w:t>Home health by 1/1/2023</w:t>
      </w:r>
    </w:p>
    <w:p w:rsidR="003F3832" w:rsidRPr="003866A1" w:rsidRDefault="00813C3E" w:rsidP="003866A1">
      <w:pPr>
        <w:pStyle w:val="ListParagraph"/>
        <w:numPr>
          <w:ilvl w:val="0"/>
          <w:numId w:val="14"/>
        </w:numPr>
        <w:rPr>
          <w:sz w:val="21"/>
          <w:szCs w:val="21"/>
        </w:rPr>
      </w:pPr>
      <w:r w:rsidRPr="003866A1">
        <w:rPr>
          <w:sz w:val="21"/>
          <w:szCs w:val="21"/>
        </w:rPr>
        <w:t>EVV required for Medicaid services but EOHHS will be requiring it for EOEA Non-Medicaid services as well</w:t>
      </w:r>
    </w:p>
    <w:p w:rsidR="003F3832" w:rsidRPr="003866A1" w:rsidRDefault="00813C3E" w:rsidP="003866A1">
      <w:pPr>
        <w:pStyle w:val="ListParagraph"/>
        <w:numPr>
          <w:ilvl w:val="0"/>
          <w:numId w:val="14"/>
        </w:numPr>
        <w:rPr>
          <w:sz w:val="21"/>
          <w:szCs w:val="21"/>
        </w:rPr>
      </w:pPr>
      <w:r w:rsidRPr="003866A1">
        <w:rPr>
          <w:sz w:val="21"/>
          <w:szCs w:val="21"/>
        </w:rPr>
        <w:t>States face a reduction in federal matching funds if they do not implement EVV on time, although states can apply for a 1 year exemption</w:t>
      </w:r>
    </w:p>
    <w:p w:rsidR="00885B12" w:rsidRPr="00885B12" w:rsidRDefault="00885B12" w:rsidP="00885B12">
      <w:pPr>
        <w:pStyle w:val="ListParagraph"/>
        <w:rPr>
          <w:sz w:val="21"/>
          <w:szCs w:val="21"/>
        </w:rPr>
      </w:pPr>
    </w:p>
    <w:p w:rsidR="00885B12" w:rsidRPr="00885B12" w:rsidRDefault="000C138E" w:rsidP="00885B12">
      <w:pPr>
        <w:pStyle w:val="Heading2"/>
        <w:rPr>
          <w:color w:val="auto"/>
          <w:u w:val="single"/>
        </w:rPr>
      </w:pPr>
      <w:r>
        <w:rPr>
          <w:color w:val="auto"/>
          <w:u w:val="single"/>
        </w:rPr>
        <w:t>Slide 3</w:t>
      </w:r>
      <w:r w:rsidR="00885B12" w:rsidRPr="00885B12">
        <w:rPr>
          <w:color w:val="auto"/>
          <w:u w:val="single"/>
        </w:rPr>
        <w:t xml:space="preserve">: </w:t>
      </w:r>
    </w:p>
    <w:p w:rsidR="00885B12" w:rsidRDefault="00AE17C9" w:rsidP="00885B12">
      <w:pPr>
        <w:pStyle w:val="Heading2"/>
        <w:rPr>
          <w:color w:val="auto"/>
        </w:rPr>
      </w:pPr>
      <w:r>
        <w:rPr>
          <w:color w:val="auto"/>
        </w:rPr>
        <w:t>Massachusetts’ goals for EVV implementation</w:t>
      </w:r>
    </w:p>
    <w:p w:rsidR="00885B12" w:rsidRPr="00EA34A5" w:rsidRDefault="00885B12" w:rsidP="00885B12">
      <w:pPr>
        <w:pStyle w:val="NoSpacing"/>
        <w:rPr>
          <w:sz w:val="21"/>
          <w:szCs w:val="21"/>
        </w:rPr>
      </w:pPr>
    </w:p>
    <w:p w:rsidR="00AE17C9" w:rsidRPr="00EA34A5" w:rsidRDefault="00AE17C9" w:rsidP="00AE17C9">
      <w:pPr>
        <w:rPr>
          <w:sz w:val="21"/>
          <w:szCs w:val="21"/>
        </w:rPr>
      </w:pPr>
      <w:r w:rsidRPr="00EA34A5">
        <w:rPr>
          <w:b/>
          <w:bCs/>
          <w:sz w:val="21"/>
          <w:szCs w:val="21"/>
        </w:rPr>
        <w:t xml:space="preserve">Quality: </w:t>
      </w:r>
      <w:r w:rsidRPr="00EA34A5">
        <w:rPr>
          <w:sz w:val="21"/>
          <w:szCs w:val="21"/>
        </w:rPr>
        <w:t>promote quality outcomes for consumers by ensuring appropriate service delivery</w:t>
      </w:r>
    </w:p>
    <w:p w:rsidR="00AE17C9" w:rsidRPr="00EA34A5" w:rsidRDefault="00AE17C9" w:rsidP="00AE17C9">
      <w:pPr>
        <w:rPr>
          <w:sz w:val="21"/>
          <w:szCs w:val="21"/>
        </w:rPr>
      </w:pPr>
      <w:r w:rsidRPr="00EA34A5">
        <w:rPr>
          <w:b/>
          <w:bCs/>
          <w:sz w:val="21"/>
          <w:szCs w:val="21"/>
        </w:rPr>
        <w:t xml:space="preserve">Efficiency: </w:t>
      </w:r>
      <w:r w:rsidRPr="00EA34A5">
        <w:rPr>
          <w:sz w:val="21"/>
          <w:szCs w:val="21"/>
        </w:rPr>
        <w:t>reduce administrative burden of paper timesheets</w:t>
      </w:r>
    </w:p>
    <w:p w:rsidR="00885B12" w:rsidRPr="00FC6253" w:rsidRDefault="00AE17C9" w:rsidP="00885B12">
      <w:pPr>
        <w:rPr>
          <w:sz w:val="21"/>
          <w:szCs w:val="21"/>
        </w:rPr>
      </w:pPr>
      <w:r w:rsidRPr="00EA34A5">
        <w:rPr>
          <w:b/>
          <w:bCs/>
          <w:sz w:val="21"/>
          <w:szCs w:val="21"/>
        </w:rPr>
        <w:t xml:space="preserve">Program Integrity: </w:t>
      </w:r>
      <w:r w:rsidRPr="00EA34A5">
        <w:rPr>
          <w:sz w:val="21"/>
          <w:szCs w:val="21"/>
        </w:rPr>
        <w:t>reduce billing errors and unauthorized spending</w:t>
      </w:r>
    </w:p>
    <w:p w:rsidR="00AE17C9" w:rsidRPr="00885B12" w:rsidRDefault="000C138E" w:rsidP="00AE17C9">
      <w:pPr>
        <w:pStyle w:val="Heading2"/>
        <w:spacing w:before="0"/>
        <w:rPr>
          <w:color w:val="auto"/>
          <w:u w:val="single"/>
        </w:rPr>
      </w:pPr>
      <w:r>
        <w:rPr>
          <w:color w:val="auto"/>
          <w:u w:val="single"/>
        </w:rPr>
        <w:lastRenderedPageBreak/>
        <w:t>Slide 4</w:t>
      </w:r>
      <w:r w:rsidR="00AE17C9" w:rsidRPr="00885B12">
        <w:rPr>
          <w:color w:val="auto"/>
          <w:u w:val="single"/>
        </w:rPr>
        <w:t xml:space="preserve">: </w:t>
      </w:r>
    </w:p>
    <w:p w:rsidR="00AE17C9" w:rsidRDefault="003866A1" w:rsidP="00AE17C9">
      <w:pPr>
        <w:pStyle w:val="Heading2"/>
        <w:rPr>
          <w:color w:val="auto"/>
        </w:rPr>
      </w:pPr>
      <w:r>
        <w:rPr>
          <w:color w:val="auto"/>
        </w:rPr>
        <w:t xml:space="preserve">Hybrid EVV Model to be </w:t>
      </w:r>
      <w:proofErr w:type="gramStart"/>
      <w:r>
        <w:rPr>
          <w:color w:val="auto"/>
        </w:rPr>
        <w:t>D</w:t>
      </w:r>
      <w:r w:rsidR="00AE17C9">
        <w:rPr>
          <w:color w:val="auto"/>
        </w:rPr>
        <w:t>eployed</w:t>
      </w:r>
      <w:proofErr w:type="gramEnd"/>
      <w:r w:rsidR="00AE17C9">
        <w:rPr>
          <w:color w:val="auto"/>
        </w:rPr>
        <w:t xml:space="preserve"> for </w:t>
      </w:r>
      <w:r>
        <w:rPr>
          <w:color w:val="auto"/>
        </w:rPr>
        <w:t>EOEA P</w:t>
      </w:r>
      <w:r w:rsidR="00AE17C9">
        <w:rPr>
          <w:color w:val="auto"/>
        </w:rPr>
        <w:t>rogram</w:t>
      </w:r>
      <w:r>
        <w:rPr>
          <w:color w:val="auto"/>
        </w:rPr>
        <w:t>s (Frail Elder Waiver and Home Care)</w:t>
      </w:r>
    </w:p>
    <w:p w:rsidR="00AE17C9" w:rsidRPr="00EA34A5" w:rsidRDefault="00AE17C9" w:rsidP="00AE17C9">
      <w:pPr>
        <w:rPr>
          <w:sz w:val="21"/>
          <w:szCs w:val="21"/>
        </w:rPr>
      </w:pPr>
      <w:r w:rsidRPr="00EA34A5">
        <w:rPr>
          <w:sz w:val="21"/>
          <w:szCs w:val="21"/>
        </w:rPr>
        <w:t>EVV Options for ASAP-contracted providers</w:t>
      </w:r>
    </w:p>
    <w:p w:rsidR="00AE17C9" w:rsidRPr="00AE17C9" w:rsidRDefault="003866A1" w:rsidP="00AE17C9">
      <w:r w:rsidRPr="003866A1">
        <w:rPr>
          <w:noProof/>
          <w:u w:val="single"/>
        </w:rPr>
        <mc:AlternateContent>
          <mc:Choice Requires="wps">
            <w:drawing>
              <wp:anchor distT="0" distB="0" distL="114300" distR="114300" simplePos="0" relativeHeight="251667456" behindDoc="0" locked="0" layoutInCell="1" allowOverlap="1" wp14:anchorId="715041EB" wp14:editId="2EFDCB35">
                <wp:simplePos x="0" y="0"/>
                <wp:positionH relativeFrom="column">
                  <wp:posOffset>3460446</wp:posOffset>
                </wp:positionH>
                <wp:positionV relativeFrom="paragraph">
                  <wp:posOffset>2163445</wp:posOffset>
                </wp:positionV>
                <wp:extent cx="922020" cy="373380"/>
                <wp:effectExtent l="0" t="0" r="1143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73380"/>
                        </a:xfrm>
                        <a:prstGeom prst="rect">
                          <a:avLst/>
                        </a:prstGeom>
                        <a:solidFill>
                          <a:srgbClr val="FFFFFF"/>
                        </a:solidFill>
                        <a:ln w="9525">
                          <a:solidFill>
                            <a:srgbClr val="000000"/>
                          </a:solidFill>
                          <a:miter lim="800000"/>
                          <a:headEnd/>
                          <a:tailEnd/>
                        </a:ln>
                      </wps:spPr>
                      <wps:txbx>
                        <w:txbxContent>
                          <w:p w:rsidR="003866A1" w:rsidRPr="003866A1" w:rsidRDefault="003866A1" w:rsidP="003866A1">
                            <w:pPr>
                              <w:rPr>
                                <w:sz w:val="16"/>
                              </w:rPr>
                            </w:pPr>
                            <w:r>
                              <w:rPr>
                                <w:sz w:val="16"/>
                              </w:rPr>
                              <w:t>Regular uploads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5pt;margin-top:170.35pt;width:72.6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">
                <v:textbox>
                  <w:txbxContent>
                    <w:p w:rsidR="003866A1" w:rsidRPr="003866A1" w:rsidRDefault="003866A1" w:rsidP="003866A1">
                      <w:pPr>
                        <w:rPr>
                          <w:sz w:val="16"/>
                        </w:rPr>
                      </w:pPr>
                      <w:r>
                        <w:rPr>
                          <w:sz w:val="16"/>
                        </w:rPr>
                        <w:t>Regular uploads</w:t>
                      </w:r>
                    </w:p>
                  </w:txbxContent>
                </v:textbox>
              </v:shape>
            </w:pict>
          </mc:Fallback>
        </mc:AlternateContent>
      </w:r>
      <w:r w:rsidRPr="003866A1">
        <w:rPr>
          <w:noProof/>
          <w:u w:val="single"/>
        </w:rPr>
        <mc:AlternateContent>
          <mc:Choice Requires="wps">
            <w:drawing>
              <wp:anchor distT="0" distB="0" distL="114300" distR="114300" simplePos="0" relativeHeight="251665408" behindDoc="0" locked="0" layoutInCell="1" allowOverlap="1" wp14:anchorId="008AD806" wp14:editId="698E1014">
                <wp:simplePos x="0" y="0"/>
                <wp:positionH relativeFrom="column">
                  <wp:posOffset>1502300</wp:posOffset>
                </wp:positionH>
                <wp:positionV relativeFrom="paragraph">
                  <wp:posOffset>2184069</wp:posOffset>
                </wp:positionV>
                <wp:extent cx="922351" cy="373712"/>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1" cy="373712"/>
                        </a:xfrm>
                        <a:prstGeom prst="rect">
                          <a:avLst/>
                        </a:prstGeom>
                        <a:solidFill>
                          <a:srgbClr val="FFFFFF"/>
                        </a:solidFill>
                        <a:ln w="9525">
                          <a:solidFill>
                            <a:srgbClr val="000000"/>
                          </a:solidFill>
                          <a:miter lim="800000"/>
                          <a:headEnd/>
                          <a:tailEnd/>
                        </a:ln>
                      </wps:spPr>
                      <wps:txbx>
                        <w:txbxContent>
                          <w:p w:rsidR="003866A1" w:rsidRPr="003866A1" w:rsidRDefault="003866A1">
                            <w:pPr>
                              <w:rPr>
                                <w:sz w:val="16"/>
                              </w:rPr>
                            </w:pPr>
                            <w:r w:rsidRPr="003866A1">
                              <w:rPr>
                                <w:sz w:val="16"/>
                              </w:rPr>
                              <w:t>Automated data 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3pt;margin-top:171.95pt;width:72.65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n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">
                <v:textbox>
                  <w:txbxContent>
                    <w:p w:rsidR="003866A1" w:rsidRPr="003866A1" w:rsidRDefault="003866A1">
                      <w:pPr>
                        <w:rPr>
                          <w:sz w:val="16"/>
                        </w:rPr>
                      </w:pPr>
                      <w:r w:rsidRPr="003866A1">
                        <w:rPr>
                          <w:sz w:val="16"/>
                        </w:rPr>
                        <w:t>Automated data flow</w:t>
                      </w:r>
                    </w:p>
                  </w:txbxContent>
                </v:textbox>
              </v:shape>
            </w:pict>
          </mc:Fallback>
        </mc:AlternateContent>
      </w:r>
      <w:bookmarkStart w:id="0" w:name="_GoBack"/>
      <w:r w:rsidR="00615C33">
        <w:rPr>
          <w:noProof/>
        </w:rPr>
        <mc:AlternateContent>
          <mc:Choice Requires="wps">
            <w:drawing>
              <wp:anchor distT="0" distB="0" distL="114300" distR="114300" simplePos="0" relativeHeight="251663360" behindDoc="0" locked="0" layoutInCell="1" allowOverlap="1" wp14:anchorId="0A0BCE6C" wp14:editId="01FACD8B">
                <wp:simplePos x="0" y="0"/>
                <wp:positionH relativeFrom="column">
                  <wp:posOffset>1335625</wp:posOffset>
                </wp:positionH>
                <wp:positionV relativeFrom="paragraph">
                  <wp:posOffset>2191731</wp:posOffset>
                </wp:positionV>
                <wp:extent cx="806450" cy="692150"/>
                <wp:effectExtent l="0" t="0" r="88900" b="107950"/>
                <wp:wrapNone/>
                <wp:docPr id="9" name="Elbow Connector 8" descr="Right elbow connector for MyTimesheet column into State EVV." title="Rigt arrow"/>
                <wp:cNvGraphicFramePr/>
                <a:graphic xmlns:a="http://schemas.openxmlformats.org/drawingml/2006/main">
                  <a:graphicData uri="http://schemas.microsoft.com/office/word/2010/wordprocessingShape">
                    <wps:wsp>
                      <wps:cNvCnPr/>
                      <wps:spPr>
                        <a:xfrm rot="16200000" flipH="1">
                          <a:off x="0" y="0"/>
                          <a:ext cx="806450" cy="692150"/>
                        </a:xfrm>
                        <a:prstGeom prst="bentConnector2">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8" o:spid="_x0000_s1026" type="#_x0000_t33" alt="Title: Rigt arrow - Description: Right elbow connector for MyTimesheet column into State EVV." style="position:absolute;margin-left:105.15pt;margin-top:172.6pt;width:63.5pt;height:54.5pt;rotation:9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" strokecolor="black [3213]">
                <v:stroke dashstyle="dash" endarrow="open"/>
              </v:shape>
            </w:pict>
          </mc:Fallback>
        </mc:AlternateContent>
      </w:r>
      <w:bookmarkEnd w:id="0"/>
      <w:r w:rsidR="00AE17C9">
        <w:rPr>
          <w:noProof/>
        </w:rPr>
        <mc:AlternateContent>
          <mc:Choice Requires="wps">
            <w:drawing>
              <wp:anchor distT="0" distB="0" distL="114300" distR="114300" simplePos="0" relativeHeight="251659264" behindDoc="0" locked="0" layoutInCell="1" allowOverlap="1" wp14:anchorId="0DAC0BD7" wp14:editId="1C4EEF62">
                <wp:simplePos x="0" y="0"/>
                <wp:positionH relativeFrom="column">
                  <wp:posOffset>3728498</wp:posOffset>
                </wp:positionH>
                <wp:positionV relativeFrom="paragraph">
                  <wp:posOffset>2163763</wp:posOffset>
                </wp:positionV>
                <wp:extent cx="807027" cy="694464"/>
                <wp:effectExtent l="37147" t="953" r="30798" b="106997"/>
                <wp:wrapNone/>
                <wp:docPr id="10" name="Elbow Connector 9" descr="Left elbow connector for Alternate EVV systems to State EVV." title="Left Arrow"/>
                <wp:cNvGraphicFramePr/>
                <a:graphic xmlns:a="http://schemas.openxmlformats.org/drawingml/2006/main">
                  <a:graphicData uri="http://schemas.microsoft.com/office/word/2010/wordprocessingShape">
                    <wps:wsp>
                      <wps:cNvCnPr/>
                      <wps:spPr>
                        <a:xfrm rot="5400000">
                          <a:off x="0" y="0"/>
                          <a:ext cx="807027" cy="694464"/>
                        </a:xfrm>
                        <a:prstGeom prst="bentConnector2">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9" o:spid="_x0000_s1026" type="#_x0000_t33" alt="Title: Left Arrow - Description: Left elbow connector for Alternate EVV systems to State EVV." style="position:absolute;margin-left:293.6pt;margin-top:170.4pt;width:63.55pt;height:54.7pt;rotation:9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" strokecolor="black [3213]">
                <v:stroke dashstyle="dash" endarrow="open"/>
              </v:shape>
            </w:pict>
          </mc:Fallback>
        </mc:AlternateContent>
      </w:r>
      <w:r w:rsidR="00AE17C9">
        <w:rPr>
          <w:noProof/>
        </w:rPr>
        <w:drawing>
          <wp:inline distT="0" distB="0" distL="0" distR="0" wp14:anchorId="1B423688" wp14:editId="5632AE29">
            <wp:extent cx="5029200" cy="2087113"/>
            <wp:effectExtent l="0" t="0" r="0" b="8890"/>
            <wp:docPr id="3" name="Picture 3" descr="Spreadsheet outlining the EVV options for ASAP-contracted providers in the Frail Elder Waiver Program - 2 options: MyTimesheet or Alternate EVV systems." title="Hybrid EVV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2087113"/>
                    </a:xfrm>
                    <a:prstGeom prst="rect">
                      <a:avLst/>
                    </a:prstGeom>
                    <a:noFill/>
                  </pic:spPr>
                </pic:pic>
              </a:graphicData>
            </a:graphic>
          </wp:inline>
        </w:drawing>
      </w:r>
    </w:p>
    <w:p w:rsidR="00885B12" w:rsidRPr="00885B12" w:rsidRDefault="00885B12" w:rsidP="00885B12">
      <w:pPr>
        <w:pStyle w:val="NoSpacing"/>
      </w:pPr>
    </w:p>
    <w:p w:rsidR="00AE17C9" w:rsidRDefault="00615C33" w:rsidP="00FC6253">
      <w:pPr>
        <w:rPr>
          <w:u w:val="single"/>
        </w:rPr>
      </w:pPr>
      <w:r w:rsidRPr="00AE17C9">
        <w:rPr>
          <w:noProof/>
        </w:rPr>
        <mc:AlternateContent>
          <mc:Choice Requires="wps">
            <w:drawing>
              <wp:anchor distT="0" distB="0" distL="114300" distR="114300" simplePos="0" relativeHeight="251661312" behindDoc="0" locked="0" layoutInCell="1" allowOverlap="1" wp14:anchorId="7DAE30E7" wp14:editId="1E97183D">
                <wp:simplePos x="0" y="0"/>
                <wp:positionH relativeFrom="column">
                  <wp:posOffset>2377385</wp:posOffset>
                </wp:positionH>
                <wp:positionV relativeFrom="paragraph">
                  <wp:posOffset>152538</wp:posOffset>
                </wp:positionV>
                <wp:extent cx="1263650" cy="548640"/>
                <wp:effectExtent l="0" t="0" r="12700" b="22860"/>
                <wp:wrapNone/>
                <wp:docPr id="7" name="Flowchart: Magnetic Disk 6" descr="Represents State EVV system that will gather data from MyTimesheet and Alternate EVV Systems." title="State EVV"/>
                <wp:cNvGraphicFramePr/>
                <a:graphic xmlns:a="http://schemas.openxmlformats.org/drawingml/2006/main">
                  <a:graphicData uri="http://schemas.microsoft.com/office/word/2010/wordprocessingShape">
                    <wps:wsp>
                      <wps:cNvSpPr/>
                      <wps:spPr>
                        <a:xfrm>
                          <a:off x="0" y="0"/>
                          <a:ext cx="1263650" cy="548640"/>
                        </a:xfrm>
                        <a:prstGeom prst="flowChartMagneticDisk">
                          <a:avLst/>
                        </a:prstGeom>
                        <a:solidFill>
                          <a:schemeClr val="accent4">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7C9" w:rsidRDefault="00AE17C9" w:rsidP="00AE17C9">
                            <w:pPr>
                              <w:pStyle w:val="NormalWeb"/>
                              <w:spacing w:before="0" w:beforeAutospacing="0" w:after="0" w:afterAutospacing="0"/>
                              <w:jc w:val="center"/>
                            </w:pPr>
                            <w:r>
                              <w:rPr>
                                <w:rFonts w:asciiTheme="minorHAnsi" w:hAnsi="Calibri" w:cstheme="minorBidi"/>
                                <w:color w:val="000000" w:themeColor="text1"/>
                                <w:kern w:val="24"/>
                              </w:rPr>
                              <w:t>State EVV Database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6" o:spid="_x0000_s1028" type="#_x0000_t132" alt="Title: State EVV - Description: Represents State EVV system that will gather data from MyTimesheet and Alternate EVV Systems." style="position:absolute;margin-left:187.2pt;margin-top:12pt;width:9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" fillcolor="#e5dfec [663]" strokecolor="black [3213]" strokeweight="1pt">
                <v:textbox>
                  <w:txbxContent>
                    <w:p w:rsidR="00AE17C9" w:rsidRDefault="00AE17C9" w:rsidP="00AE17C9">
                      <w:pPr>
                        <w:pStyle w:val="NormalWeb"/>
                        <w:spacing w:before="0" w:beforeAutospacing="0" w:after="0" w:afterAutospacing="0"/>
                        <w:jc w:val="center"/>
                      </w:pPr>
                      <w:r>
                        <w:rPr>
                          <w:rFonts w:asciiTheme="minorHAnsi" w:hAnsi="Calibri" w:cstheme="minorBidi"/>
                          <w:color w:val="000000" w:themeColor="text1"/>
                          <w:kern w:val="24"/>
                        </w:rPr>
                        <w:t>State EVV Database</w:t>
                      </w:r>
                    </w:p>
                  </w:txbxContent>
                </v:textbox>
              </v:shape>
            </w:pict>
          </mc:Fallback>
        </mc:AlternateContent>
      </w:r>
    </w:p>
    <w:p w:rsidR="00615C33" w:rsidRPr="003866A1" w:rsidRDefault="00615C33" w:rsidP="00885B12">
      <w:pPr>
        <w:rPr>
          <w:noProof/>
        </w:rPr>
      </w:pPr>
      <w:r w:rsidRPr="00615C33">
        <w:rPr>
          <w:noProof/>
        </w:rPr>
        <w:t xml:space="preserve"> </w:t>
      </w:r>
      <w:r>
        <w:rPr>
          <w:noProof/>
        </w:rPr>
        <w:t xml:space="preserve">            </w:t>
      </w:r>
      <w:r w:rsidRPr="00615C33">
        <w:rPr>
          <w:noProof/>
        </w:rPr>
        <w:t xml:space="preserve">  </w:t>
      </w:r>
      <w:r>
        <w:rPr>
          <w:noProof/>
        </w:rPr>
        <w:t xml:space="preserve">               </w:t>
      </w:r>
    </w:p>
    <w:p w:rsidR="00885B12" w:rsidRPr="003866A1" w:rsidRDefault="000C138E" w:rsidP="00885B12">
      <w:pPr>
        <w:pStyle w:val="Heading2"/>
        <w:rPr>
          <w:color w:val="auto"/>
          <w:u w:val="single"/>
        </w:rPr>
      </w:pPr>
      <w:r>
        <w:rPr>
          <w:color w:val="auto"/>
          <w:u w:val="single"/>
        </w:rPr>
        <w:t>Slide 5</w:t>
      </w:r>
      <w:r w:rsidR="00885B12" w:rsidRPr="003866A1">
        <w:rPr>
          <w:color w:val="auto"/>
          <w:u w:val="single"/>
        </w:rPr>
        <w:t xml:space="preserve">: </w:t>
      </w:r>
    </w:p>
    <w:p w:rsidR="00885B12" w:rsidRDefault="003866A1" w:rsidP="00885B12">
      <w:pPr>
        <w:pStyle w:val="Heading2"/>
        <w:rPr>
          <w:color w:val="auto"/>
        </w:rPr>
      </w:pPr>
      <w:r>
        <w:rPr>
          <w:color w:val="auto"/>
        </w:rPr>
        <w:t xml:space="preserve">Alt-EVV:  Process &amp; </w:t>
      </w:r>
      <w:r w:rsidRPr="003866A1">
        <w:rPr>
          <w:color w:val="auto"/>
          <w:u w:val="single"/>
        </w:rPr>
        <w:t>Estimated</w:t>
      </w:r>
      <w:r>
        <w:rPr>
          <w:color w:val="auto"/>
        </w:rPr>
        <w:t xml:space="preserve"> Timeline</w:t>
      </w:r>
    </w:p>
    <w:p w:rsidR="00615C33" w:rsidRDefault="003866A1" w:rsidP="00FC6253">
      <w:pPr>
        <w:rPr>
          <w:u w:val="single"/>
        </w:rPr>
      </w:pPr>
      <w:r>
        <w:rPr>
          <w:noProof/>
        </w:rPr>
        <w:drawing>
          <wp:inline distT="0" distB="0" distL="0" distR="0" wp14:anchorId="46F40594" wp14:editId="1A86E1D3">
            <wp:extent cx="5943600" cy="3343275"/>
            <wp:effectExtent l="0" t="0" r="0" b="9525"/>
            <wp:docPr id="1" name="Picture 1" descr="This chart maps out the process and estimated timeline for provider organizations using alternate EVV systems.  " title="Alt-EVV: Process and Estimated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3275"/>
                    </a:xfrm>
                    <a:prstGeom prst="rect">
                      <a:avLst/>
                    </a:prstGeom>
                  </pic:spPr>
                </pic:pic>
              </a:graphicData>
            </a:graphic>
          </wp:inline>
        </w:drawing>
      </w:r>
    </w:p>
    <w:p w:rsidR="00885B12" w:rsidRPr="00885B12" w:rsidRDefault="000C138E" w:rsidP="00885B12">
      <w:pPr>
        <w:pStyle w:val="Heading2"/>
        <w:rPr>
          <w:color w:val="auto"/>
          <w:u w:val="single"/>
        </w:rPr>
      </w:pPr>
      <w:r>
        <w:rPr>
          <w:color w:val="auto"/>
          <w:u w:val="single"/>
        </w:rPr>
        <w:t>Slide 6</w:t>
      </w:r>
      <w:r w:rsidR="00885B12" w:rsidRPr="00885B12">
        <w:rPr>
          <w:color w:val="auto"/>
          <w:u w:val="single"/>
        </w:rPr>
        <w:t>:</w:t>
      </w:r>
    </w:p>
    <w:p w:rsidR="00885B12" w:rsidRDefault="003866A1" w:rsidP="00885B12">
      <w:pPr>
        <w:pStyle w:val="Heading2"/>
        <w:rPr>
          <w:color w:val="auto"/>
        </w:rPr>
      </w:pPr>
      <w:r>
        <w:rPr>
          <w:color w:val="auto"/>
        </w:rPr>
        <w:t>Alternate EVV Experience Questions</w:t>
      </w:r>
    </w:p>
    <w:p w:rsidR="003866A1" w:rsidRPr="003866A1" w:rsidRDefault="003866A1" w:rsidP="003866A1">
      <w:pPr>
        <w:pStyle w:val="Heading3"/>
        <w:rPr>
          <w:color w:val="auto"/>
        </w:rPr>
      </w:pPr>
      <w:r w:rsidRPr="003866A1">
        <w:rPr>
          <w:color w:val="auto"/>
        </w:rPr>
        <w:t>Choosing an Alternate EVV System</w:t>
      </w:r>
    </w:p>
    <w:p w:rsidR="00615C33" w:rsidRDefault="003866A1" w:rsidP="003866A1">
      <w:pPr>
        <w:pStyle w:val="ListParagraph"/>
        <w:numPr>
          <w:ilvl w:val="0"/>
          <w:numId w:val="15"/>
        </w:numPr>
      </w:pPr>
      <w:r w:rsidRPr="003866A1">
        <w:t>What prompted your organization to adopt an EVV system?  How has the use of EVV affected your operations, logistics, and program integrity?  Has it made it easier or more difficult?</w:t>
      </w:r>
    </w:p>
    <w:p w:rsidR="003866A1" w:rsidRPr="00885B12" w:rsidRDefault="000C138E" w:rsidP="003866A1">
      <w:pPr>
        <w:pStyle w:val="Heading2"/>
        <w:rPr>
          <w:color w:val="auto"/>
          <w:u w:val="single"/>
        </w:rPr>
      </w:pPr>
      <w:r>
        <w:rPr>
          <w:color w:val="auto"/>
          <w:u w:val="single"/>
        </w:rPr>
        <w:t>Slide 7</w:t>
      </w:r>
      <w:r w:rsidR="003866A1" w:rsidRPr="00885B12">
        <w:rPr>
          <w:color w:val="auto"/>
          <w:u w:val="single"/>
        </w:rPr>
        <w:t>:</w:t>
      </w:r>
    </w:p>
    <w:p w:rsidR="003866A1" w:rsidRDefault="003866A1" w:rsidP="003866A1">
      <w:pPr>
        <w:pStyle w:val="Heading2"/>
        <w:rPr>
          <w:color w:val="auto"/>
        </w:rPr>
      </w:pPr>
      <w:r>
        <w:rPr>
          <w:color w:val="auto"/>
        </w:rPr>
        <w:t>Alternate EVV Experience Questions</w:t>
      </w:r>
    </w:p>
    <w:p w:rsidR="003866A1" w:rsidRPr="003866A1" w:rsidRDefault="003866A1" w:rsidP="003866A1">
      <w:pPr>
        <w:pStyle w:val="Heading3"/>
        <w:rPr>
          <w:color w:val="auto"/>
        </w:rPr>
      </w:pPr>
      <w:r>
        <w:rPr>
          <w:color w:val="auto"/>
        </w:rPr>
        <w:t>Consecutive Services</w:t>
      </w:r>
    </w:p>
    <w:p w:rsidR="003866A1" w:rsidRDefault="003866A1" w:rsidP="003866A1">
      <w:pPr>
        <w:pStyle w:val="ListParagraph"/>
        <w:numPr>
          <w:ilvl w:val="0"/>
          <w:numId w:val="15"/>
        </w:numPr>
      </w:pPr>
      <w:r w:rsidRPr="003866A1">
        <w:t xml:space="preserve">How does your system accommodate for situations such as a service authorization that is for one hour of one service and one hour of another service consecutively on the same day? Does the worker check in and check out only once each day, or per service, or in some other manner?  </w:t>
      </w:r>
    </w:p>
    <w:p w:rsidR="003866A1" w:rsidRPr="00885B12" w:rsidRDefault="000C138E" w:rsidP="003866A1">
      <w:pPr>
        <w:pStyle w:val="Heading2"/>
        <w:rPr>
          <w:color w:val="auto"/>
          <w:u w:val="single"/>
        </w:rPr>
      </w:pPr>
      <w:r>
        <w:rPr>
          <w:color w:val="auto"/>
          <w:u w:val="single"/>
        </w:rPr>
        <w:t>Slide 8</w:t>
      </w:r>
      <w:r w:rsidR="003866A1" w:rsidRPr="00885B12">
        <w:rPr>
          <w:color w:val="auto"/>
          <w:u w:val="single"/>
        </w:rPr>
        <w:t>:</w:t>
      </w:r>
    </w:p>
    <w:p w:rsidR="003866A1" w:rsidRDefault="003866A1" w:rsidP="003866A1">
      <w:pPr>
        <w:pStyle w:val="Heading2"/>
        <w:rPr>
          <w:color w:val="auto"/>
        </w:rPr>
      </w:pPr>
      <w:r>
        <w:rPr>
          <w:color w:val="auto"/>
        </w:rPr>
        <w:t>Alternate EVV Experience Questions</w:t>
      </w:r>
    </w:p>
    <w:p w:rsidR="003866A1" w:rsidRDefault="003866A1" w:rsidP="003866A1">
      <w:pPr>
        <w:pStyle w:val="Heading3"/>
        <w:rPr>
          <w:color w:val="auto"/>
        </w:rPr>
      </w:pPr>
      <w:r>
        <w:rPr>
          <w:color w:val="auto"/>
        </w:rPr>
        <w:t>Actual versus Authorized Time</w:t>
      </w:r>
    </w:p>
    <w:p w:rsidR="003866A1" w:rsidRPr="00615C33" w:rsidRDefault="003866A1" w:rsidP="003866A1">
      <w:pPr>
        <w:pStyle w:val="ListParagraph"/>
        <w:numPr>
          <w:ilvl w:val="0"/>
          <w:numId w:val="15"/>
        </w:numPr>
      </w:pPr>
      <w:r w:rsidRPr="003866A1">
        <w:t>How is the recorded service data matched with, or compared against, the authorization for the respective services? For example, do you compare the hours that a worker checks in and out to provide the service to the authorization in the care plan or similar authority?</w:t>
      </w:r>
    </w:p>
    <w:p w:rsidR="003866A1" w:rsidRPr="00885B12" w:rsidRDefault="000C138E" w:rsidP="003866A1">
      <w:pPr>
        <w:pStyle w:val="Heading2"/>
        <w:rPr>
          <w:color w:val="auto"/>
          <w:u w:val="single"/>
        </w:rPr>
      </w:pPr>
      <w:r>
        <w:rPr>
          <w:color w:val="auto"/>
          <w:u w:val="single"/>
        </w:rPr>
        <w:t>Slide 9</w:t>
      </w:r>
      <w:r w:rsidR="003866A1" w:rsidRPr="00885B12">
        <w:rPr>
          <w:color w:val="auto"/>
          <w:u w:val="single"/>
        </w:rPr>
        <w:t>:</w:t>
      </w:r>
    </w:p>
    <w:p w:rsidR="003866A1" w:rsidRDefault="003866A1" w:rsidP="003866A1">
      <w:pPr>
        <w:pStyle w:val="Heading2"/>
        <w:rPr>
          <w:color w:val="auto"/>
        </w:rPr>
      </w:pPr>
      <w:r>
        <w:rPr>
          <w:color w:val="auto"/>
        </w:rPr>
        <w:t>Alternate EVV Experience Questions</w:t>
      </w:r>
    </w:p>
    <w:p w:rsidR="003866A1" w:rsidRDefault="003866A1" w:rsidP="003866A1">
      <w:pPr>
        <w:pStyle w:val="Heading3"/>
        <w:rPr>
          <w:color w:val="auto"/>
        </w:rPr>
      </w:pPr>
      <w:r>
        <w:rPr>
          <w:color w:val="auto"/>
        </w:rPr>
        <w:t>Visits Outside of EVV</w:t>
      </w:r>
    </w:p>
    <w:p w:rsidR="003866A1" w:rsidRDefault="003866A1" w:rsidP="003866A1">
      <w:pPr>
        <w:pStyle w:val="ListParagraph"/>
        <w:numPr>
          <w:ilvl w:val="0"/>
          <w:numId w:val="15"/>
        </w:numPr>
      </w:pPr>
      <w:r w:rsidRPr="003866A1">
        <w:t>If a worker is unable to use EVV to capture a visit, how do you capture/verify that visit?</w:t>
      </w:r>
    </w:p>
    <w:p w:rsidR="009D3DA8" w:rsidRPr="00885B12" w:rsidRDefault="000C138E" w:rsidP="009D3DA8">
      <w:pPr>
        <w:pStyle w:val="Heading2"/>
        <w:rPr>
          <w:color w:val="auto"/>
          <w:u w:val="single"/>
        </w:rPr>
      </w:pPr>
      <w:r>
        <w:rPr>
          <w:color w:val="auto"/>
          <w:u w:val="single"/>
        </w:rPr>
        <w:t>Slide 10</w:t>
      </w:r>
      <w:r w:rsidR="009D3DA8" w:rsidRPr="00885B12">
        <w:rPr>
          <w:color w:val="auto"/>
          <w:u w:val="single"/>
        </w:rPr>
        <w:t>:</w:t>
      </w:r>
    </w:p>
    <w:p w:rsidR="009D3DA8" w:rsidRDefault="009D3DA8" w:rsidP="009D3DA8">
      <w:pPr>
        <w:pStyle w:val="Heading2"/>
        <w:rPr>
          <w:color w:val="auto"/>
        </w:rPr>
      </w:pPr>
      <w:r>
        <w:rPr>
          <w:color w:val="auto"/>
        </w:rPr>
        <w:t>Alternate EVV Experience Questions</w:t>
      </w:r>
    </w:p>
    <w:p w:rsidR="009D3DA8" w:rsidRDefault="009D3DA8" w:rsidP="009D3DA8">
      <w:pPr>
        <w:pStyle w:val="Heading3"/>
        <w:rPr>
          <w:color w:val="auto"/>
        </w:rPr>
      </w:pPr>
      <w:r>
        <w:rPr>
          <w:color w:val="auto"/>
        </w:rPr>
        <w:t>Visits Outside of EVV</w:t>
      </w:r>
    </w:p>
    <w:p w:rsidR="009D3DA8" w:rsidRDefault="009D3DA8" w:rsidP="009D3DA8">
      <w:pPr>
        <w:pStyle w:val="ListParagraph"/>
        <w:numPr>
          <w:ilvl w:val="0"/>
          <w:numId w:val="15"/>
        </w:numPr>
      </w:pPr>
      <w:r w:rsidRPr="009D3DA8">
        <w:t>What is the proportion of visits not captured/verified electronically?</w:t>
      </w:r>
    </w:p>
    <w:p w:rsidR="009D3DA8" w:rsidRPr="00885B12" w:rsidRDefault="000C138E" w:rsidP="009D3DA8">
      <w:pPr>
        <w:pStyle w:val="Heading2"/>
        <w:rPr>
          <w:color w:val="auto"/>
          <w:u w:val="single"/>
        </w:rPr>
      </w:pPr>
      <w:r>
        <w:rPr>
          <w:color w:val="auto"/>
          <w:u w:val="single"/>
        </w:rPr>
        <w:t>Slide 11</w:t>
      </w:r>
      <w:r w:rsidR="009D3DA8" w:rsidRPr="00885B12">
        <w:rPr>
          <w:color w:val="auto"/>
          <w:u w:val="single"/>
        </w:rPr>
        <w:t>:</w:t>
      </w:r>
    </w:p>
    <w:p w:rsidR="009D3DA8" w:rsidRDefault="009D3DA8" w:rsidP="009D3DA8">
      <w:pPr>
        <w:pStyle w:val="Heading2"/>
        <w:rPr>
          <w:color w:val="auto"/>
        </w:rPr>
      </w:pPr>
      <w:r>
        <w:rPr>
          <w:color w:val="auto"/>
        </w:rPr>
        <w:t>Alternate EVV Experience Questions</w:t>
      </w:r>
    </w:p>
    <w:p w:rsidR="009D3DA8" w:rsidRDefault="00DC3E29" w:rsidP="009D3DA8">
      <w:pPr>
        <w:pStyle w:val="Heading3"/>
        <w:rPr>
          <w:color w:val="auto"/>
        </w:rPr>
      </w:pPr>
      <w:r>
        <w:rPr>
          <w:color w:val="auto"/>
        </w:rPr>
        <w:t>Companion Services</w:t>
      </w:r>
    </w:p>
    <w:p w:rsidR="00DC3E29" w:rsidRDefault="00DC3E29" w:rsidP="00DC3E29">
      <w:pPr>
        <w:pStyle w:val="ListParagraph"/>
        <w:numPr>
          <w:ilvl w:val="0"/>
          <w:numId w:val="15"/>
        </w:numPr>
      </w:pPr>
      <w:r>
        <w:t>If your agency provides Companion services, do you include them as part of your EVV software?</w:t>
      </w:r>
    </w:p>
    <w:p w:rsidR="00DC3E29" w:rsidRDefault="00DC3E29" w:rsidP="00DC3E29">
      <w:pPr>
        <w:pStyle w:val="ListParagraph"/>
        <w:ind w:left="1080"/>
      </w:pPr>
      <w:r>
        <w:t>a. Has including those service(s) in your EVV made operations / logistics easier?</w:t>
      </w:r>
    </w:p>
    <w:p w:rsidR="009D3DA8" w:rsidRDefault="00DC3E29" w:rsidP="00DC3E29">
      <w:pPr>
        <w:pStyle w:val="ListParagraph"/>
        <w:ind w:left="1080"/>
      </w:pPr>
      <w:r>
        <w:t xml:space="preserve">b. What is your reasoning for including companion services? </w:t>
      </w:r>
      <w:proofErr w:type="gramStart"/>
      <w:r>
        <w:t>e.g</w:t>
      </w:r>
      <w:proofErr w:type="gramEnd"/>
      <w:r>
        <w:t>. the same direct care aides are performing companion services plus other services that do require EVV, so it is easier to require it for all services.</w:t>
      </w:r>
    </w:p>
    <w:p w:rsidR="00336DF1" w:rsidRPr="00885B12" w:rsidRDefault="000C138E" w:rsidP="00336DF1">
      <w:pPr>
        <w:pStyle w:val="Heading2"/>
        <w:rPr>
          <w:color w:val="auto"/>
          <w:u w:val="single"/>
        </w:rPr>
      </w:pPr>
      <w:r>
        <w:rPr>
          <w:color w:val="auto"/>
          <w:u w:val="single"/>
        </w:rPr>
        <w:t>Slide 12</w:t>
      </w:r>
      <w:r w:rsidR="00336DF1" w:rsidRPr="00885B12">
        <w:rPr>
          <w:color w:val="auto"/>
          <w:u w:val="single"/>
        </w:rPr>
        <w:t>:</w:t>
      </w:r>
    </w:p>
    <w:p w:rsidR="00336DF1" w:rsidRDefault="00336DF1" w:rsidP="00336DF1">
      <w:pPr>
        <w:pStyle w:val="Heading2"/>
        <w:rPr>
          <w:color w:val="auto"/>
        </w:rPr>
      </w:pPr>
      <w:r>
        <w:rPr>
          <w:color w:val="auto"/>
        </w:rPr>
        <w:t>Alternate EVV Experience Questions</w:t>
      </w:r>
    </w:p>
    <w:p w:rsidR="00336DF1" w:rsidRDefault="00336DF1" w:rsidP="00336DF1">
      <w:pPr>
        <w:pStyle w:val="Heading3"/>
        <w:rPr>
          <w:color w:val="auto"/>
        </w:rPr>
      </w:pPr>
      <w:r>
        <w:rPr>
          <w:color w:val="auto"/>
        </w:rPr>
        <w:t>Implementation Challenges</w:t>
      </w:r>
    </w:p>
    <w:p w:rsidR="00336DF1" w:rsidRDefault="00336DF1" w:rsidP="00336DF1">
      <w:pPr>
        <w:pStyle w:val="ListParagraph"/>
        <w:numPr>
          <w:ilvl w:val="0"/>
          <w:numId w:val="15"/>
        </w:numPr>
      </w:pPr>
      <w:r w:rsidRPr="00336DF1">
        <w:t>What have been some of the notable challenges during the implementation process?</w:t>
      </w:r>
    </w:p>
    <w:p w:rsidR="00336DF1" w:rsidRPr="00885B12" w:rsidRDefault="000C138E" w:rsidP="00336DF1">
      <w:pPr>
        <w:pStyle w:val="Heading2"/>
        <w:rPr>
          <w:color w:val="auto"/>
          <w:u w:val="single"/>
        </w:rPr>
      </w:pPr>
      <w:r>
        <w:rPr>
          <w:color w:val="auto"/>
          <w:u w:val="single"/>
        </w:rPr>
        <w:t>Slide 13</w:t>
      </w:r>
      <w:r w:rsidR="00336DF1" w:rsidRPr="00885B12">
        <w:rPr>
          <w:color w:val="auto"/>
          <w:u w:val="single"/>
        </w:rPr>
        <w:t>:</w:t>
      </w:r>
    </w:p>
    <w:p w:rsidR="00336DF1" w:rsidRDefault="00336DF1" w:rsidP="00336DF1">
      <w:pPr>
        <w:pStyle w:val="Heading2"/>
        <w:rPr>
          <w:color w:val="auto"/>
        </w:rPr>
      </w:pPr>
      <w:r>
        <w:rPr>
          <w:color w:val="auto"/>
        </w:rPr>
        <w:t>Alternate EVV Experience Questions</w:t>
      </w:r>
    </w:p>
    <w:p w:rsidR="00336DF1" w:rsidRDefault="00336DF1" w:rsidP="00336DF1">
      <w:pPr>
        <w:pStyle w:val="Heading3"/>
        <w:rPr>
          <w:color w:val="auto"/>
        </w:rPr>
      </w:pPr>
      <w:r>
        <w:rPr>
          <w:color w:val="auto"/>
        </w:rPr>
        <w:t>Implementation Benefits</w:t>
      </w:r>
    </w:p>
    <w:p w:rsidR="00336DF1" w:rsidRDefault="00336DF1" w:rsidP="00336DF1">
      <w:pPr>
        <w:pStyle w:val="ListParagraph"/>
        <w:numPr>
          <w:ilvl w:val="0"/>
          <w:numId w:val="15"/>
        </w:numPr>
      </w:pPr>
      <w:r w:rsidRPr="00336DF1">
        <w:t xml:space="preserve">What are some positive insights/outcomes you experienced during the implementation process?  </w:t>
      </w:r>
    </w:p>
    <w:p w:rsidR="00336DF1" w:rsidRPr="00885B12" w:rsidRDefault="000C138E" w:rsidP="00336DF1">
      <w:pPr>
        <w:pStyle w:val="Heading2"/>
        <w:rPr>
          <w:color w:val="auto"/>
          <w:u w:val="single"/>
        </w:rPr>
      </w:pPr>
      <w:r>
        <w:rPr>
          <w:color w:val="auto"/>
          <w:u w:val="single"/>
        </w:rPr>
        <w:t>Slide 14</w:t>
      </w:r>
      <w:r w:rsidR="00336DF1" w:rsidRPr="00885B12">
        <w:rPr>
          <w:color w:val="auto"/>
          <w:u w:val="single"/>
        </w:rPr>
        <w:t>:</w:t>
      </w:r>
    </w:p>
    <w:p w:rsidR="00336DF1" w:rsidRDefault="00336DF1" w:rsidP="00336DF1">
      <w:pPr>
        <w:pStyle w:val="Heading2"/>
        <w:rPr>
          <w:color w:val="auto"/>
        </w:rPr>
      </w:pPr>
      <w:r>
        <w:rPr>
          <w:color w:val="auto"/>
        </w:rPr>
        <w:t>Alternate EVV Experience Questions</w:t>
      </w:r>
    </w:p>
    <w:p w:rsidR="00336DF1" w:rsidRDefault="00336DF1" w:rsidP="00336DF1">
      <w:pPr>
        <w:pStyle w:val="Heading3"/>
        <w:rPr>
          <w:color w:val="auto"/>
        </w:rPr>
      </w:pPr>
      <w:r>
        <w:rPr>
          <w:color w:val="auto"/>
        </w:rPr>
        <w:t>EVV Data</w:t>
      </w:r>
    </w:p>
    <w:p w:rsidR="00336DF1" w:rsidRDefault="00336DF1" w:rsidP="00336DF1">
      <w:pPr>
        <w:pStyle w:val="ListParagraph"/>
        <w:numPr>
          <w:ilvl w:val="0"/>
          <w:numId w:val="15"/>
        </w:numPr>
      </w:pPr>
      <w:r w:rsidRPr="00336DF1">
        <w:t>Are you able to parse/filter your EVV data by specific programs and/or services?</w:t>
      </w:r>
    </w:p>
    <w:p w:rsidR="00336DF1" w:rsidRPr="00885B12" w:rsidRDefault="000C138E" w:rsidP="00336DF1">
      <w:pPr>
        <w:pStyle w:val="Heading2"/>
        <w:rPr>
          <w:color w:val="auto"/>
          <w:u w:val="single"/>
        </w:rPr>
      </w:pPr>
      <w:r>
        <w:rPr>
          <w:color w:val="auto"/>
          <w:u w:val="single"/>
        </w:rPr>
        <w:t>Slide 15</w:t>
      </w:r>
      <w:r w:rsidR="00336DF1" w:rsidRPr="00885B12">
        <w:rPr>
          <w:color w:val="auto"/>
          <w:u w:val="single"/>
        </w:rPr>
        <w:t>:</w:t>
      </w:r>
    </w:p>
    <w:p w:rsidR="00336DF1" w:rsidRDefault="00336DF1" w:rsidP="00336DF1">
      <w:pPr>
        <w:pStyle w:val="Heading2"/>
        <w:rPr>
          <w:color w:val="auto"/>
        </w:rPr>
      </w:pPr>
      <w:r>
        <w:rPr>
          <w:color w:val="auto"/>
        </w:rPr>
        <w:t>Alternate EVV Experience Questions</w:t>
      </w:r>
    </w:p>
    <w:p w:rsidR="00336DF1" w:rsidRDefault="00336DF1" w:rsidP="00336DF1">
      <w:pPr>
        <w:pStyle w:val="Heading3"/>
        <w:rPr>
          <w:color w:val="auto"/>
        </w:rPr>
      </w:pPr>
      <w:r>
        <w:rPr>
          <w:color w:val="auto"/>
        </w:rPr>
        <w:t>User Access Management</w:t>
      </w:r>
    </w:p>
    <w:p w:rsidR="00336DF1" w:rsidRDefault="00336DF1" w:rsidP="00336DF1">
      <w:pPr>
        <w:pStyle w:val="ListParagraph"/>
        <w:numPr>
          <w:ilvl w:val="0"/>
          <w:numId w:val="15"/>
        </w:numPr>
      </w:pPr>
      <w:r w:rsidRPr="00336DF1">
        <w:t>What type of user access management plan do you have for your EVV system?</w:t>
      </w:r>
    </w:p>
    <w:p w:rsidR="00336DF1" w:rsidRPr="00885B12" w:rsidRDefault="000C138E" w:rsidP="00336DF1">
      <w:pPr>
        <w:pStyle w:val="Heading2"/>
        <w:rPr>
          <w:color w:val="auto"/>
          <w:u w:val="single"/>
        </w:rPr>
      </w:pPr>
      <w:r>
        <w:rPr>
          <w:color w:val="auto"/>
          <w:u w:val="single"/>
        </w:rPr>
        <w:t>Slide 16</w:t>
      </w:r>
      <w:r w:rsidR="00336DF1" w:rsidRPr="00885B12">
        <w:rPr>
          <w:color w:val="auto"/>
          <w:u w:val="single"/>
        </w:rPr>
        <w:t>:</w:t>
      </w:r>
    </w:p>
    <w:p w:rsidR="00336DF1" w:rsidRDefault="00336DF1" w:rsidP="00336DF1">
      <w:pPr>
        <w:pStyle w:val="Heading2"/>
        <w:rPr>
          <w:color w:val="auto"/>
        </w:rPr>
      </w:pPr>
      <w:r>
        <w:rPr>
          <w:color w:val="auto"/>
        </w:rPr>
        <w:t>Alternate EVV Experience Questions</w:t>
      </w:r>
    </w:p>
    <w:p w:rsidR="00336DF1" w:rsidRDefault="00336DF1" w:rsidP="00336DF1">
      <w:pPr>
        <w:pStyle w:val="Heading3"/>
        <w:rPr>
          <w:color w:val="auto"/>
        </w:rPr>
      </w:pPr>
      <w:r>
        <w:rPr>
          <w:color w:val="auto"/>
        </w:rPr>
        <w:t>EVV Training</w:t>
      </w:r>
    </w:p>
    <w:p w:rsidR="00336DF1" w:rsidRDefault="00336DF1" w:rsidP="00336DF1">
      <w:pPr>
        <w:pStyle w:val="ListParagraph"/>
        <w:numPr>
          <w:ilvl w:val="0"/>
          <w:numId w:val="15"/>
        </w:numPr>
      </w:pPr>
      <w:r w:rsidRPr="00336DF1">
        <w:t>What types of training/re-training do you provide to workers on the use of EVV?</w:t>
      </w:r>
    </w:p>
    <w:p w:rsidR="00336DF1" w:rsidRPr="00885B12" w:rsidRDefault="000C138E" w:rsidP="00336DF1">
      <w:pPr>
        <w:pStyle w:val="Heading2"/>
        <w:rPr>
          <w:color w:val="auto"/>
          <w:u w:val="single"/>
        </w:rPr>
      </w:pPr>
      <w:r>
        <w:rPr>
          <w:color w:val="auto"/>
          <w:u w:val="single"/>
        </w:rPr>
        <w:t>Slide 17</w:t>
      </w:r>
      <w:r w:rsidR="00336DF1" w:rsidRPr="00885B12">
        <w:rPr>
          <w:color w:val="auto"/>
          <w:u w:val="single"/>
        </w:rPr>
        <w:t>:</w:t>
      </w:r>
    </w:p>
    <w:p w:rsidR="00336DF1" w:rsidRDefault="00336DF1" w:rsidP="00336DF1">
      <w:pPr>
        <w:pStyle w:val="Heading2"/>
        <w:rPr>
          <w:color w:val="auto"/>
        </w:rPr>
      </w:pPr>
      <w:r>
        <w:rPr>
          <w:color w:val="auto"/>
        </w:rPr>
        <w:t>Alternate EVV Experience Questions</w:t>
      </w:r>
    </w:p>
    <w:p w:rsidR="00336DF1" w:rsidRDefault="00336DF1" w:rsidP="00336DF1">
      <w:pPr>
        <w:pStyle w:val="Heading3"/>
        <w:rPr>
          <w:color w:val="auto"/>
        </w:rPr>
      </w:pPr>
      <w:r>
        <w:rPr>
          <w:color w:val="auto"/>
        </w:rPr>
        <w:t>EVV Customer Service</w:t>
      </w:r>
    </w:p>
    <w:p w:rsidR="00336DF1" w:rsidRDefault="00336DF1" w:rsidP="00336DF1">
      <w:pPr>
        <w:pStyle w:val="ListParagraph"/>
        <w:numPr>
          <w:ilvl w:val="0"/>
          <w:numId w:val="15"/>
        </w:numPr>
      </w:pPr>
      <w:r w:rsidRPr="00336DF1">
        <w:t>What is the volume of customer service calls or troubleshooting requests you receive from users?</w:t>
      </w:r>
    </w:p>
    <w:p w:rsidR="00336DF1" w:rsidRPr="00885B12" w:rsidRDefault="000C138E" w:rsidP="00336DF1">
      <w:pPr>
        <w:pStyle w:val="Heading2"/>
        <w:rPr>
          <w:color w:val="auto"/>
          <w:u w:val="single"/>
        </w:rPr>
      </w:pPr>
      <w:r>
        <w:rPr>
          <w:color w:val="auto"/>
          <w:u w:val="single"/>
        </w:rPr>
        <w:t>Slide 18</w:t>
      </w:r>
      <w:r w:rsidR="00336DF1" w:rsidRPr="00885B12">
        <w:rPr>
          <w:color w:val="auto"/>
          <w:u w:val="single"/>
        </w:rPr>
        <w:t>:</w:t>
      </w:r>
    </w:p>
    <w:p w:rsidR="00336DF1" w:rsidRPr="00336DF1" w:rsidRDefault="00336DF1" w:rsidP="00336DF1">
      <w:pPr>
        <w:pStyle w:val="Heading2"/>
        <w:rPr>
          <w:color w:val="auto"/>
        </w:rPr>
      </w:pPr>
      <w:r w:rsidRPr="00336DF1">
        <w:rPr>
          <w:color w:val="auto"/>
        </w:rPr>
        <w:t>Thank You!</w:t>
      </w:r>
    </w:p>
    <w:p w:rsidR="00336DF1" w:rsidRPr="00336DF1" w:rsidRDefault="00336DF1" w:rsidP="00336DF1">
      <w:pPr>
        <w:pStyle w:val="NoSpacing"/>
      </w:pPr>
      <w:r w:rsidRPr="00336DF1">
        <w:t>Information about EOHHS’ EVV Implementation can be found at:</w:t>
      </w:r>
    </w:p>
    <w:p w:rsidR="00336DF1" w:rsidRPr="00336DF1" w:rsidRDefault="00336DF1" w:rsidP="00336DF1">
      <w:pPr>
        <w:pStyle w:val="NoSpacing"/>
      </w:pPr>
    </w:p>
    <w:p w:rsidR="00336DF1" w:rsidRPr="00336DF1" w:rsidRDefault="00FC6253" w:rsidP="00336DF1">
      <w:pPr>
        <w:pStyle w:val="NoSpacing"/>
      </w:pPr>
      <w:hyperlink r:id="rId8" w:history="1">
        <w:r w:rsidRPr="00D02080">
          <w:rPr>
            <w:rStyle w:val="Hyperlink"/>
          </w:rPr>
          <w:t>https://www.mass.gov/guides/mytimesheet-electronic-visit-verification-system</w:t>
        </w:r>
      </w:hyperlink>
      <w:r>
        <w:t xml:space="preserve"> </w:t>
      </w:r>
    </w:p>
    <w:p w:rsidR="00336DF1" w:rsidRPr="00336DF1" w:rsidRDefault="00336DF1" w:rsidP="00336DF1">
      <w:pPr>
        <w:pStyle w:val="NoSpacing"/>
      </w:pPr>
    </w:p>
    <w:p w:rsidR="00336DF1" w:rsidRPr="00336DF1" w:rsidRDefault="00336DF1" w:rsidP="00336DF1">
      <w:pPr>
        <w:pStyle w:val="NoSpacing"/>
      </w:pPr>
      <w:r w:rsidRPr="00336DF1">
        <w:t>Feedback/questions related to EVV can be submitted to EOHHS by emailing:</w:t>
      </w:r>
    </w:p>
    <w:p w:rsidR="00336DF1" w:rsidRPr="00336DF1" w:rsidRDefault="00336DF1" w:rsidP="00336DF1">
      <w:pPr>
        <w:pStyle w:val="NoSpacing"/>
      </w:pPr>
    </w:p>
    <w:p w:rsidR="00067599" w:rsidRPr="00067599" w:rsidRDefault="00FC6253" w:rsidP="00067599">
      <w:pPr>
        <w:pStyle w:val="NoSpacing"/>
      </w:pPr>
      <w:hyperlink r:id="rId9" w:history="1">
        <w:r w:rsidRPr="00D02080">
          <w:rPr>
            <w:rStyle w:val="Hyperlink"/>
          </w:rPr>
          <w:t>EVVfeedback@State.MA.US</w:t>
        </w:r>
      </w:hyperlink>
      <w:r>
        <w:t xml:space="preserve"> </w:t>
      </w:r>
    </w:p>
    <w:p w:rsidR="00067599" w:rsidRDefault="00067599" w:rsidP="00067599"/>
    <w:sectPr w:rsidR="0006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FC"/>
    <w:multiLevelType w:val="hybridMultilevel"/>
    <w:tmpl w:val="2E94282C"/>
    <w:lvl w:ilvl="0" w:tplc="9C6AF810">
      <w:start w:val="1"/>
      <w:numFmt w:val="bullet"/>
      <w:lvlText w:val="•"/>
      <w:lvlJc w:val="left"/>
      <w:pPr>
        <w:tabs>
          <w:tab w:val="num" w:pos="720"/>
        </w:tabs>
        <w:ind w:left="720" w:hanging="360"/>
      </w:pPr>
      <w:rPr>
        <w:rFonts w:ascii="Arial" w:hAnsi="Arial" w:hint="default"/>
      </w:rPr>
    </w:lvl>
    <w:lvl w:ilvl="1" w:tplc="4272A0B4" w:tentative="1">
      <w:start w:val="1"/>
      <w:numFmt w:val="bullet"/>
      <w:lvlText w:val="•"/>
      <w:lvlJc w:val="left"/>
      <w:pPr>
        <w:tabs>
          <w:tab w:val="num" w:pos="1440"/>
        </w:tabs>
        <w:ind w:left="1440" w:hanging="360"/>
      </w:pPr>
      <w:rPr>
        <w:rFonts w:ascii="Arial" w:hAnsi="Arial" w:hint="default"/>
      </w:rPr>
    </w:lvl>
    <w:lvl w:ilvl="2" w:tplc="A6105154" w:tentative="1">
      <w:start w:val="1"/>
      <w:numFmt w:val="bullet"/>
      <w:lvlText w:val="•"/>
      <w:lvlJc w:val="left"/>
      <w:pPr>
        <w:tabs>
          <w:tab w:val="num" w:pos="2160"/>
        </w:tabs>
        <w:ind w:left="2160" w:hanging="360"/>
      </w:pPr>
      <w:rPr>
        <w:rFonts w:ascii="Arial" w:hAnsi="Arial" w:hint="default"/>
      </w:rPr>
    </w:lvl>
    <w:lvl w:ilvl="3" w:tplc="6C0C7656" w:tentative="1">
      <w:start w:val="1"/>
      <w:numFmt w:val="bullet"/>
      <w:lvlText w:val="•"/>
      <w:lvlJc w:val="left"/>
      <w:pPr>
        <w:tabs>
          <w:tab w:val="num" w:pos="2880"/>
        </w:tabs>
        <w:ind w:left="2880" w:hanging="360"/>
      </w:pPr>
      <w:rPr>
        <w:rFonts w:ascii="Arial" w:hAnsi="Arial" w:hint="default"/>
      </w:rPr>
    </w:lvl>
    <w:lvl w:ilvl="4" w:tplc="3EC69CC4" w:tentative="1">
      <w:start w:val="1"/>
      <w:numFmt w:val="bullet"/>
      <w:lvlText w:val="•"/>
      <w:lvlJc w:val="left"/>
      <w:pPr>
        <w:tabs>
          <w:tab w:val="num" w:pos="3600"/>
        </w:tabs>
        <w:ind w:left="3600" w:hanging="360"/>
      </w:pPr>
      <w:rPr>
        <w:rFonts w:ascii="Arial" w:hAnsi="Arial" w:hint="default"/>
      </w:rPr>
    </w:lvl>
    <w:lvl w:ilvl="5" w:tplc="A3380684" w:tentative="1">
      <w:start w:val="1"/>
      <w:numFmt w:val="bullet"/>
      <w:lvlText w:val="•"/>
      <w:lvlJc w:val="left"/>
      <w:pPr>
        <w:tabs>
          <w:tab w:val="num" w:pos="4320"/>
        </w:tabs>
        <w:ind w:left="4320" w:hanging="360"/>
      </w:pPr>
      <w:rPr>
        <w:rFonts w:ascii="Arial" w:hAnsi="Arial" w:hint="default"/>
      </w:rPr>
    </w:lvl>
    <w:lvl w:ilvl="6" w:tplc="70B089C0" w:tentative="1">
      <w:start w:val="1"/>
      <w:numFmt w:val="bullet"/>
      <w:lvlText w:val="•"/>
      <w:lvlJc w:val="left"/>
      <w:pPr>
        <w:tabs>
          <w:tab w:val="num" w:pos="5040"/>
        </w:tabs>
        <w:ind w:left="5040" w:hanging="360"/>
      </w:pPr>
      <w:rPr>
        <w:rFonts w:ascii="Arial" w:hAnsi="Arial" w:hint="default"/>
      </w:rPr>
    </w:lvl>
    <w:lvl w:ilvl="7" w:tplc="281877B6" w:tentative="1">
      <w:start w:val="1"/>
      <w:numFmt w:val="bullet"/>
      <w:lvlText w:val="•"/>
      <w:lvlJc w:val="left"/>
      <w:pPr>
        <w:tabs>
          <w:tab w:val="num" w:pos="5760"/>
        </w:tabs>
        <w:ind w:left="5760" w:hanging="360"/>
      </w:pPr>
      <w:rPr>
        <w:rFonts w:ascii="Arial" w:hAnsi="Arial" w:hint="default"/>
      </w:rPr>
    </w:lvl>
    <w:lvl w:ilvl="8" w:tplc="1E6216A4" w:tentative="1">
      <w:start w:val="1"/>
      <w:numFmt w:val="bullet"/>
      <w:lvlText w:val="•"/>
      <w:lvlJc w:val="left"/>
      <w:pPr>
        <w:tabs>
          <w:tab w:val="num" w:pos="6480"/>
        </w:tabs>
        <w:ind w:left="6480" w:hanging="360"/>
      </w:pPr>
      <w:rPr>
        <w:rFonts w:ascii="Arial" w:hAnsi="Arial" w:hint="default"/>
      </w:rPr>
    </w:lvl>
  </w:abstractNum>
  <w:abstractNum w:abstractNumId="1">
    <w:nsid w:val="0F6E2B77"/>
    <w:multiLevelType w:val="hybridMultilevel"/>
    <w:tmpl w:val="D2E418E2"/>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C7FEB"/>
    <w:multiLevelType w:val="hybridMultilevel"/>
    <w:tmpl w:val="3E0E344C"/>
    <w:lvl w:ilvl="0" w:tplc="A5D09B0E">
      <w:start w:val="1"/>
      <w:numFmt w:val="bullet"/>
      <w:lvlText w:val=""/>
      <w:lvlJc w:val="left"/>
      <w:pPr>
        <w:tabs>
          <w:tab w:val="num" w:pos="720"/>
        </w:tabs>
        <w:ind w:left="720" w:hanging="360"/>
      </w:pPr>
      <w:rPr>
        <w:rFonts w:ascii="Wingdings" w:hAnsi="Wingdings" w:hint="default"/>
      </w:rPr>
    </w:lvl>
    <w:lvl w:ilvl="1" w:tplc="170A62F0">
      <w:start w:val="1480"/>
      <w:numFmt w:val="bullet"/>
      <w:lvlText w:val="−"/>
      <w:lvlJc w:val="left"/>
      <w:pPr>
        <w:tabs>
          <w:tab w:val="num" w:pos="1440"/>
        </w:tabs>
        <w:ind w:left="1440" w:hanging="360"/>
      </w:pPr>
      <w:rPr>
        <w:rFonts w:ascii="Arial" w:hAnsi="Arial" w:hint="default"/>
      </w:rPr>
    </w:lvl>
    <w:lvl w:ilvl="2" w:tplc="24A8A460" w:tentative="1">
      <w:start w:val="1"/>
      <w:numFmt w:val="bullet"/>
      <w:lvlText w:val=""/>
      <w:lvlJc w:val="left"/>
      <w:pPr>
        <w:tabs>
          <w:tab w:val="num" w:pos="2160"/>
        </w:tabs>
        <w:ind w:left="2160" w:hanging="360"/>
      </w:pPr>
      <w:rPr>
        <w:rFonts w:ascii="Wingdings" w:hAnsi="Wingdings" w:hint="default"/>
      </w:rPr>
    </w:lvl>
    <w:lvl w:ilvl="3" w:tplc="6E308FF0" w:tentative="1">
      <w:start w:val="1"/>
      <w:numFmt w:val="bullet"/>
      <w:lvlText w:val=""/>
      <w:lvlJc w:val="left"/>
      <w:pPr>
        <w:tabs>
          <w:tab w:val="num" w:pos="2880"/>
        </w:tabs>
        <w:ind w:left="2880" w:hanging="360"/>
      </w:pPr>
      <w:rPr>
        <w:rFonts w:ascii="Wingdings" w:hAnsi="Wingdings" w:hint="default"/>
      </w:rPr>
    </w:lvl>
    <w:lvl w:ilvl="4" w:tplc="6ACA4D5A" w:tentative="1">
      <w:start w:val="1"/>
      <w:numFmt w:val="bullet"/>
      <w:lvlText w:val=""/>
      <w:lvlJc w:val="left"/>
      <w:pPr>
        <w:tabs>
          <w:tab w:val="num" w:pos="3600"/>
        </w:tabs>
        <w:ind w:left="3600" w:hanging="360"/>
      </w:pPr>
      <w:rPr>
        <w:rFonts w:ascii="Wingdings" w:hAnsi="Wingdings" w:hint="default"/>
      </w:rPr>
    </w:lvl>
    <w:lvl w:ilvl="5" w:tplc="ECFC2C44" w:tentative="1">
      <w:start w:val="1"/>
      <w:numFmt w:val="bullet"/>
      <w:lvlText w:val=""/>
      <w:lvlJc w:val="left"/>
      <w:pPr>
        <w:tabs>
          <w:tab w:val="num" w:pos="4320"/>
        </w:tabs>
        <w:ind w:left="4320" w:hanging="360"/>
      </w:pPr>
      <w:rPr>
        <w:rFonts w:ascii="Wingdings" w:hAnsi="Wingdings" w:hint="default"/>
      </w:rPr>
    </w:lvl>
    <w:lvl w:ilvl="6" w:tplc="B84E03B4" w:tentative="1">
      <w:start w:val="1"/>
      <w:numFmt w:val="bullet"/>
      <w:lvlText w:val=""/>
      <w:lvlJc w:val="left"/>
      <w:pPr>
        <w:tabs>
          <w:tab w:val="num" w:pos="5040"/>
        </w:tabs>
        <w:ind w:left="5040" w:hanging="360"/>
      </w:pPr>
      <w:rPr>
        <w:rFonts w:ascii="Wingdings" w:hAnsi="Wingdings" w:hint="default"/>
      </w:rPr>
    </w:lvl>
    <w:lvl w:ilvl="7" w:tplc="5A96917C" w:tentative="1">
      <w:start w:val="1"/>
      <w:numFmt w:val="bullet"/>
      <w:lvlText w:val=""/>
      <w:lvlJc w:val="left"/>
      <w:pPr>
        <w:tabs>
          <w:tab w:val="num" w:pos="5760"/>
        </w:tabs>
        <w:ind w:left="5760" w:hanging="360"/>
      </w:pPr>
      <w:rPr>
        <w:rFonts w:ascii="Wingdings" w:hAnsi="Wingdings" w:hint="default"/>
      </w:rPr>
    </w:lvl>
    <w:lvl w:ilvl="8" w:tplc="EEE69560" w:tentative="1">
      <w:start w:val="1"/>
      <w:numFmt w:val="bullet"/>
      <w:lvlText w:val=""/>
      <w:lvlJc w:val="left"/>
      <w:pPr>
        <w:tabs>
          <w:tab w:val="num" w:pos="6480"/>
        </w:tabs>
        <w:ind w:left="6480" w:hanging="360"/>
      </w:pPr>
      <w:rPr>
        <w:rFonts w:ascii="Wingdings" w:hAnsi="Wingdings" w:hint="default"/>
      </w:rPr>
    </w:lvl>
  </w:abstractNum>
  <w:abstractNum w:abstractNumId="3">
    <w:nsid w:val="19CC59DC"/>
    <w:multiLevelType w:val="hybridMultilevel"/>
    <w:tmpl w:val="25547D2C"/>
    <w:lvl w:ilvl="0" w:tplc="8FB6C73A">
      <w:start w:val="1"/>
      <w:numFmt w:val="bullet"/>
      <w:lvlText w:val="•"/>
      <w:lvlJc w:val="left"/>
      <w:pPr>
        <w:tabs>
          <w:tab w:val="num" w:pos="720"/>
        </w:tabs>
        <w:ind w:left="720" w:hanging="360"/>
      </w:pPr>
      <w:rPr>
        <w:rFonts w:ascii="Arial" w:hAnsi="Arial" w:hint="default"/>
      </w:rPr>
    </w:lvl>
    <w:lvl w:ilvl="1" w:tplc="840ADE32">
      <w:start w:val="1141"/>
      <w:numFmt w:val="bullet"/>
      <w:lvlText w:val="•"/>
      <w:lvlJc w:val="left"/>
      <w:pPr>
        <w:tabs>
          <w:tab w:val="num" w:pos="1440"/>
        </w:tabs>
        <w:ind w:left="1440" w:hanging="360"/>
      </w:pPr>
      <w:rPr>
        <w:rFonts w:ascii="Arial" w:hAnsi="Arial" w:hint="default"/>
      </w:rPr>
    </w:lvl>
    <w:lvl w:ilvl="2" w:tplc="D53637EC" w:tentative="1">
      <w:start w:val="1"/>
      <w:numFmt w:val="bullet"/>
      <w:lvlText w:val="•"/>
      <w:lvlJc w:val="left"/>
      <w:pPr>
        <w:tabs>
          <w:tab w:val="num" w:pos="2160"/>
        </w:tabs>
        <w:ind w:left="2160" w:hanging="360"/>
      </w:pPr>
      <w:rPr>
        <w:rFonts w:ascii="Arial" w:hAnsi="Arial" w:hint="default"/>
      </w:rPr>
    </w:lvl>
    <w:lvl w:ilvl="3" w:tplc="E81ABDAE" w:tentative="1">
      <w:start w:val="1"/>
      <w:numFmt w:val="bullet"/>
      <w:lvlText w:val="•"/>
      <w:lvlJc w:val="left"/>
      <w:pPr>
        <w:tabs>
          <w:tab w:val="num" w:pos="2880"/>
        </w:tabs>
        <w:ind w:left="2880" w:hanging="360"/>
      </w:pPr>
      <w:rPr>
        <w:rFonts w:ascii="Arial" w:hAnsi="Arial" w:hint="default"/>
      </w:rPr>
    </w:lvl>
    <w:lvl w:ilvl="4" w:tplc="6472C4EC" w:tentative="1">
      <w:start w:val="1"/>
      <w:numFmt w:val="bullet"/>
      <w:lvlText w:val="•"/>
      <w:lvlJc w:val="left"/>
      <w:pPr>
        <w:tabs>
          <w:tab w:val="num" w:pos="3600"/>
        </w:tabs>
        <w:ind w:left="3600" w:hanging="360"/>
      </w:pPr>
      <w:rPr>
        <w:rFonts w:ascii="Arial" w:hAnsi="Arial" w:hint="default"/>
      </w:rPr>
    </w:lvl>
    <w:lvl w:ilvl="5" w:tplc="37841882" w:tentative="1">
      <w:start w:val="1"/>
      <w:numFmt w:val="bullet"/>
      <w:lvlText w:val="•"/>
      <w:lvlJc w:val="left"/>
      <w:pPr>
        <w:tabs>
          <w:tab w:val="num" w:pos="4320"/>
        </w:tabs>
        <w:ind w:left="4320" w:hanging="360"/>
      </w:pPr>
      <w:rPr>
        <w:rFonts w:ascii="Arial" w:hAnsi="Arial" w:hint="default"/>
      </w:rPr>
    </w:lvl>
    <w:lvl w:ilvl="6" w:tplc="80829998" w:tentative="1">
      <w:start w:val="1"/>
      <w:numFmt w:val="bullet"/>
      <w:lvlText w:val="•"/>
      <w:lvlJc w:val="left"/>
      <w:pPr>
        <w:tabs>
          <w:tab w:val="num" w:pos="5040"/>
        </w:tabs>
        <w:ind w:left="5040" w:hanging="360"/>
      </w:pPr>
      <w:rPr>
        <w:rFonts w:ascii="Arial" w:hAnsi="Arial" w:hint="default"/>
      </w:rPr>
    </w:lvl>
    <w:lvl w:ilvl="7" w:tplc="04907A96" w:tentative="1">
      <w:start w:val="1"/>
      <w:numFmt w:val="bullet"/>
      <w:lvlText w:val="•"/>
      <w:lvlJc w:val="left"/>
      <w:pPr>
        <w:tabs>
          <w:tab w:val="num" w:pos="5760"/>
        </w:tabs>
        <w:ind w:left="5760" w:hanging="360"/>
      </w:pPr>
      <w:rPr>
        <w:rFonts w:ascii="Arial" w:hAnsi="Arial" w:hint="default"/>
      </w:rPr>
    </w:lvl>
    <w:lvl w:ilvl="8" w:tplc="51965E6A" w:tentative="1">
      <w:start w:val="1"/>
      <w:numFmt w:val="bullet"/>
      <w:lvlText w:val="•"/>
      <w:lvlJc w:val="left"/>
      <w:pPr>
        <w:tabs>
          <w:tab w:val="num" w:pos="6480"/>
        </w:tabs>
        <w:ind w:left="6480" w:hanging="360"/>
      </w:pPr>
      <w:rPr>
        <w:rFonts w:ascii="Arial" w:hAnsi="Arial" w:hint="default"/>
      </w:rPr>
    </w:lvl>
  </w:abstractNum>
  <w:abstractNum w:abstractNumId="4">
    <w:nsid w:val="209D579E"/>
    <w:multiLevelType w:val="hybridMultilevel"/>
    <w:tmpl w:val="ECE6D472"/>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C7FBA"/>
    <w:multiLevelType w:val="hybridMultilevel"/>
    <w:tmpl w:val="1C0202C6"/>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046203"/>
    <w:multiLevelType w:val="hybridMultilevel"/>
    <w:tmpl w:val="878EF4C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B67516"/>
    <w:multiLevelType w:val="hybridMultilevel"/>
    <w:tmpl w:val="2C60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21722"/>
    <w:multiLevelType w:val="hybridMultilevel"/>
    <w:tmpl w:val="556690D4"/>
    <w:lvl w:ilvl="0" w:tplc="A3F0B3FC">
      <w:start w:val="1"/>
      <w:numFmt w:val="bullet"/>
      <w:lvlText w:val=""/>
      <w:lvlJc w:val="left"/>
      <w:pPr>
        <w:tabs>
          <w:tab w:val="num" w:pos="720"/>
        </w:tabs>
        <w:ind w:left="720" w:hanging="360"/>
      </w:pPr>
      <w:rPr>
        <w:rFonts w:ascii="Wingdings" w:hAnsi="Wingdings" w:hint="default"/>
      </w:rPr>
    </w:lvl>
    <w:lvl w:ilvl="1" w:tplc="7220CFFA">
      <w:start w:val="1135"/>
      <w:numFmt w:val="bullet"/>
      <w:lvlText w:val="−"/>
      <w:lvlJc w:val="left"/>
      <w:pPr>
        <w:tabs>
          <w:tab w:val="num" w:pos="1440"/>
        </w:tabs>
        <w:ind w:left="1440" w:hanging="360"/>
      </w:pPr>
      <w:rPr>
        <w:rFonts w:ascii="Arial" w:hAnsi="Arial" w:hint="default"/>
      </w:rPr>
    </w:lvl>
    <w:lvl w:ilvl="2" w:tplc="54F6DB36" w:tentative="1">
      <w:start w:val="1"/>
      <w:numFmt w:val="bullet"/>
      <w:lvlText w:val=""/>
      <w:lvlJc w:val="left"/>
      <w:pPr>
        <w:tabs>
          <w:tab w:val="num" w:pos="2160"/>
        </w:tabs>
        <w:ind w:left="2160" w:hanging="360"/>
      </w:pPr>
      <w:rPr>
        <w:rFonts w:ascii="Wingdings" w:hAnsi="Wingdings" w:hint="default"/>
      </w:rPr>
    </w:lvl>
    <w:lvl w:ilvl="3" w:tplc="25D6DE40" w:tentative="1">
      <w:start w:val="1"/>
      <w:numFmt w:val="bullet"/>
      <w:lvlText w:val=""/>
      <w:lvlJc w:val="left"/>
      <w:pPr>
        <w:tabs>
          <w:tab w:val="num" w:pos="2880"/>
        </w:tabs>
        <w:ind w:left="2880" w:hanging="360"/>
      </w:pPr>
      <w:rPr>
        <w:rFonts w:ascii="Wingdings" w:hAnsi="Wingdings" w:hint="default"/>
      </w:rPr>
    </w:lvl>
    <w:lvl w:ilvl="4" w:tplc="BACE0238" w:tentative="1">
      <w:start w:val="1"/>
      <w:numFmt w:val="bullet"/>
      <w:lvlText w:val=""/>
      <w:lvlJc w:val="left"/>
      <w:pPr>
        <w:tabs>
          <w:tab w:val="num" w:pos="3600"/>
        </w:tabs>
        <w:ind w:left="3600" w:hanging="360"/>
      </w:pPr>
      <w:rPr>
        <w:rFonts w:ascii="Wingdings" w:hAnsi="Wingdings" w:hint="default"/>
      </w:rPr>
    </w:lvl>
    <w:lvl w:ilvl="5" w:tplc="795C54A8" w:tentative="1">
      <w:start w:val="1"/>
      <w:numFmt w:val="bullet"/>
      <w:lvlText w:val=""/>
      <w:lvlJc w:val="left"/>
      <w:pPr>
        <w:tabs>
          <w:tab w:val="num" w:pos="4320"/>
        </w:tabs>
        <w:ind w:left="4320" w:hanging="360"/>
      </w:pPr>
      <w:rPr>
        <w:rFonts w:ascii="Wingdings" w:hAnsi="Wingdings" w:hint="default"/>
      </w:rPr>
    </w:lvl>
    <w:lvl w:ilvl="6" w:tplc="20780AE2" w:tentative="1">
      <w:start w:val="1"/>
      <w:numFmt w:val="bullet"/>
      <w:lvlText w:val=""/>
      <w:lvlJc w:val="left"/>
      <w:pPr>
        <w:tabs>
          <w:tab w:val="num" w:pos="5040"/>
        </w:tabs>
        <w:ind w:left="5040" w:hanging="360"/>
      </w:pPr>
      <w:rPr>
        <w:rFonts w:ascii="Wingdings" w:hAnsi="Wingdings" w:hint="default"/>
      </w:rPr>
    </w:lvl>
    <w:lvl w:ilvl="7" w:tplc="DC4E399E" w:tentative="1">
      <w:start w:val="1"/>
      <w:numFmt w:val="bullet"/>
      <w:lvlText w:val=""/>
      <w:lvlJc w:val="left"/>
      <w:pPr>
        <w:tabs>
          <w:tab w:val="num" w:pos="5760"/>
        </w:tabs>
        <w:ind w:left="5760" w:hanging="360"/>
      </w:pPr>
      <w:rPr>
        <w:rFonts w:ascii="Wingdings" w:hAnsi="Wingdings" w:hint="default"/>
      </w:rPr>
    </w:lvl>
    <w:lvl w:ilvl="8" w:tplc="C77EAC9A" w:tentative="1">
      <w:start w:val="1"/>
      <w:numFmt w:val="bullet"/>
      <w:lvlText w:val=""/>
      <w:lvlJc w:val="left"/>
      <w:pPr>
        <w:tabs>
          <w:tab w:val="num" w:pos="6480"/>
        </w:tabs>
        <w:ind w:left="6480" w:hanging="360"/>
      </w:pPr>
      <w:rPr>
        <w:rFonts w:ascii="Wingdings" w:hAnsi="Wingdings" w:hint="default"/>
      </w:rPr>
    </w:lvl>
  </w:abstractNum>
  <w:abstractNum w:abstractNumId="9">
    <w:nsid w:val="2FB60F47"/>
    <w:multiLevelType w:val="hybridMultilevel"/>
    <w:tmpl w:val="3FB0B630"/>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CC0A6B"/>
    <w:multiLevelType w:val="hybridMultilevel"/>
    <w:tmpl w:val="13E459A0"/>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9476A"/>
    <w:multiLevelType w:val="hybridMultilevel"/>
    <w:tmpl w:val="2C0ADA5E"/>
    <w:lvl w:ilvl="0" w:tplc="2A74113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0763B2"/>
    <w:multiLevelType w:val="hybridMultilevel"/>
    <w:tmpl w:val="33245EA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A4106C"/>
    <w:multiLevelType w:val="hybridMultilevel"/>
    <w:tmpl w:val="AE60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F755C"/>
    <w:multiLevelType w:val="hybridMultilevel"/>
    <w:tmpl w:val="89760590"/>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C10C27"/>
    <w:multiLevelType w:val="hybridMultilevel"/>
    <w:tmpl w:val="C2A85848"/>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D722D"/>
    <w:multiLevelType w:val="hybridMultilevel"/>
    <w:tmpl w:val="F544CFC4"/>
    <w:lvl w:ilvl="0" w:tplc="246A63F2">
      <w:start w:val="1"/>
      <w:numFmt w:val="bullet"/>
      <w:lvlText w:val="•"/>
      <w:lvlJc w:val="left"/>
      <w:pPr>
        <w:tabs>
          <w:tab w:val="num" w:pos="720"/>
        </w:tabs>
        <w:ind w:left="720" w:hanging="360"/>
      </w:pPr>
      <w:rPr>
        <w:rFonts w:ascii="Arial" w:hAnsi="Arial" w:hint="default"/>
      </w:rPr>
    </w:lvl>
    <w:lvl w:ilvl="1" w:tplc="DB20E71A">
      <w:start w:val="1334"/>
      <w:numFmt w:val="bullet"/>
      <w:lvlText w:val="•"/>
      <w:lvlJc w:val="left"/>
      <w:pPr>
        <w:tabs>
          <w:tab w:val="num" w:pos="1440"/>
        </w:tabs>
        <w:ind w:left="1440" w:hanging="360"/>
      </w:pPr>
      <w:rPr>
        <w:rFonts w:ascii="Arial" w:hAnsi="Arial" w:hint="default"/>
      </w:rPr>
    </w:lvl>
    <w:lvl w:ilvl="2" w:tplc="75E2FEFE" w:tentative="1">
      <w:start w:val="1"/>
      <w:numFmt w:val="bullet"/>
      <w:lvlText w:val="•"/>
      <w:lvlJc w:val="left"/>
      <w:pPr>
        <w:tabs>
          <w:tab w:val="num" w:pos="2160"/>
        </w:tabs>
        <w:ind w:left="2160" w:hanging="360"/>
      </w:pPr>
      <w:rPr>
        <w:rFonts w:ascii="Arial" w:hAnsi="Arial" w:hint="default"/>
      </w:rPr>
    </w:lvl>
    <w:lvl w:ilvl="3" w:tplc="DEC4B2BC" w:tentative="1">
      <w:start w:val="1"/>
      <w:numFmt w:val="bullet"/>
      <w:lvlText w:val="•"/>
      <w:lvlJc w:val="left"/>
      <w:pPr>
        <w:tabs>
          <w:tab w:val="num" w:pos="2880"/>
        </w:tabs>
        <w:ind w:left="2880" w:hanging="360"/>
      </w:pPr>
      <w:rPr>
        <w:rFonts w:ascii="Arial" w:hAnsi="Arial" w:hint="default"/>
      </w:rPr>
    </w:lvl>
    <w:lvl w:ilvl="4" w:tplc="427E66B6" w:tentative="1">
      <w:start w:val="1"/>
      <w:numFmt w:val="bullet"/>
      <w:lvlText w:val="•"/>
      <w:lvlJc w:val="left"/>
      <w:pPr>
        <w:tabs>
          <w:tab w:val="num" w:pos="3600"/>
        </w:tabs>
        <w:ind w:left="3600" w:hanging="360"/>
      </w:pPr>
      <w:rPr>
        <w:rFonts w:ascii="Arial" w:hAnsi="Arial" w:hint="default"/>
      </w:rPr>
    </w:lvl>
    <w:lvl w:ilvl="5" w:tplc="A9E2E7DA" w:tentative="1">
      <w:start w:val="1"/>
      <w:numFmt w:val="bullet"/>
      <w:lvlText w:val="•"/>
      <w:lvlJc w:val="left"/>
      <w:pPr>
        <w:tabs>
          <w:tab w:val="num" w:pos="4320"/>
        </w:tabs>
        <w:ind w:left="4320" w:hanging="360"/>
      </w:pPr>
      <w:rPr>
        <w:rFonts w:ascii="Arial" w:hAnsi="Arial" w:hint="default"/>
      </w:rPr>
    </w:lvl>
    <w:lvl w:ilvl="6" w:tplc="1278EC9A" w:tentative="1">
      <w:start w:val="1"/>
      <w:numFmt w:val="bullet"/>
      <w:lvlText w:val="•"/>
      <w:lvlJc w:val="left"/>
      <w:pPr>
        <w:tabs>
          <w:tab w:val="num" w:pos="5040"/>
        </w:tabs>
        <w:ind w:left="5040" w:hanging="360"/>
      </w:pPr>
      <w:rPr>
        <w:rFonts w:ascii="Arial" w:hAnsi="Arial" w:hint="default"/>
      </w:rPr>
    </w:lvl>
    <w:lvl w:ilvl="7" w:tplc="828EE446" w:tentative="1">
      <w:start w:val="1"/>
      <w:numFmt w:val="bullet"/>
      <w:lvlText w:val="•"/>
      <w:lvlJc w:val="left"/>
      <w:pPr>
        <w:tabs>
          <w:tab w:val="num" w:pos="5760"/>
        </w:tabs>
        <w:ind w:left="5760" w:hanging="360"/>
      </w:pPr>
      <w:rPr>
        <w:rFonts w:ascii="Arial" w:hAnsi="Arial" w:hint="default"/>
      </w:rPr>
    </w:lvl>
    <w:lvl w:ilvl="8" w:tplc="FE48C79C" w:tentative="1">
      <w:start w:val="1"/>
      <w:numFmt w:val="bullet"/>
      <w:lvlText w:val="•"/>
      <w:lvlJc w:val="left"/>
      <w:pPr>
        <w:tabs>
          <w:tab w:val="num" w:pos="6480"/>
        </w:tabs>
        <w:ind w:left="6480" w:hanging="360"/>
      </w:pPr>
      <w:rPr>
        <w:rFonts w:ascii="Arial" w:hAnsi="Arial" w:hint="default"/>
      </w:rPr>
    </w:lvl>
  </w:abstractNum>
  <w:abstractNum w:abstractNumId="17">
    <w:nsid w:val="596B3563"/>
    <w:multiLevelType w:val="hybridMultilevel"/>
    <w:tmpl w:val="9E4EB57E"/>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F53835"/>
    <w:multiLevelType w:val="hybridMultilevel"/>
    <w:tmpl w:val="33245EA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B83F8B"/>
    <w:multiLevelType w:val="hybridMultilevel"/>
    <w:tmpl w:val="89E47C74"/>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09692F"/>
    <w:multiLevelType w:val="hybridMultilevel"/>
    <w:tmpl w:val="E9447ED2"/>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D07AA7"/>
    <w:multiLevelType w:val="hybridMultilevel"/>
    <w:tmpl w:val="67606CE0"/>
    <w:lvl w:ilvl="0" w:tplc="44FE566C">
      <w:start w:val="1"/>
      <w:numFmt w:val="bullet"/>
      <w:lvlText w:val="•"/>
      <w:lvlJc w:val="left"/>
      <w:pPr>
        <w:tabs>
          <w:tab w:val="num" w:pos="720"/>
        </w:tabs>
        <w:ind w:left="720" w:hanging="360"/>
      </w:pPr>
      <w:rPr>
        <w:rFonts w:ascii="Arial" w:hAnsi="Arial" w:hint="default"/>
      </w:rPr>
    </w:lvl>
    <w:lvl w:ilvl="1" w:tplc="EDC89556" w:tentative="1">
      <w:start w:val="1"/>
      <w:numFmt w:val="bullet"/>
      <w:lvlText w:val="•"/>
      <w:lvlJc w:val="left"/>
      <w:pPr>
        <w:tabs>
          <w:tab w:val="num" w:pos="1440"/>
        </w:tabs>
        <w:ind w:left="1440" w:hanging="360"/>
      </w:pPr>
      <w:rPr>
        <w:rFonts w:ascii="Arial" w:hAnsi="Arial" w:hint="default"/>
      </w:rPr>
    </w:lvl>
    <w:lvl w:ilvl="2" w:tplc="98F4400E" w:tentative="1">
      <w:start w:val="1"/>
      <w:numFmt w:val="bullet"/>
      <w:lvlText w:val="•"/>
      <w:lvlJc w:val="left"/>
      <w:pPr>
        <w:tabs>
          <w:tab w:val="num" w:pos="2160"/>
        </w:tabs>
        <w:ind w:left="2160" w:hanging="360"/>
      </w:pPr>
      <w:rPr>
        <w:rFonts w:ascii="Arial" w:hAnsi="Arial" w:hint="default"/>
      </w:rPr>
    </w:lvl>
    <w:lvl w:ilvl="3" w:tplc="A94A1800" w:tentative="1">
      <w:start w:val="1"/>
      <w:numFmt w:val="bullet"/>
      <w:lvlText w:val="•"/>
      <w:lvlJc w:val="left"/>
      <w:pPr>
        <w:tabs>
          <w:tab w:val="num" w:pos="2880"/>
        </w:tabs>
        <w:ind w:left="2880" w:hanging="360"/>
      </w:pPr>
      <w:rPr>
        <w:rFonts w:ascii="Arial" w:hAnsi="Arial" w:hint="default"/>
      </w:rPr>
    </w:lvl>
    <w:lvl w:ilvl="4" w:tplc="15CE0652" w:tentative="1">
      <w:start w:val="1"/>
      <w:numFmt w:val="bullet"/>
      <w:lvlText w:val="•"/>
      <w:lvlJc w:val="left"/>
      <w:pPr>
        <w:tabs>
          <w:tab w:val="num" w:pos="3600"/>
        </w:tabs>
        <w:ind w:left="3600" w:hanging="360"/>
      </w:pPr>
      <w:rPr>
        <w:rFonts w:ascii="Arial" w:hAnsi="Arial" w:hint="default"/>
      </w:rPr>
    </w:lvl>
    <w:lvl w:ilvl="5" w:tplc="EAFA2980" w:tentative="1">
      <w:start w:val="1"/>
      <w:numFmt w:val="bullet"/>
      <w:lvlText w:val="•"/>
      <w:lvlJc w:val="left"/>
      <w:pPr>
        <w:tabs>
          <w:tab w:val="num" w:pos="4320"/>
        </w:tabs>
        <w:ind w:left="4320" w:hanging="360"/>
      </w:pPr>
      <w:rPr>
        <w:rFonts w:ascii="Arial" w:hAnsi="Arial" w:hint="default"/>
      </w:rPr>
    </w:lvl>
    <w:lvl w:ilvl="6" w:tplc="73A4CB6C" w:tentative="1">
      <w:start w:val="1"/>
      <w:numFmt w:val="bullet"/>
      <w:lvlText w:val="•"/>
      <w:lvlJc w:val="left"/>
      <w:pPr>
        <w:tabs>
          <w:tab w:val="num" w:pos="5040"/>
        </w:tabs>
        <w:ind w:left="5040" w:hanging="360"/>
      </w:pPr>
      <w:rPr>
        <w:rFonts w:ascii="Arial" w:hAnsi="Arial" w:hint="default"/>
      </w:rPr>
    </w:lvl>
    <w:lvl w:ilvl="7" w:tplc="81342244" w:tentative="1">
      <w:start w:val="1"/>
      <w:numFmt w:val="bullet"/>
      <w:lvlText w:val="•"/>
      <w:lvlJc w:val="left"/>
      <w:pPr>
        <w:tabs>
          <w:tab w:val="num" w:pos="5760"/>
        </w:tabs>
        <w:ind w:left="5760" w:hanging="360"/>
      </w:pPr>
      <w:rPr>
        <w:rFonts w:ascii="Arial" w:hAnsi="Arial" w:hint="default"/>
      </w:rPr>
    </w:lvl>
    <w:lvl w:ilvl="8" w:tplc="E1120884" w:tentative="1">
      <w:start w:val="1"/>
      <w:numFmt w:val="bullet"/>
      <w:lvlText w:val="•"/>
      <w:lvlJc w:val="left"/>
      <w:pPr>
        <w:tabs>
          <w:tab w:val="num" w:pos="6480"/>
        </w:tabs>
        <w:ind w:left="6480" w:hanging="360"/>
      </w:pPr>
      <w:rPr>
        <w:rFonts w:ascii="Arial" w:hAnsi="Arial" w:hint="default"/>
      </w:rPr>
    </w:lvl>
  </w:abstractNum>
  <w:abstractNum w:abstractNumId="22">
    <w:nsid w:val="677B231A"/>
    <w:multiLevelType w:val="hybridMultilevel"/>
    <w:tmpl w:val="8A64C24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A1E40"/>
    <w:multiLevelType w:val="hybridMultilevel"/>
    <w:tmpl w:val="33245EA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FA499E"/>
    <w:multiLevelType w:val="hybridMultilevel"/>
    <w:tmpl w:val="8EAAAF32"/>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0F672E"/>
    <w:multiLevelType w:val="hybridMultilevel"/>
    <w:tmpl w:val="2BFCC044"/>
    <w:lvl w:ilvl="0" w:tplc="90C8AB5E">
      <w:start w:val="1"/>
      <w:numFmt w:val="bullet"/>
      <w:lvlText w:val=""/>
      <w:lvlJc w:val="left"/>
      <w:pPr>
        <w:tabs>
          <w:tab w:val="num" w:pos="720"/>
        </w:tabs>
        <w:ind w:left="720" w:hanging="360"/>
      </w:pPr>
      <w:rPr>
        <w:rFonts w:ascii="Wingdings" w:hAnsi="Wingdings" w:hint="default"/>
      </w:rPr>
    </w:lvl>
    <w:lvl w:ilvl="1" w:tplc="DD00DEA8">
      <w:start w:val="1"/>
      <w:numFmt w:val="bullet"/>
      <w:lvlText w:val=""/>
      <w:lvlJc w:val="left"/>
      <w:pPr>
        <w:tabs>
          <w:tab w:val="num" w:pos="1440"/>
        </w:tabs>
        <w:ind w:left="1440" w:hanging="360"/>
      </w:pPr>
      <w:rPr>
        <w:rFonts w:ascii="Wingdings" w:hAnsi="Wingdings" w:hint="default"/>
      </w:rPr>
    </w:lvl>
    <w:lvl w:ilvl="2" w:tplc="8D300986" w:tentative="1">
      <w:start w:val="1"/>
      <w:numFmt w:val="bullet"/>
      <w:lvlText w:val=""/>
      <w:lvlJc w:val="left"/>
      <w:pPr>
        <w:tabs>
          <w:tab w:val="num" w:pos="2160"/>
        </w:tabs>
        <w:ind w:left="2160" w:hanging="360"/>
      </w:pPr>
      <w:rPr>
        <w:rFonts w:ascii="Wingdings" w:hAnsi="Wingdings" w:hint="default"/>
      </w:rPr>
    </w:lvl>
    <w:lvl w:ilvl="3" w:tplc="A328CBAA" w:tentative="1">
      <w:start w:val="1"/>
      <w:numFmt w:val="bullet"/>
      <w:lvlText w:val=""/>
      <w:lvlJc w:val="left"/>
      <w:pPr>
        <w:tabs>
          <w:tab w:val="num" w:pos="2880"/>
        </w:tabs>
        <w:ind w:left="2880" w:hanging="360"/>
      </w:pPr>
      <w:rPr>
        <w:rFonts w:ascii="Wingdings" w:hAnsi="Wingdings" w:hint="default"/>
      </w:rPr>
    </w:lvl>
    <w:lvl w:ilvl="4" w:tplc="EA4C1A6A" w:tentative="1">
      <w:start w:val="1"/>
      <w:numFmt w:val="bullet"/>
      <w:lvlText w:val=""/>
      <w:lvlJc w:val="left"/>
      <w:pPr>
        <w:tabs>
          <w:tab w:val="num" w:pos="3600"/>
        </w:tabs>
        <w:ind w:left="3600" w:hanging="360"/>
      </w:pPr>
      <w:rPr>
        <w:rFonts w:ascii="Wingdings" w:hAnsi="Wingdings" w:hint="default"/>
      </w:rPr>
    </w:lvl>
    <w:lvl w:ilvl="5" w:tplc="AA2E39B4" w:tentative="1">
      <w:start w:val="1"/>
      <w:numFmt w:val="bullet"/>
      <w:lvlText w:val=""/>
      <w:lvlJc w:val="left"/>
      <w:pPr>
        <w:tabs>
          <w:tab w:val="num" w:pos="4320"/>
        </w:tabs>
        <w:ind w:left="4320" w:hanging="360"/>
      </w:pPr>
      <w:rPr>
        <w:rFonts w:ascii="Wingdings" w:hAnsi="Wingdings" w:hint="default"/>
      </w:rPr>
    </w:lvl>
    <w:lvl w:ilvl="6" w:tplc="20084776" w:tentative="1">
      <w:start w:val="1"/>
      <w:numFmt w:val="bullet"/>
      <w:lvlText w:val=""/>
      <w:lvlJc w:val="left"/>
      <w:pPr>
        <w:tabs>
          <w:tab w:val="num" w:pos="5040"/>
        </w:tabs>
        <w:ind w:left="5040" w:hanging="360"/>
      </w:pPr>
      <w:rPr>
        <w:rFonts w:ascii="Wingdings" w:hAnsi="Wingdings" w:hint="default"/>
      </w:rPr>
    </w:lvl>
    <w:lvl w:ilvl="7" w:tplc="08028992" w:tentative="1">
      <w:start w:val="1"/>
      <w:numFmt w:val="bullet"/>
      <w:lvlText w:val=""/>
      <w:lvlJc w:val="left"/>
      <w:pPr>
        <w:tabs>
          <w:tab w:val="num" w:pos="5760"/>
        </w:tabs>
        <w:ind w:left="5760" w:hanging="360"/>
      </w:pPr>
      <w:rPr>
        <w:rFonts w:ascii="Wingdings" w:hAnsi="Wingdings" w:hint="default"/>
      </w:rPr>
    </w:lvl>
    <w:lvl w:ilvl="8" w:tplc="36AA93A8" w:tentative="1">
      <w:start w:val="1"/>
      <w:numFmt w:val="bullet"/>
      <w:lvlText w:val=""/>
      <w:lvlJc w:val="left"/>
      <w:pPr>
        <w:tabs>
          <w:tab w:val="num" w:pos="6480"/>
        </w:tabs>
        <w:ind w:left="6480" w:hanging="360"/>
      </w:pPr>
      <w:rPr>
        <w:rFonts w:ascii="Wingdings" w:hAnsi="Wingdings" w:hint="default"/>
      </w:rPr>
    </w:lvl>
  </w:abstractNum>
  <w:abstractNum w:abstractNumId="26">
    <w:nsid w:val="7B80329F"/>
    <w:multiLevelType w:val="hybridMultilevel"/>
    <w:tmpl w:val="97A2CE9A"/>
    <w:lvl w:ilvl="0" w:tplc="9C8C1636">
      <w:start w:val="1"/>
      <w:numFmt w:val="bullet"/>
      <w:lvlText w:val="•"/>
      <w:lvlJc w:val="left"/>
      <w:pPr>
        <w:tabs>
          <w:tab w:val="num" w:pos="720"/>
        </w:tabs>
        <w:ind w:left="720" w:hanging="360"/>
      </w:pPr>
      <w:rPr>
        <w:rFonts w:ascii="Arial" w:hAnsi="Arial" w:hint="default"/>
      </w:rPr>
    </w:lvl>
    <w:lvl w:ilvl="1" w:tplc="7ACA0D90">
      <w:start w:val="3379"/>
      <w:numFmt w:val="bullet"/>
      <w:lvlText w:val="•"/>
      <w:lvlJc w:val="left"/>
      <w:pPr>
        <w:tabs>
          <w:tab w:val="num" w:pos="1440"/>
        </w:tabs>
        <w:ind w:left="1440" w:hanging="360"/>
      </w:pPr>
      <w:rPr>
        <w:rFonts w:ascii="Arial" w:hAnsi="Arial" w:hint="default"/>
      </w:rPr>
    </w:lvl>
    <w:lvl w:ilvl="2" w:tplc="AD924A5A" w:tentative="1">
      <w:start w:val="1"/>
      <w:numFmt w:val="bullet"/>
      <w:lvlText w:val="•"/>
      <w:lvlJc w:val="left"/>
      <w:pPr>
        <w:tabs>
          <w:tab w:val="num" w:pos="2160"/>
        </w:tabs>
        <w:ind w:left="2160" w:hanging="360"/>
      </w:pPr>
      <w:rPr>
        <w:rFonts w:ascii="Arial" w:hAnsi="Arial" w:hint="default"/>
      </w:rPr>
    </w:lvl>
    <w:lvl w:ilvl="3" w:tplc="B0A05D20" w:tentative="1">
      <w:start w:val="1"/>
      <w:numFmt w:val="bullet"/>
      <w:lvlText w:val="•"/>
      <w:lvlJc w:val="left"/>
      <w:pPr>
        <w:tabs>
          <w:tab w:val="num" w:pos="2880"/>
        </w:tabs>
        <w:ind w:left="2880" w:hanging="360"/>
      </w:pPr>
      <w:rPr>
        <w:rFonts w:ascii="Arial" w:hAnsi="Arial" w:hint="default"/>
      </w:rPr>
    </w:lvl>
    <w:lvl w:ilvl="4" w:tplc="2A6E3D0E" w:tentative="1">
      <w:start w:val="1"/>
      <w:numFmt w:val="bullet"/>
      <w:lvlText w:val="•"/>
      <w:lvlJc w:val="left"/>
      <w:pPr>
        <w:tabs>
          <w:tab w:val="num" w:pos="3600"/>
        </w:tabs>
        <w:ind w:left="3600" w:hanging="360"/>
      </w:pPr>
      <w:rPr>
        <w:rFonts w:ascii="Arial" w:hAnsi="Arial" w:hint="default"/>
      </w:rPr>
    </w:lvl>
    <w:lvl w:ilvl="5" w:tplc="8D86F96C" w:tentative="1">
      <w:start w:val="1"/>
      <w:numFmt w:val="bullet"/>
      <w:lvlText w:val="•"/>
      <w:lvlJc w:val="left"/>
      <w:pPr>
        <w:tabs>
          <w:tab w:val="num" w:pos="4320"/>
        </w:tabs>
        <w:ind w:left="4320" w:hanging="360"/>
      </w:pPr>
      <w:rPr>
        <w:rFonts w:ascii="Arial" w:hAnsi="Arial" w:hint="default"/>
      </w:rPr>
    </w:lvl>
    <w:lvl w:ilvl="6" w:tplc="625E175E" w:tentative="1">
      <w:start w:val="1"/>
      <w:numFmt w:val="bullet"/>
      <w:lvlText w:val="•"/>
      <w:lvlJc w:val="left"/>
      <w:pPr>
        <w:tabs>
          <w:tab w:val="num" w:pos="5040"/>
        </w:tabs>
        <w:ind w:left="5040" w:hanging="360"/>
      </w:pPr>
      <w:rPr>
        <w:rFonts w:ascii="Arial" w:hAnsi="Arial" w:hint="default"/>
      </w:rPr>
    </w:lvl>
    <w:lvl w:ilvl="7" w:tplc="DF1273C6" w:tentative="1">
      <w:start w:val="1"/>
      <w:numFmt w:val="bullet"/>
      <w:lvlText w:val="•"/>
      <w:lvlJc w:val="left"/>
      <w:pPr>
        <w:tabs>
          <w:tab w:val="num" w:pos="5760"/>
        </w:tabs>
        <w:ind w:left="5760" w:hanging="360"/>
      </w:pPr>
      <w:rPr>
        <w:rFonts w:ascii="Arial" w:hAnsi="Arial" w:hint="default"/>
      </w:rPr>
    </w:lvl>
    <w:lvl w:ilvl="8" w:tplc="DDE0802A" w:tentative="1">
      <w:start w:val="1"/>
      <w:numFmt w:val="bullet"/>
      <w:lvlText w:val="•"/>
      <w:lvlJc w:val="left"/>
      <w:pPr>
        <w:tabs>
          <w:tab w:val="num" w:pos="6480"/>
        </w:tabs>
        <w:ind w:left="6480" w:hanging="360"/>
      </w:pPr>
      <w:rPr>
        <w:rFonts w:ascii="Arial" w:hAnsi="Arial" w:hint="default"/>
      </w:rPr>
    </w:lvl>
  </w:abstractNum>
  <w:abstractNum w:abstractNumId="27">
    <w:nsid w:val="7F6644A8"/>
    <w:multiLevelType w:val="hybridMultilevel"/>
    <w:tmpl w:val="246C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01BEF"/>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7"/>
  </w:num>
  <w:num w:numId="4">
    <w:abstractNumId w:val="25"/>
  </w:num>
  <w:num w:numId="5">
    <w:abstractNumId w:val="8"/>
  </w:num>
  <w:num w:numId="6">
    <w:abstractNumId w:val="13"/>
  </w:num>
  <w:num w:numId="7">
    <w:abstractNumId w:val="28"/>
  </w:num>
  <w:num w:numId="8">
    <w:abstractNumId w:val="1"/>
  </w:num>
  <w:num w:numId="9">
    <w:abstractNumId w:val="15"/>
  </w:num>
  <w:num w:numId="10">
    <w:abstractNumId w:val="26"/>
  </w:num>
  <w:num w:numId="11">
    <w:abstractNumId w:val="21"/>
  </w:num>
  <w:num w:numId="12">
    <w:abstractNumId w:val="16"/>
  </w:num>
  <w:num w:numId="13">
    <w:abstractNumId w:val="0"/>
  </w:num>
  <w:num w:numId="14">
    <w:abstractNumId w:val="3"/>
  </w:num>
  <w:num w:numId="15">
    <w:abstractNumId w:val="20"/>
  </w:num>
  <w:num w:numId="16">
    <w:abstractNumId w:val="6"/>
  </w:num>
  <w:num w:numId="17">
    <w:abstractNumId w:val="9"/>
  </w:num>
  <w:num w:numId="18">
    <w:abstractNumId w:val="4"/>
  </w:num>
  <w:num w:numId="19">
    <w:abstractNumId w:val="19"/>
  </w:num>
  <w:num w:numId="20">
    <w:abstractNumId w:val="18"/>
  </w:num>
  <w:num w:numId="21">
    <w:abstractNumId w:val="12"/>
  </w:num>
  <w:num w:numId="22">
    <w:abstractNumId w:val="23"/>
  </w:num>
  <w:num w:numId="23">
    <w:abstractNumId w:val="11"/>
  </w:num>
  <w:num w:numId="24">
    <w:abstractNumId w:val="14"/>
  </w:num>
  <w:num w:numId="25">
    <w:abstractNumId w:val="17"/>
  </w:num>
  <w:num w:numId="26">
    <w:abstractNumId w:val="5"/>
  </w:num>
  <w:num w:numId="27">
    <w:abstractNumId w:val="24"/>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12"/>
    <w:rsid w:val="00026598"/>
    <w:rsid w:val="00067599"/>
    <w:rsid w:val="000C138E"/>
    <w:rsid w:val="0017576A"/>
    <w:rsid w:val="00336DF1"/>
    <w:rsid w:val="003866A1"/>
    <w:rsid w:val="003F3832"/>
    <w:rsid w:val="005E6AFA"/>
    <w:rsid w:val="005F4349"/>
    <w:rsid w:val="00615C33"/>
    <w:rsid w:val="007709DB"/>
    <w:rsid w:val="00813C3E"/>
    <w:rsid w:val="00885B12"/>
    <w:rsid w:val="009D3DA8"/>
    <w:rsid w:val="00AE17C9"/>
    <w:rsid w:val="00DC3E29"/>
    <w:rsid w:val="00E10085"/>
    <w:rsid w:val="00E4052F"/>
    <w:rsid w:val="00EA34A5"/>
    <w:rsid w:val="00F44E11"/>
    <w:rsid w:val="00FC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0657">
      <w:bodyDiv w:val="1"/>
      <w:marLeft w:val="0"/>
      <w:marRight w:val="0"/>
      <w:marTop w:val="0"/>
      <w:marBottom w:val="0"/>
      <w:divBdr>
        <w:top w:val="none" w:sz="0" w:space="0" w:color="auto"/>
        <w:left w:val="none" w:sz="0" w:space="0" w:color="auto"/>
        <w:bottom w:val="none" w:sz="0" w:space="0" w:color="auto"/>
        <w:right w:val="none" w:sz="0" w:space="0" w:color="auto"/>
      </w:divBdr>
      <w:divsChild>
        <w:div w:id="995064415">
          <w:marLeft w:val="274"/>
          <w:marRight w:val="0"/>
          <w:marTop w:val="0"/>
          <w:marBottom w:val="0"/>
          <w:divBdr>
            <w:top w:val="none" w:sz="0" w:space="0" w:color="auto"/>
            <w:left w:val="none" w:sz="0" w:space="0" w:color="auto"/>
            <w:bottom w:val="none" w:sz="0" w:space="0" w:color="auto"/>
            <w:right w:val="none" w:sz="0" w:space="0" w:color="auto"/>
          </w:divBdr>
        </w:div>
        <w:div w:id="1387876969">
          <w:marLeft w:val="274"/>
          <w:marRight w:val="0"/>
          <w:marTop w:val="0"/>
          <w:marBottom w:val="0"/>
          <w:divBdr>
            <w:top w:val="none" w:sz="0" w:space="0" w:color="auto"/>
            <w:left w:val="none" w:sz="0" w:space="0" w:color="auto"/>
            <w:bottom w:val="none" w:sz="0" w:space="0" w:color="auto"/>
            <w:right w:val="none" w:sz="0" w:space="0" w:color="auto"/>
          </w:divBdr>
        </w:div>
      </w:divsChild>
    </w:div>
    <w:div w:id="263078548">
      <w:bodyDiv w:val="1"/>
      <w:marLeft w:val="0"/>
      <w:marRight w:val="0"/>
      <w:marTop w:val="0"/>
      <w:marBottom w:val="0"/>
      <w:divBdr>
        <w:top w:val="none" w:sz="0" w:space="0" w:color="auto"/>
        <w:left w:val="none" w:sz="0" w:space="0" w:color="auto"/>
        <w:bottom w:val="none" w:sz="0" w:space="0" w:color="auto"/>
        <w:right w:val="none" w:sz="0" w:space="0" w:color="auto"/>
      </w:divBdr>
      <w:divsChild>
        <w:div w:id="704256274">
          <w:marLeft w:val="446"/>
          <w:marRight w:val="0"/>
          <w:marTop w:val="0"/>
          <w:marBottom w:val="0"/>
          <w:divBdr>
            <w:top w:val="none" w:sz="0" w:space="0" w:color="auto"/>
            <w:left w:val="none" w:sz="0" w:space="0" w:color="auto"/>
            <w:bottom w:val="none" w:sz="0" w:space="0" w:color="auto"/>
            <w:right w:val="none" w:sz="0" w:space="0" w:color="auto"/>
          </w:divBdr>
        </w:div>
        <w:div w:id="1587153961">
          <w:marLeft w:val="1080"/>
          <w:marRight w:val="0"/>
          <w:marTop w:val="0"/>
          <w:marBottom w:val="0"/>
          <w:divBdr>
            <w:top w:val="none" w:sz="0" w:space="0" w:color="auto"/>
            <w:left w:val="none" w:sz="0" w:space="0" w:color="auto"/>
            <w:bottom w:val="none" w:sz="0" w:space="0" w:color="auto"/>
            <w:right w:val="none" w:sz="0" w:space="0" w:color="auto"/>
          </w:divBdr>
        </w:div>
        <w:div w:id="567230566">
          <w:marLeft w:val="1080"/>
          <w:marRight w:val="0"/>
          <w:marTop w:val="0"/>
          <w:marBottom w:val="0"/>
          <w:divBdr>
            <w:top w:val="none" w:sz="0" w:space="0" w:color="auto"/>
            <w:left w:val="none" w:sz="0" w:space="0" w:color="auto"/>
            <w:bottom w:val="none" w:sz="0" w:space="0" w:color="auto"/>
            <w:right w:val="none" w:sz="0" w:space="0" w:color="auto"/>
          </w:divBdr>
        </w:div>
        <w:div w:id="611475227">
          <w:marLeft w:val="1080"/>
          <w:marRight w:val="0"/>
          <w:marTop w:val="0"/>
          <w:marBottom w:val="0"/>
          <w:divBdr>
            <w:top w:val="none" w:sz="0" w:space="0" w:color="auto"/>
            <w:left w:val="none" w:sz="0" w:space="0" w:color="auto"/>
            <w:bottom w:val="none" w:sz="0" w:space="0" w:color="auto"/>
            <w:right w:val="none" w:sz="0" w:space="0" w:color="auto"/>
          </w:divBdr>
        </w:div>
        <w:div w:id="564608647">
          <w:marLeft w:val="1080"/>
          <w:marRight w:val="0"/>
          <w:marTop w:val="0"/>
          <w:marBottom w:val="0"/>
          <w:divBdr>
            <w:top w:val="none" w:sz="0" w:space="0" w:color="auto"/>
            <w:left w:val="none" w:sz="0" w:space="0" w:color="auto"/>
            <w:bottom w:val="none" w:sz="0" w:space="0" w:color="auto"/>
            <w:right w:val="none" w:sz="0" w:space="0" w:color="auto"/>
          </w:divBdr>
        </w:div>
        <w:div w:id="723720754">
          <w:marLeft w:val="446"/>
          <w:marRight w:val="0"/>
          <w:marTop w:val="0"/>
          <w:marBottom w:val="0"/>
          <w:divBdr>
            <w:top w:val="none" w:sz="0" w:space="0" w:color="auto"/>
            <w:left w:val="none" w:sz="0" w:space="0" w:color="auto"/>
            <w:bottom w:val="none" w:sz="0" w:space="0" w:color="auto"/>
            <w:right w:val="none" w:sz="0" w:space="0" w:color="auto"/>
          </w:divBdr>
        </w:div>
        <w:div w:id="1492525081">
          <w:marLeft w:val="446"/>
          <w:marRight w:val="0"/>
          <w:marTop w:val="0"/>
          <w:marBottom w:val="0"/>
          <w:divBdr>
            <w:top w:val="none" w:sz="0" w:space="0" w:color="auto"/>
            <w:left w:val="none" w:sz="0" w:space="0" w:color="auto"/>
            <w:bottom w:val="none" w:sz="0" w:space="0" w:color="auto"/>
            <w:right w:val="none" w:sz="0" w:space="0" w:color="auto"/>
          </w:divBdr>
        </w:div>
        <w:div w:id="417095809">
          <w:marLeft w:val="446"/>
          <w:marRight w:val="0"/>
          <w:marTop w:val="0"/>
          <w:marBottom w:val="0"/>
          <w:divBdr>
            <w:top w:val="none" w:sz="0" w:space="0" w:color="auto"/>
            <w:left w:val="none" w:sz="0" w:space="0" w:color="auto"/>
            <w:bottom w:val="none" w:sz="0" w:space="0" w:color="auto"/>
            <w:right w:val="none" w:sz="0" w:space="0" w:color="auto"/>
          </w:divBdr>
        </w:div>
        <w:div w:id="1335885938">
          <w:marLeft w:val="446"/>
          <w:marRight w:val="0"/>
          <w:marTop w:val="0"/>
          <w:marBottom w:val="0"/>
          <w:divBdr>
            <w:top w:val="none" w:sz="0" w:space="0" w:color="auto"/>
            <w:left w:val="none" w:sz="0" w:space="0" w:color="auto"/>
            <w:bottom w:val="none" w:sz="0" w:space="0" w:color="auto"/>
            <w:right w:val="none" w:sz="0" w:space="0" w:color="auto"/>
          </w:divBdr>
        </w:div>
        <w:div w:id="2091920581">
          <w:marLeft w:val="446"/>
          <w:marRight w:val="0"/>
          <w:marTop w:val="0"/>
          <w:marBottom w:val="0"/>
          <w:divBdr>
            <w:top w:val="none" w:sz="0" w:space="0" w:color="auto"/>
            <w:left w:val="none" w:sz="0" w:space="0" w:color="auto"/>
            <w:bottom w:val="none" w:sz="0" w:space="0" w:color="auto"/>
            <w:right w:val="none" w:sz="0" w:space="0" w:color="auto"/>
          </w:divBdr>
        </w:div>
      </w:divsChild>
    </w:div>
    <w:div w:id="396243368">
      <w:bodyDiv w:val="1"/>
      <w:marLeft w:val="0"/>
      <w:marRight w:val="0"/>
      <w:marTop w:val="0"/>
      <w:marBottom w:val="0"/>
      <w:divBdr>
        <w:top w:val="none" w:sz="0" w:space="0" w:color="auto"/>
        <w:left w:val="none" w:sz="0" w:space="0" w:color="auto"/>
        <w:bottom w:val="none" w:sz="0" w:space="0" w:color="auto"/>
        <w:right w:val="none" w:sz="0" w:space="0" w:color="auto"/>
      </w:divBdr>
      <w:divsChild>
        <w:div w:id="961418003">
          <w:marLeft w:val="446"/>
          <w:marRight w:val="0"/>
          <w:marTop w:val="0"/>
          <w:marBottom w:val="0"/>
          <w:divBdr>
            <w:top w:val="none" w:sz="0" w:space="0" w:color="auto"/>
            <w:left w:val="none" w:sz="0" w:space="0" w:color="auto"/>
            <w:bottom w:val="none" w:sz="0" w:space="0" w:color="auto"/>
            <w:right w:val="none" w:sz="0" w:space="0" w:color="auto"/>
          </w:divBdr>
        </w:div>
        <w:div w:id="9647461">
          <w:marLeft w:val="1080"/>
          <w:marRight w:val="0"/>
          <w:marTop w:val="0"/>
          <w:marBottom w:val="0"/>
          <w:divBdr>
            <w:top w:val="none" w:sz="0" w:space="0" w:color="auto"/>
            <w:left w:val="none" w:sz="0" w:space="0" w:color="auto"/>
            <w:bottom w:val="none" w:sz="0" w:space="0" w:color="auto"/>
            <w:right w:val="none" w:sz="0" w:space="0" w:color="auto"/>
          </w:divBdr>
        </w:div>
        <w:div w:id="469395864">
          <w:marLeft w:val="1080"/>
          <w:marRight w:val="0"/>
          <w:marTop w:val="0"/>
          <w:marBottom w:val="0"/>
          <w:divBdr>
            <w:top w:val="none" w:sz="0" w:space="0" w:color="auto"/>
            <w:left w:val="none" w:sz="0" w:space="0" w:color="auto"/>
            <w:bottom w:val="none" w:sz="0" w:space="0" w:color="auto"/>
            <w:right w:val="none" w:sz="0" w:space="0" w:color="auto"/>
          </w:divBdr>
        </w:div>
        <w:div w:id="1188443196">
          <w:marLeft w:val="446"/>
          <w:marRight w:val="0"/>
          <w:marTop w:val="0"/>
          <w:marBottom w:val="0"/>
          <w:divBdr>
            <w:top w:val="none" w:sz="0" w:space="0" w:color="auto"/>
            <w:left w:val="none" w:sz="0" w:space="0" w:color="auto"/>
            <w:bottom w:val="none" w:sz="0" w:space="0" w:color="auto"/>
            <w:right w:val="none" w:sz="0" w:space="0" w:color="auto"/>
          </w:divBdr>
        </w:div>
        <w:div w:id="1921402326">
          <w:marLeft w:val="446"/>
          <w:marRight w:val="0"/>
          <w:marTop w:val="0"/>
          <w:marBottom w:val="0"/>
          <w:divBdr>
            <w:top w:val="none" w:sz="0" w:space="0" w:color="auto"/>
            <w:left w:val="none" w:sz="0" w:space="0" w:color="auto"/>
            <w:bottom w:val="none" w:sz="0" w:space="0" w:color="auto"/>
            <w:right w:val="none" w:sz="0" w:space="0" w:color="auto"/>
          </w:divBdr>
        </w:div>
        <w:div w:id="181167098">
          <w:marLeft w:val="446"/>
          <w:marRight w:val="0"/>
          <w:marTop w:val="0"/>
          <w:marBottom w:val="0"/>
          <w:divBdr>
            <w:top w:val="none" w:sz="0" w:space="0" w:color="auto"/>
            <w:left w:val="none" w:sz="0" w:space="0" w:color="auto"/>
            <w:bottom w:val="none" w:sz="0" w:space="0" w:color="auto"/>
            <w:right w:val="none" w:sz="0" w:space="0" w:color="auto"/>
          </w:divBdr>
        </w:div>
      </w:divsChild>
    </w:div>
    <w:div w:id="456066365">
      <w:bodyDiv w:val="1"/>
      <w:marLeft w:val="0"/>
      <w:marRight w:val="0"/>
      <w:marTop w:val="0"/>
      <w:marBottom w:val="0"/>
      <w:divBdr>
        <w:top w:val="none" w:sz="0" w:space="0" w:color="auto"/>
        <w:left w:val="none" w:sz="0" w:space="0" w:color="auto"/>
        <w:bottom w:val="none" w:sz="0" w:space="0" w:color="auto"/>
        <w:right w:val="none" w:sz="0" w:space="0" w:color="auto"/>
      </w:divBdr>
      <w:divsChild>
        <w:div w:id="1649165122">
          <w:marLeft w:val="274"/>
          <w:marRight w:val="0"/>
          <w:marTop w:val="0"/>
          <w:marBottom w:val="0"/>
          <w:divBdr>
            <w:top w:val="none" w:sz="0" w:space="0" w:color="auto"/>
            <w:left w:val="none" w:sz="0" w:space="0" w:color="auto"/>
            <w:bottom w:val="none" w:sz="0" w:space="0" w:color="auto"/>
            <w:right w:val="none" w:sz="0" w:space="0" w:color="auto"/>
          </w:divBdr>
        </w:div>
        <w:div w:id="910239125">
          <w:marLeft w:val="274"/>
          <w:marRight w:val="0"/>
          <w:marTop w:val="0"/>
          <w:marBottom w:val="0"/>
          <w:divBdr>
            <w:top w:val="none" w:sz="0" w:space="0" w:color="auto"/>
            <w:left w:val="none" w:sz="0" w:space="0" w:color="auto"/>
            <w:bottom w:val="none" w:sz="0" w:space="0" w:color="auto"/>
            <w:right w:val="none" w:sz="0" w:space="0" w:color="auto"/>
          </w:divBdr>
        </w:div>
      </w:divsChild>
    </w:div>
    <w:div w:id="745151003">
      <w:bodyDiv w:val="1"/>
      <w:marLeft w:val="0"/>
      <w:marRight w:val="0"/>
      <w:marTop w:val="0"/>
      <w:marBottom w:val="0"/>
      <w:divBdr>
        <w:top w:val="none" w:sz="0" w:space="0" w:color="auto"/>
        <w:left w:val="none" w:sz="0" w:space="0" w:color="auto"/>
        <w:bottom w:val="none" w:sz="0" w:space="0" w:color="auto"/>
        <w:right w:val="none" w:sz="0" w:space="0" w:color="auto"/>
      </w:divBdr>
    </w:div>
    <w:div w:id="1071660018">
      <w:bodyDiv w:val="1"/>
      <w:marLeft w:val="0"/>
      <w:marRight w:val="0"/>
      <w:marTop w:val="0"/>
      <w:marBottom w:val="0"/>
      <w:divBdr>
        <w:top w:val="none" w:sz="0" w:space="0" w:color="auto"/>
        <w:left w:val="none" w:sz="0" w:space="0" w:color="auto"/>
        <w:bottom w:val="none" w:sz="0" w:space="0" w:color="auto"/>
        <w:right w:val="none" w:sz="0" w:space="0" w:color="auto"/>
      </w:divBdr>
    </w:div>
    <w:div w:id="1092966224">
      <w:bodyDiv w:val="1"/>
      <w:marLeft w:val="0"/>
      <w:marRight w:val="0"/>
      <w:marTop w:val="0"/>
      <w:marBottom w:val="0"/>
      <w:divBdr>
        <w:top w:val="none" w:sz="0" w:space="0" w:color="auto"/>
        <w:left w:val="none" w:sz="0" w:space="0" w:color="auto"/>
        <w:bottom w:val="none" w:sz="0" w:space="0" w:color="auto"/>
        <w:right w:val="none" w:sz="0" w:space="0" w:color="auto"/>
      </w:divBdr>
      <w:divsChild>
        <w:div w:id="406270302">
          <w:marLeft w:val="446"/>
          <w:marRight w:val="0"/>
          <w:marTop w:val="0"/>
          <w:marBottom w:val="0"/>
          <w:divBdr>
            <w:top w:val="none" w:sz="0" w:space="0" w:color="auto"/>
            <w:left w:val="none" w:sz="0" w:space="0" w:color="auto"/>
            <w:bottom w:val="none" w:sz="0" w:space="0" w:color="auto"/>
            <w:right w:val="none" w:sz="0" w:space="0" w:color="auto"/>
          </w:divBdr>
        </w:div>
        <w:div w:id="2125267654">
          <w:marLeft w:val="446"/>
          <w:marRight w:val="0"/>
          <w:marTop w:val="0"/>
          <w:marBottom w:val="120"/>
          <w:divBdr>
            <w:top w:val="none" w:sz="0" w:space="0" w:color="auto"/>
            <w:left w:val="none" w:sz="0" w:space="0" w:color="auto"/>
            <w:bottom w:val="none" w:sz="0" w:space="0" w:color="auto"/>
            <w:right w:val="none" w:sz="0" w:space="0" w:color="auto"/>
          </w:divBdr>
        </w:div>
        <w:div w:id="502165492">
          <w:marLeft w:val="1080"/>
          <w:marRight w:val="0"/>
          <w:marTop w:val="0"/>
          <w:marBottom w:val="120"/>
          <w:divBdr>
            <w:top w:val="none" w:sz="0" w:space="0" w:color="auto"/>
            <w:left w:val="none" w:sz="0" w:space="0" w:color="auto"/>
            <w:bottom w:val="none" w:sz="0" w:space="0" w:color="auto"/>
            <w:right w:val="none" w:sz="0" w:space="0" w:color="auto"/>
          </w:divBdr>
        </w:div>
        <w:div w:id="753863786">
          <w:marLeft w:val="1080"/>
          <w:marRight w:val="0"/>
          <w:marTop w:val="0"/>
          <w:marBottom w:val="0"/>
          <w:divBdr>
            <w:top w:val="none" w:sz="0" w:space="0" w:color="auto"/>
            <w:left w:val="none" w:sz="0" w:space="0" w:color="auto"/>
            <w:bottom w:val="none" w:sz="0" w:space="0" w:color="auto"/>
            <w:right w:val="none" w:sz="0" w:space="0" w:color="auto"/>
          </w:divBdr>
        </w:div>
        <w:div w:id="333920277">
          <w:marLeft w:val="446"/>
          <w:marRight w:val="0"/>
          <w:marTop w:val="0"/>
          <w:marBottom w:val="0"/>
          <w:divBdr>
            <w:top w:val="none" w:sz="0" w:space="0" w:color="auto"/>
            <w:left w:val="none" w:sz="0" w:space="0" w:color="auto"/>
            <w:bottom w:val="none" w:sz="0" w:space="0" w:color="auto"/>
            <w:right w:val="none" w:sz="0" w:space="0" w:color="auto"/>
          </w:divBdr>
        </w:div>
        <w:div w:id="270019936">
          <w:marLeft w:val="446"/>
          <w:marRight w:val="0"/>
          <w:marTop w:val="0"/>
          <w:marBottom w:val="0"/>
          <w:divBdr>
            <w:top w:val="none" w:sz="0" w:space="0" w:color="auto"/>
            <w:left w:val="none" w:sz="0" w:space="0" w:color="auto"/>
            <w:bottom w:val="none" w:sz="0" w:space="0" w:color="auto"/>
            <w:right w:val="none" w:sz="0" w:space="0" w:color="auto"/>
          </w:divBdr>
        </w:div>
      </w:divsChild>
    </w:div>
    <w:div w:id="1116370860">
      <w:bodyDiv w:val="1"/>
      <w:marLeft w:val="0"/>
      <w:marRight w:val="0"/>
      <w:marTop w:val="0"/>
      <w:marBottom w:val="0"/>
      <w:divBdr>
        <w:top w:val="none" w:sz="0" w:space="0" w:color="auto"/>
        <w:left w:val="none" w:sz="0" w:space="0" w:color="auto"/>
        <w:bottom w:val="none" w:sz="0" w:space="0" w:color="auto"/>
        <w:right w:val="none" w:sz="0" w:space="0" w:color="auto"/>
      </w:divBdr>
      <w:divsChild>
        <w:div w:id="384837323">
          <w:marLeft w:val="1181"/>
          <w:marRight w:val="0"/>
          <w:marTop w:val="0"/>
          <w:marBottom w:val="0"/>
          <w:divBdr>
            <w:top w:val="none" w:sz="0" w:space="0" w:color="auto"/>
            <w:left w:val="none" w:sz="0" w:space="0" w:color="auto"/>
            <w:bottom w:val="none" w:sz="0" w:space="0" w:color="auto"/>
            <w:right w:val="none" w:sz="0" w:space="0" w:color="auto"/>
          </w:divBdr>
        </w:div>
        <w:div w:id="1595941316">
          <w:marLeft w:val="1181"/>
          <w:marRight w:val="0"/>
          <w:marTop w:val="0"/>
          <w:marBottom w:val="0"/>
          <w:divBdr>
            <w:top w:val="none" w:sz="0" w:space="0" w:color="auto"/>
            <w:left w:val="none" w:sz="0" w:space="0" w:color="auto"/>
            <w:bottom w:val="none" w:sz="0" w:space="0" w:color="auto"/>
            <w:right w:val="none" w:sz="0" w:space="0" w:color="auto"/>
          </w:divBdr>
        </w:div>
        <w:div w:id="1000432288">
          <w:marLeft w:val="1181"/>
          <w:marRight w:val="0"/>
          <w:marTop w:val="0"/>
          <w:marBottom w:val="0"/>
          <w:divBdr>
            <w:top w:val="none" w:sz="0" w:space="0" w:color="auto"/>
            <w:left w:val="none" w:sz="0" w:space="0" w:color="auto"/>
            <w:bottom w:val="none" w:sz="0" w:space="0" w:color="auto"/>
            <w:right w:val="none" w:sz="0" w:space="0" w:color="auto"/>
          </w:divBdr>
        </w:div>
        <w:div w:id="1626111789">
          <w:marLeft w:val="1181"/>
          <w:marRight w:val="0"/>
          <w:marTop w:val="0"/>
          <w:marBottom w:val="0"/>
          <w:divBdr>
            <w:top w:val="none" w:sz="0" w:space="0" w:color="auto"/>
            <w:left w:val="none" w:sz="0" w:space="0" w:color="auto"/>
            <w:bottom w:val="none" w:sz="0" w:space="0" w:color="auto"/>
            <w:right w:val="none" w:sz="0" w:space="0" w:color="auto"/>
          </w:divBdr>
        </w:div>
        <w:div w:id="1824277834">
          <w:marLeft w:val="1181"/>
          <w:marRight w:val="0"/>
          <w:marTop w:val="0"/>
          <w:marBottom w:val="0"/>
          <w:divBdr>
            <w:top w:val="none" w:sz="0" w:space="0" w:color="auto"/>
            <w:left w:val="none" w:sz="0" w:space="0" w:color="auto"/>
            <w:bottom w:val="none" w:sz="0" w:space="0" w:color="auto"/>
            <w:right w:val="none" w:sz="0" w:space="0" w:color="auto"/>
          </w:divBdr>
        </w:div>
        <w:div w:id="1240868204">
          <w:marLeft w:val="1181"/>
          <w:marRight w:val="0"/>
          <w:marTop w:val="0"/>
          <w:marBottom w:val="0"/>
          <w:divBdr>
            <w:top w:val="none" w:sz="0" w:space="0" w:color="auto"/>
            <w:left w:val="none" w:sz="0" w:space="0" w:color="auto"/>
            <w:bottom w:val="none" w:sz="0" w:space="0" w:color="auto"/>
            <w:right w:val="none" w:sz="0" w:space="0" w:color="auto"/>
          </w:divBdr>
        </w:div>
      </w:divsChild>
    </w:div>
    <w:div w:id="1177577840">
      <w:bodyDiv w:val="1"/>
      <w:marLeft w:val="0"/>
      <w:marRight w:val="0"/>
      <w:marTop w:val="0"/>
      <w:marBottom w:val="0"/>
      <w:divBdr>
        <w:top w:val="none" w:sz="0" w:space="0" w:color="auto"/>
        <w:left w:val="none" w:sz="0" w:space="0" w:color="auto"/>
        <w:bottom w:val="none" w:sz="0" w:space="0" w:color="auto"/>
        <w:right w:val="none" w:sz="0" w:space="0" w:color="auto"/>
      </w:divBdr>
      <w:divsChild>
        <w:div w:id="735401874">
          <w:marLeft w:val="274"/>
          <w:marRight w:val="0"/>
          <w:marTop w:val="0"/>
          <w:marBottom w:val="0"/>
          <w:divBdr>
            <w:top w:val="none" w:sz="0" w:space="0" w:color="auto"/>
            <w:left w:val="none" w:sz="0" w:space="0" w:color="auto"/>
            <w:bottom w:val="none" w:sz="0" w:space="0" w:color="auto"/>
            <w:right w:val="none" w:sz="0" w:space="0" w:color="auto"/>
          </w:divBdr>
        </w:div>
        <w:div w:id="1487934410">
          <w:marLeft w:val="274"/>
          <w:marRight w:val="0"/>
          <w:marTop w:val="0"/>
          <w:marBottom w:val="0"/>
          <w:divBdr>
            <w:top w:val="none" w:sz="0" w:space="0" w:color="auto"/>
            <w:left w:val="none" w:sz="0" w:space="0" w:color="auto"/>
            <w:bottom w:val="none" w:sz="0" w:space="0" w:color="auto"/>
            <w:right w:val="none" w:sz="0" w:space="0" w:color="auto"/>
          </w:divBdr>
        </w:div>
        <w:div w:id="484392967">
          <w:marLeft w:val="274"/>
          <w:marRight w:val="0"/>
          <w:marTop w:val="0"/>
          <w:marBottom w:val="0"/>
          <w:divBdr>
            <w:top w:val="none" w:sz="0" w:space="0" w:color="auto"/>
            <w:left w:val="none" w:sz="0" w:space="0" w:color="auto"/>
            <w:bottom w:val="none" w:sz="0" w:space="0" w:color="auto"/>
            <w:right w:val="none" w:sz="0" w:space="0" w:color="auto"/>
          </w:divBdr>
        </w:div>
        <w:div w:id="2112965760">
          <w:marLeft w:val="1166"/>
          <w:marRight w:val="0"/>
          <w:marTop w:val="80"/>
          <w:marBottom w:val="0"/>
          <w:divBdr>
            <w:top w:val="none" w:sz="0" w:space="0" w:color="auto"/>
            <w:left w:val="none" w:sz="0" w:space="0" w:color="auto"/>
            <w:bottom w:val="none" w:sz="0" w:space="0" w:color="auto"/>
            <w:right w:val="none" w:sz="0" w:space="0" w:color="auto"/>
          </w:divBdr>
        </w:div>
        <w:div w:id="353385701">
          <w:marLeft w:val="1166"/>
          <w:marRight w:val="0"/>
          <w:marTop w:val="80"/>
          <w:marBottom w:val="0"/>
          <w:divBdr>
            <w:top w:val="none" w:sz="0" w:space="0" w:color="auto"/>
            <w:left w:val="none" w:sz="0" w:space="0" w:color="auto"/>
            <w:bottom w:val="none" w:sz="0" w:space="0" w:color="auto"/>
            <w:right w:val="none" w:sz="0" w:space="0" w:color="auto"/>
          </w:divBdr>
        </w:div>
        <w:div w:id="1064990770">
          <w:marLeft w:val="1166"/>
          <w:marRight w:val="0"/>
          <w:marTop w:val="80"/>
          <w:marBottom w:val="0"/>
          <w:divBdr>
            <w:top w:val="none" w:sz="0" w:space="0" w:color="auto"/>
            <w:left w:val="none" w:sz="0" w:space="0" w:color="auto"/>
            <w:bottom w:val="none" w:sz="0" w:space="0" w:color="auto"/>
            <w:right w:val="none" w:sz="0" w:space="0" w:color="auto"/>
          </w:divBdr>
        </w:div>
      </w:divsChild>
    </w:div>
    <w:div w:id="1207836400">
      <w:bodyDiv w:val="1"/>
      <w:marLeft w:val="0"/>
      <w:marRight w:val="0"/>
      <w:marTop w:val="0"/>
      <w:marBottom w:val="0"/>
      <w:divBdr>
        <w:top w:val="none" w:sz="0" w:space="0" w:color="auto"/>
        <w:left w:val="none" w:sz="0" w:space="0" w:color="auto"/>
        <w:bottom w:val="none" w:sz="0" w:space="0" w:color="auto"/>
        <w:right w:val="none" w:sz="0" w:space="0" w:color="auto"/>
      </w:divBdr>
      <w:divsChild>
        <w:div w:id="1288203522">
          <w:marLeft w:val="274"/>
          <w:marRight w:val="0"/>
          <w:marTop w:val="0"/>
          <w:marBottom w:val="0"/>
          <w:divBdr>
            <w:top w:val="none" w:sz="0" w:space="0" w:color="auto"/>
            <w:left w:val="none" w:sz="0" w:space="0" w:color="auto"/>
            <w:bottom w:val="none" w:sz="0" w:space="0" w:color="auto"/>
            <w:right w:val="none" w:sz="0" w:space="0" w:color="auto"/>
          </w:divBdr>
        </w:div>
        <w:div w:id="1454665528">
          <w:marLeft w:val="274"/>
          <w:marRight w:val="0"/>
          <w:marTop w:val="0"/>
          <w:marBottom w:val="0"/>
          <w:divBdr>
            <w:top w:val="none" w:sz="0" w:space="0" w:color="auto"/>
            <w:left w:val="none" w:sz="0" w:space="0" w:color="auto"/>
            <w:bottom w:val="none" w:sz="0" w:space="0" w:color="auto"/>
            <w:right w:val="none" w:sz="0" w:space="0" w:color="auto"/>
          </w:divBdr>
        </w:div>
      </w:divsChild>
    </w:div>
    <w:div w:id="1648971069">
      <w:bodyDiv w:val="1"/>
      <w:marLeft w:val="0"/>
      <w:marRight w:val="0"/>
      <w:marTop w:val="0"/>
      <w:marBottom w:val="0"/>
      <w:divBdr>
        <w:top w:val="none" w:sz="0" w:space="0" w:color="auto"/>
        <w:left w:val="none" w:sz="0" w:space="0" w:color="auto"/>
        <w:bottom w:val="none" w:sz="0" w:space="0" w:color="auto"/>
        <w:right w:val="none" w:sz="0" w:space="0" w:color="auto"/>
      </w:divBdr>
      <w:divsChild>
        <w:div w:id="1749576195">
          <w:marLeft w:val="274"/>
          <w:marRight w:val="0"/>
          <w:marTop w:val="0"/>
          <w:marBottom w:val="0"/>
          <w:divBdr>
            <w:top w:val="none" w:sz="0" w:space="0" w:color="auto"/>
            <w:left w:val="none" w:sz="0" w:space="0" w:color="auto"/>
            <w:bottom w:val="none" w:sz="0" w:space="0" w:color="auto"/>
            <w:right w:val="none" w:sz="0" w:space="0" w:color="auto"/>
          </w:divBdr>
        </w:div>
        <w:div w:id="1223906536">
          <w:marLeft w:val="274"/>
          <w:marRight w:val="0"/>
          <w:marTop w:val="0"/>
          <w:marBottom w:val="0"/>
          <w:divBdr>
            <w:top w:val="none" w:sz="0" w:space="0" w:color="auto"/>
            <w:left w:val="none" w:sz="0" w:space="0" w:color="auto"/>
            <w:bottom w:val="none" w:sz="0" w:space="0" w:color="auto"/>
            <w:right w:val="none" w:sz="0" w:space="0" w:color="auto"/>
          </w:divBdr>
        </w:div>
      </w:divsChild>
    </w:div>
    <w:div w:id="1783914897">
      <w:bodyDiv w:val="1"/>
      <w:marLeft w:val="0"/>
      <w:marRight w:val="0"/>
      <w:marTop w:val="0"/>
      <w:marBottom w:val="0"/>
      <w:divBdr>
        <w:top w:val="none" w:sz="0" w:space="0" w:color="auto"/>
        <w:left w:val="none" w:sz="0" w:space="0" w:color="auto"/>
        <w:bottom w:val="none" w:sz="0" w:space="0" w:color="auto"/>
        <w:right w:val="none" w:sz="0" w:space="0" w:color="auto"/>
      </w:divBdr>
    </w:div>
    <w:div w:id="1840729839">
      <w:bodyDiv w:val="1"/>
      <w:marLeft w:val="0"/>
      <w:marRight w:val="0"/>
      <w:marTop w:val="0"/>
      <w:marBottom w:val="0"/>
      <w:divBdr>
        <w:top w:val="none" w:sz="0" w:space="0" w:color="auto"/>
        <w:left w:val="none" w:sz="0" w:space="0" w:color="auto"/>
        <w:bottom w:val="none" w:sz="0" w:space="0" w:color="auto"/>
        <w:right w:val="none" w:sz="0" w:space="0" w:color="auto"/>
      </w:divBdr>
    </w:div>
    <w:div w:id="2117602117">
      <w:bodyDiv w:val="1"/>
      <w:marLeft w:val="0"/>
      <w:marRight w:val="0"/>
      <w:marTop w:val="0"/>
      <w:marBottom w:val="0"/>
      <w:divBdr>
        <w:top w:val="none" w:sz="0" w:space="0" w:color="auto"/>
        <w:left w:val="none" w:sz="0" w:space="0" w:color="auto"/>
        <w:bottom w:val="none" w:sz="0" w:space="0" w:color="auto"/>
        <w:right w:val="none" w:sz="0" w:space="0" w:color="auto"/>
      </w:divBdr>
      <w:divsChild>
        <w:div w:id="1157844593">
          <w:marLeft w:val="274"/>
          <w:marRight w:val="0"/>
          <w:marTop w:val="0"/>
          <w:marBottom w:val="0"/>
          <w:divBdr>
            <w:top w:val="none" w:sz="0" w:space="0" w:color="auto"/>
            <w:left w:val="none" w:sz="0" w:space="0" w:color="auto"/>
            <w:bottom w:val="none" w:sz="0" w:space="0" w:color="auto"/>
            <w:right w:val="none" w:sz="0" w:space="0" w:color="auto"/>
          </w:divBdr>
        </w:div>
        <w:div w:id="47076544">
          <w:marLeft w:val="274"/>
          <w:marRight w:val="0"/>
          <w:marTop w:val="0"/>
          <w:marBottom w:val="0"/>
          <w:divBdr>
            <w:top w:val="none" w:sz="0" w:space="0" w:color="auto"/>
            <w:left w:val="none" w:sz="0" w:space="0" w:color="auto"/>
            <w:bottom w:val="none" w:sz="0" w:space="0" w:color="auto"/>
            <w:right w:val="none" w:sz="0" w:space="0" w:color="auto"/>
          </w:divBdr>
        </w:div>
        <w:div w:id="1068305130">
          <w:marLeft w:val="1181"/>
          <w:marRight w:val="0"/>
          <w:marTop w:val="0"/>
          <w:marBottom w:val="0"/>
          <w:divBdr>
            <w:top w:val="none" w:sz="0" w:space="0" w:color="auto"/>
            <w:left w:val="none" w:sz="0" w:space="0" w:color="auto"/>
            <w:bottom w:val="none" w:sz="0" w:space="0" w:color="auto"/>
            <w:right w:val="none" w:sz="0" w:space="0" w:color="auto"/>
          </w:divBdr>
        </w:div>
        <w:div w:id="155344226">
          <w:marLeft w:val="1181"/>
          <w:marRight w:val="0"/>
          <w:marTop w:val="0"/>
          <w:marBottom w:val="0"/>
          <w:divBdr>
            <w:top w:val="none" w:sz="0" w:space="0" w:color="auto"/>
            <w:left w:val="none" w:sz="0" w:space="0" w:color="auto"/>
            <w:bottom w:val="none" w:sz="0" w:space="0" w:color="auto"/>
            <w:right w:val="none" w:sz="0" w:space="0" w:color="auto"/>
          </w:divBdr>
        </w:div>
        <w:div w:id="420613467">
          <w:marLeft w:val="1181"/>
          <w:marRight w:val="0"/>
          <w:marTop w:val="0"/>
          <w:marBottom w:val="0"/>
          <w:divBdr>
            <w:top w:val="none" w:sz="0" w:space="0" w:color="auto"/>
            <w:left w:val="none" w:sz="0" w:space="0" w:color="auto"/>
            <w:bottom w:val="none" w:sz="0" w:space="0" w:color="auto"/>
            <w:right w:val="none" w:sz="0" w:space="0" w:color="auto"/>
          </w:divBdr>
        </w:div>
        <w:div w:id="1669089592">
          <w:marLeft w:val="11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mytimesheet-electronic-visit-verification-syste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Vfeedback@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720</Words>
  <Characters>3587</Characters>
  <Application>Microsoft Office Word</Application>
  <DocSecurity>0</DocSecurity>
  <Lines>298</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Administrator</cp:lastModifiedBy>
  <cp:revision>11</cp:revision>
  <dcterms:created xsi:type="dcterms:W3CDTF">2019-03-07T19:20:00Z</dcterms:created>
  <dcterms:modified xsi:type="dcterms:W3CDTF">2019-03-08T13:59:00Z</dcterms:modified>
</cp:coreProperties>
</file>