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36084493" w:rsidR="00FE0B89" w:rsidRDefault="00F04CE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 1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28190737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503CB">
        <w:rPr>
          <w:rFonts w:ascii="Gill Sans MT" w:hAnsi="Gill Sans MT"/>
        </w:rPr>
        <w:t>:0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278A200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W</w:t>
      </w:r>
      <w:r w:rsidR="00DD74A6">
        <w:rPr>
          <w:rFonts w:ascii="Gill Sans MT" w:hAnsi="Gill Sans MT"/>
        </w:rPr>
        <w:t>e</w:t>
      </w:r>
      <w:r w:rsidR="00D503CB">
        <w:rPr>
          <w:rFonts w:ascii="Gill Sans MT" w:hAnsi="Gill Sans MT"/>
        </w:rPr>
        <w:t>dne</w:t>
      </w:r>
      <w:r w:rsidR="006016DB">
        <w:rPr>
          <w:rFonts w:ascii="Gill Sans MT" w:hAnsi="Gill Sans MT"/>
        </w:rPr>
        <w:t>sd</w:t>
      </w:r>
      <w:r w:rsidR="00C36E10">
        <w:rPr>
          <w:rFonts w:ascii="Gill Sans MT" w:hAnsi="Gill Sans MT"/>
        </w:rPr>
        <w:t>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F04CE9">
        <w:rPr>
          <w:rFonts w:ascii="Gill Sans MT" w:hAnsi="Gill Sans MT"/>
        </w:rPr>
        <w:t>September 1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081243E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8C6BCF">
        <w:rPr>
          <w:rFonts w:ascii="Gill Sans MT" w:hAnsi="Gill Sans MT"/>
        </w:rPr>
        <w:t>4</w:t>
      </w:r>
      <w:r w:rsidRPr="005C6AE5">
        <w:rPr>
          <w:rFonts w:ascii="Gill Sans MT" w:hAnsi="Gill Sans MT"/>
        </w:rPr>
        <w:t>:</w:t>
      </w:r>
      <w:r w:rsidR="008C6BCF">
        <w:rPr>
          <w:rFonts w:ascii="Gill Sans MT" w:hAnsi="Gill Sans MT"/>
        </w:rPr>
        <w:t>5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78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660"/>
        <w:gridCol w:w="1260"/>
        <w:gridCol w:w="1350"/>
      </w:tblGrid>
      <w:tr w:rsidR="001B694B" w:rsidRPr="001B6E73" w14:paraId="08EC6B5D" w14:textId="03061BB5" w:rsidTr="00A81250">
        <w:trPr>
          <w:trHeight w:val="288"/>
        </w:trPr>
        <w:tc>
          <w:tcPr>
            <w:tcW w:w="717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1B694B" w:rsidRPr="005354E5" w:rsidRDefault="001B694B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1B694B" w:rsidRPr="005C6AE5" w:rsidRDefault="001B694B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1523D885" w14:textId="77777777" w:rsidR="001B694B" w:rsidRPr="005C6AE5" w:rsidRDefault="001B694B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</w:tr>
      <w:tr w:rsidR="001B694B" w:rsidRPr="001B6E73" w14:paraId="42EC8F3E" w14:textId="694E9AF5" w:rsidTr="00A81250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1B694B" w:rsidRPr="00F91181" w:rsidRDefault="001B694B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vAlign w:val="center"/>
          </w:tcPr>
          <w:p w14:paraId="4CB9F1CD" w14:textId="77777777" w:rsidR="001B694B" w:rsidRPr="00E66372" w:rsidRDefault="001B694B" w:rsidP="00010D6C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 xml:space="preserve"> – EOEA </w:t>
            </w:r>
            <w:r w:rsidRPr="00E66372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260" w:type="dxa"/>
            <w:vAlign w:val="center"/>
          </w:tcPr>
          <w:p w14:paraId="147E1C05" w14:textId="10633D4B" w:rsidR="001B694B" w:rsidRPr="004F3AE6" w:rsidRDefault="00933228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505976D" w14:textId="1156CA13" w:rsidR="001B694B" w:rsidRPr="001B694B" w:rsidRDefault="00B05425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7FD64019" w14:textId="78AEB3D2" w:rsidTr="00A81250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1B694B" w:rsidRPr="00F91181" w:rsidRDefault="001B694B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660" w:type="dxa"/>
            <w:vAlign w:val="center"/>
          </w:tcPr>
          <w:p w14:paraId="1BEA4930" w14:textId="317B9C70" w:rsidR="001B694B" w:rsidRPr="00E66372" w:rsidRDefault="001B694B" w:rsidP="00A8478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1260" w:type="dxa"/>
            <w:vAlign w:val="center"/>
          </w:tcPr>
          <w:p w14:paraId="06068890" w14:textId="552DB096" w:rsidR="001B694B" w:rsidRPr="00130C43" w:rsidRDefault="00130C43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3B1B2C9" w14:textId="11E28C77" w:rsidR="001B694B" w:rsidRPr="001B694B" w:rsidRDefault="00B05425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3BEBD5DB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660" w:type="dxa"/>
            <w:vAlign w:val="center"/>
          </w:tcPr>
          <w:p w14:paraId="7B4F9714" w14:textId="6E5D7D10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1260" w:type="dxa"/>
            <w:vAlign w:val="center"/>
          </w:tcPr>
          <w:p w14:paraId="3763D05A" w14:textId="54DC5065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0B3CF0BA" w14:textId="3B336EF9" w:rsidR="00130C43" w:rsidRPr="001B694B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1B0EEACC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0FD70990" w14:textId="4B93678C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660" w:type="dxa"/>
            <w:vAlign w:val="center"/>
          </w:tcPr>
          <w:p w14:paraId="4796927C" w14:textId="1608D4E3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1260" w:type="dxa"/>
            <w:vAlign w:val="center"/>
          </w:tcPr>
          <w:p w14:paraId="767E6939" w14:textId="13EC8D03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6A97A92A" w14:textId="3F3513B5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281634DF" w14:textId="63B5AFF8" w:rsidTr="00A81250">
        <w:trPr>
          <w:trHeight w:val="360"/>
        </w:trPr>
        <w:tc>
          <w:tcPr>
            <w:tcW w:w="517" w:type="dxa"/>
            <w:vAlign w:val="center"/>
          </w:tcPr>
          <w:p w14:paraId="0517F651" w14:textId="537C10C3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660" w:type="dxa"/>
            <w:vAlign w:val="center"/>
          </w:tcPr>
          <w:p w14:paraId="0351234C" w14:textId="4B3984A5" w:rsidR="00130C43" w:rsidRPr="00E66372" w:rsidRDefault="00130C43" w:rsidP="00130C43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MA House of Representatives</w:t>
            </w:r>
          </w:p>
        </w:tc>
        <w:tc>
          <w:tcPr>
            <w:tcW w:w="1260" w:type="dxa"/>
            <w:vAlign w:val="center"/>
          </w:tcPr>
          <w:p w14:paraId="5AC3D1FB" w14:textId="74EA69E7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55B6CF2" w14:textId="7241EB01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4ED62EA9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54C42B8" w14:textId="6A322785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660" w:type="dxa"/>
            <w:vAlign w:val="center"/>
          </w:tcPr>
          <w:p w14:paraId="19A85E5E" w14:textId="09C8EA5B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proofErr w:type="spellStart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Rhiana</w:t>
            </w:r>
            <w:proofErr w:type="spellEnd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Kohl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260" w:type="dxa"/>
            <w:vAlign w:val="center"/>
          </w:tcPr>
          <w:p w14:paraId="6B390799" w14:textId="3E8BB7A2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05E5756B" w14:textId="65E186EA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66463D67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0CB70E09" w14:textId="56528622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660" w:type="dxa"/>
            <w:vAlign w:val="center"/>
          </w:tcPr>
          <w:p w14:paraId="65A233E7" w14:textId="2278920C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 xml:space="preserve"> – DPH</w:t>
            </w:r>
          </w:p>
        </w:tc>
        <w:tc>
          <w:tcPr>
            <w:tcW w:w="1260" w:type="dxa"/>
            <w:vAlign w:val="center"/>
          </w:tcPr>
          <w:p w14:paraId="1AAE0D72" w14:textId="11109D6B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24690CD" w14:textId="18019B19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62E7FA4A" w14:textId="3C649CA1" w:rsidTr="00A81250">
        <w:trPr>
          <w:trHeight w:val="360"/>
        </w:trPr>
        <w:tc>
          <w:tcPr>
            <w:tcW w:w="517" w:type="dxa"/>
            <w:vAlign w:val="center"/>
          </w:tcPr>
          <w:p w14:paraId="662D2102" w14:textId="47249625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660" w:type="dxa"/>
            <w:vAlign w:val="center"/>
          </w:tcPr>
          <w:p w14:paraId="6C58468E" w14:textId="6984EA35" w:rsidR="00130C43" w:rsidRPr="00E66372" w:rsidRDefault="00130C43" w:rsidP="00130C43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260" w:type="dxa"/>
            <w:vAlign w:val="center"/>
          </w:tcPr>
          <w:p w14:paraId="1197A6F5" w14:textId="0FE0C2B9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01ECB1BD" w14:textId="10A7CAA1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330F3F9F" w14:textId="0989E4CE" w:rsidTr="00A81250">
        <w:trPr>
          <w:trHeight w:val="360"/>
        </w:trPr>
        <w:tc>
          <w:tcPr>
            <w:tcW w:w="517" w:type="dxa"/>
            <w:vAlign w:val="center"/>
          </w:tcPr>
          <w:p w14:paraId="7D6706EC" w14:textId="7732F0AF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660" w:type="dxa"/>
            <w:vAlign w:val="center"/>
          </w:tcPr>
          <w:p w14:paraId="74817EAC" w14:textId="20849729" w:rsidR="00130C43" w:rsidRPr="00E66372" w:rsidRDefault="00130C43" w:rsidP="00130C43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260" w:type="dxa"/>
            <w:vAlign w:val="center"/>
          </w:tcPr>
          <w:p w14:paraId="26E57EE7" w14:textId="209016B8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D42257B" w14:textId="10152CFA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6B494562" w14:textId="58EE9433" w:rsidTr="00A81250">
        <w:trPr>
          <w:trHeight w:val="360"/>
        </w:trPr>
        <w:tc>
          <w:tcPr>
            <w:tcW w:w="517" w:type="dxa"/>
            <w:vAlign w:val="center"/>
          </w:tcPr>
          <w:p w14:paraId="2E49AE6A" w14:textId="3300CDD7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660" w:type="dxa"/>
            <w:vAlign w:val="center"/>
          </w:tcPr>
          <w:p w14:paraId="5BB4EEE6" w14:textId="46B4DC9F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E66372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260" w:type="dxa"/>
            <w:vAlign w:val="center"/>
          </w:tcPr>
          <w:p w14:paraId="473DD7F4" w14:textId="5C60C193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A9282C9" w14:textId="176B25ED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3C9A2912" w14:textId="5C99ACE4" w:rsidTr="00A81250">
        <w:trPr>
          <w:trHeight w:val="360"/>
        </w:trPr>
        <w:tc>
          <w:tcPr>
            <w:tcW w:w="517" w:type="dxa"/>
            <w:vAlign w:val="center"/>
          </w:tcPr>
          <w:p w14:paraId="05BD1CA8" w14:textId="40949D26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660" w:type="dxa"/>
            <w:vAlign w:val="center"/>
          </w:tcPr>
          <w:p w14:paraId="43011DD1" w14:textId="50A84F73" w:rsidR="00130C43" w:rsidRPr="00E66372" w:rsidRDefault="00130C43" w:rsidP="00130C43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</w:t>
            </w:r>
            <w:proofErr w:type="spellStart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>Sawitsky</w:t>
            </w:r>
            <w:proofErr w:type="spellEnd"/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260" w:type="dxa"/>
            <w:vAlign w:val="center"/>
          </w:tcPr>
          <w:p w14:paraId="1CE1AB07" w14:textId="06EF0942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186AE5B1" w14:textId="049AA3EF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0474E53B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77C1BB08" w14:textId="3EDA899C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660" w:type="dxa"/>
            <w:vAlign w:val="center"/>
          </w:tcPr>
          <w:p w14:paraId="5E31148C" w14:textId="7A4EDD26" w:rsidR="00130C43" w:rsidRPr="00E66372" w:rsidRDefault="00130C43" w:rsidP="00130C43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260" w:type="dxa"/>
            <w:vAlign w:val="center"/>
          </w:tcPr>
          <w:p w14:paraId="1BEE1567" w14:textId="1B42EF30" w:rsidR="00130C43" w:rsidRP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0C4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17B7E264" w14:textId="3B8FA918" w:rsidR="00130C43" w:rsidRPr="00C8146A" w:rsidRDefault="00B05425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30C43" w:rsidRPr="001B6E73" w14:paraId="6BCD573C" w14:textId="12598132" w:rsidTr="00A81250">
        <w:trPr>
          <w:trHeight w:val="288"/>
        </w:trPr>
        <w:tc>
          <w:tcPr>
            <w:tcW w:w="7177" w:type="dxa"/>
            <w:gridSpan w:val="2"/>
            <w:shd w:val="clear" w:color="auto" w:fill="C6D9F1" w:themeFill="text2" w:themeFillTint="33"/>
            <w:vAlign w:val="center"/>
          </w:tcPr>
          <w:p w14:paraId="1CA444BA" w14:textId="77777777" w:rsidR="00130C43" w:rsidRPr="005354E5" w:rsidRDefault="00130C43" w:rsidP="00130C43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not in attendance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69EE04C" w14:textId="1C379D8F" w:rsidR="00130C43" w:rsidRPr="005354E5" w:rsidRDefault="00130C43" w:rsidP="00130C43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62FBA157" w14:textId="07BC874A" w:rsidR="00130C43" w:rsidRPr="005354E5" w:rsidRDefault="00130C43" w:rsidP="00130C43">
            <w:pPr>
              <w:pStyle w:val="NoSpacing"/>
              <w:rPr>
                <w:rFonts w:ascii="Gill Sans MT" w:hAnsi="Gill Sans MT"/>
                <w:b/>
              </w:rPr>
            </w:pPr>
          </w:p>
        </w:tc>
      </w:tr>
      <w:tr w:rsidR="00130C43" w:rsidRPr="001B6E73" w14:paraId="7642F4C8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1F180FC4" w14:textId="44B30245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660" w:type="dxa"/>
            <w:vAlign w:val="center"/>
          </w:tcPr>
          <w:p w14:paraId="79218EE4" w14:textId="551D4DED" w:rsidR="00130C43" w:rsidRPr="00F91181" w:rsidRDefault="00130C43" w:rsidP="00130C4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Maura Brennan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Baystate Health</w:t>
            </w:r>
          </w:p>
        </w:tc>
        <w:tc>
          <w:tcPr>
            <w:tcW w:w="1260" w:type="dxa"/>
            <w:vAlign w:val="center"/>
          </w:tcPr>
          <w:p w14:paraId="1773C5FA" w14:textId="658E5448" w:rsidR="00130C43" w:rsidRPr="004F3AE6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4F7ED91E" w14:textId="535E56B1" w:rsidR="00130C43" w:rsidRPr="00F91181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30C43" w:rsidRPr="001B6E73" w14:paraId="4848866B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074F03B3" w14:textId="54EC8D5F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660" w:type="dxa"/>
            <w:vAlign w:val="center"/>
          </w:tcPr>
          <w:p w14:paraId="7D4DA91D" w14:textId="24966928" w:rsidR="00130C43" w:rsidRPr="00F91181" w:rsidRDefault="00130C43" w:rsidP="00130C43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260" w:type="dxa"/>
            <w:vAlign w:val="center"/>
          </w:tcPr>
          <w:p w14:paraId="275DBB7E" w14:textId="243927E2" w:rsidR="00130C43" w:rsidRPr="004F3AE6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51EE9149" w14:textId="3FBBC8DE" w:rsidR="00130C43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30C43" w:rsidRPr="001B6E73" w14:paraId="672C2C41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09C0F5C" w14:textId="7E06217E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660" w:type="dxa"/>
            <w:vAlign w:val="center"/>
          </w:tcPr>
          <w:p w14:paraId="3E061FA1" w14:textId="604352BD" w:rsidR="00130C43" w:rsidRPr="00F91181" w:rsidRDefault="00130C43" w:rsidP="00130C43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MGH</w:t>
            </w:r>
          </w:p>
        </w:tc>
        <w:tc>
          <w:tcPr>
            <w:tcW w:w="1260" w:type="dxa"/>
            <w:vAlign w:val="center"/>
          </w:tcPr>
          <w:p w14:paraId="0BF829D9" w14:textId="743A76BA" w:rsidR="00130C43" w:rsidRPr="0063112C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4A6A32D0" w14:textId="18827679" w:rsidR="00130C43" w:rsidRPr="00F91181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30C43" w:rsidRPr="001B6E73" w14:paraId="591AA951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A10862A" w14:textId="49E6C828" w:rsidR="00130C43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660" w:type="dxa"/>
            <w:vAlign w:val="center"/>
          </w:tcPr>
          <w:p w14:paraId="76F7D57E" w14:textId="11CA0E1B" w:rsidR="00130C43" w:rsidRPr="00F91181" w:rsidRDefault="00130C43" w:rsidP="00130C43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 Senate</w:t>
            </w:r>
          </w:p>
        </w:tc>
        <w:tc>
          <w:tcPr>
            <w:tcW w:w="1260" w:type="dxa"/>
            <w:vAlign w:val="center"/>
          </w:tcPr>
          <w:p w14:paraId="1CC6339E" w14:textId="7ACF788A" w:rsidR="00130C43" w:rsidRPr="0063112C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7AB6FD27" w14:textId="2D1EEB50" w:rsidR="00130C43" w:rsidRPr="00F91181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30C43" w:rsidRPr="001B6E73" w14:paraId="149EDB92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3BCA69D8" w14:textId="5B49406B" w:rsidR="00130C43" w:rsidRPr="00F91181" w:rsidRDefault="00130C43" w:rsidP="00130C4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6660" w:type="dxa"/>
            <w:vAlign w:val="center"/>
          </w:tcPr>
          <w:p w14:paraId="5F4B536A" w14:textId="0F8BD570" w:rsidR="00130C43" w:rsidRPr="00F91181" w:rsidRDefault="00130C43" w:rsidP="00130C4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Pollar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260" w:type="dxa"/>
            <w:vAlign w:val="center"/>
          </w:tcPr>
          <w:p w14:paraId="67CC0271" w14:textId="14FAED44" w:rsidR="00130C43" w:rsidRPr="0063112C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18868956" w14:textId="18FA4D3A" w:rsidR="00130C43" w:rsidRPr="00F91181" w:rsidRDefault="00130C43" w:rsidP="00130C4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43F79D22" w:rsidR="007C7659" w:rsidRDefault="005354E5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0956FCD0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130C43">
        <w:rPr>
          <w:rFonts w:ascii="Gill Sans MT" w:hAnsi="Gill Sans MT"/>
          <w:b/>
        </w:rPr>
        <w:t>5</w:t>
      </w:r>
      <w:r>
        <w:rPr>
          <w:rFonts w:ascii="Gill Sans MT" w:hAnsi="Gill Sans MT"/>
          <w:b/>
        </w:rPr>
        <w:t>/</w:t>
      </w:r>
      <w:r w:rsidR="00130C43">
        <w:rPr>
          <w:rFonts w:ascii="Gill Sans MT" w:hAnsi="Gill Sans MT"/>
          <w:b/>
        </w:rPr>
        <w:t>5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</w:t>
      </w:r>
      <w:r w:rsidR="00D503CB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130C43">
        <w:rPr>
          <w:rFonts w:ascii="Gill Sans MT" w:hAnsi="Gill Sans MT"/>
        </w:rPr>
        <w:t>May 5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D503CB">
        <w:rPr>
          <w:rFonts w:ascii="Gill Sans MT" w:hAnsi="Gill Sans MT"/>
        </w:rPr>
        <w:t>1</w:t>
      </w:r>
      <w:r w:rsidRPr="00A03661">
        <w:rPr>
          <w:rFonts w:ascii="Gill Sans MT" w:hAnsi="Gill Sans MT"/>
        </w:rPr>
        <w:t xml:space="preserve">. </w:t>
      </w:r>
      <w:r w:rsidR="00E66372">
        <w:rPr>
          <w:rFonts w:ascii="Gill Sans MT" w:hAnsi="Gill Sans MT"/>
        </w:rPr>
        <w:t xml:space="preserve">Mr. </w:t>
      </w:r>
      <w:r w:rsidR="00130C43">
        <w:rPr>
          <w:rFonts w:ascii="Gill Sans MT" w:hAnsi="Gill Sans MT"/>
        </w:rPr>
        <w:t xml:space="preserve">Wessler </w:t>
      </w:r>
      <w:r w:rsidR="00D503CB">
        <w:rPr>
          <w:rFonts w:ascii="Gill Sans MT" w:hAnsi="Gill Sans MT"/>
        </w:rPr>
        <w:t>in</w:t>
      </w:r>
      <w:r w:rsidRPr="00A03661">
        <w:rPr>
          <w:rFonts w:ascii="Gill Sans MT" w:hAnsi="Gill Sans MT"/>
        </w:rPr>
        <w:t>troduced the motion, which was seconded by</w:t>
      </w:r>
      <w:r w:rsidR="00D503CB">
        <w:rPr>
          <w:rFonts w:ascii="Gill Sans MT" w:hAnsi="Gill Sans MT"/>
        </w:rPr>
        <w:t xml:space="preserve"> </w:t>
      </w:r>
      <w:r w:rsidR="00B13418">
        <w:rPr>
          <w:rFonts w:ascii="Gill Sans MT" w:hAnsi="Gill Sans MT"/>
        </w:rPr>
        <w:t xml:space="preserve">Mr. </w:t>
      </w:r>
      <w:r w:rsidR="005F08D3">
        <w:rPr>
          <w:rFonts w:ascii="Gill Sans MT" w:hAnsi="Gill Sans MT"/>
        </w:rPr>
        <w:t>Montesino</w:t>
      </w:r>
      <w:r w:rsidR="00D503CB">
        <w:rPr>
          <w:rFonts w:ascii="Gill Sans MT" w:hAnsi="Gill Sans MT"/>
        </w:rPr>
        <w:t xml:space="preserve"> </w:t>
      </w:r>
      <w:r w:rsidR="007C7659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1A400A9A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0562F587" w14:textId="77777777" w:rsidR="008218BE" w:rsidRDefault="00582CB6" w:rsidP="008218B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Chen provided introductory remarks</w:t>
      </w:r>
      <w:r w:rsidR="00E66372">
        <w:rPr>
          <w:rFonts w:ascii="Gill Sans MT" w:hAnsi="Gill Sans MT"/>
        </w:rPr>
        <w:t xml:space="preserve"> and read a</w:t>
      </w:r>
      <w:r w:rsidR="008218BE">
        <w:rPr>
          <w:rFonts w:ascii="Gill Sans MT" w:hAnsi="Gill Sans MT"/>
        </w:rPr>
        <w:t xml:space="preserve"> written </w:t>
      </w:r>
      <w:r w:rsidR="00E66372">
        <w:rPr>
          <w:rFonts w:ascii="Gill Sans MT" w:hAnsi="Gill Sans MT"/>
        </w:rPr>
        <w:t>update</w:t>
      </w:r>
      <w:r w:rsidR="008218BE">
        <w:rPr>
          <w:rFonts w:ascii="Gill Sans MT" w:hAnsi="Gill Sans MT"/>
        </w:rPr>
        <w:t xml:space="preserve"> </w:t>
      </w:r>
      <w:r w:rsidR="00E66372">
        <w:rPr>
          <w:rFonts w:ascii="Gill Sans MT" w:hAnsi="Gill Sans MT"/>
        </w:rPr>
        <w:t xml:space="preserve">from George Zachos, Executive Director of the </w:t>
      </w:r>
      <w:r w:rsidR="00E66372" w:rsidRPr="00E66372">
        <w:rPr>
          <w:rFonts w:ascii="Gill Sans MT" w:hAnsi="Gill Sans MT"/>
        </w:rPr>
        <w:t>Board of Registration in Medicine</w:t>
      </w:r>
      <w:r w:rsidR="00E66372">
        <w:rPr>
          <w:rFonts w:ascii="Gill Sans MT" w:hAnsi="Gill Sans MT"/>
        </w:rPr>
        <w:t xml:space="preserve"> (BORIM), which </w:t>
      </w:r>
      <w:r w:rsidR="008218BE">
        <w:rPr>
          <w:rFonts w:ascii="Gill Sans MT" w:hAnsi="Gill Sans MT"/>
        </w:rPr>
        <w:t xml:space="preserve">noted that </w:t>
      </w:r>
      <w:r w:rsidR="00E66372">
        <w:rPr>
          <w:rFonts w:ascii="Gill Sans MT" w:hAnsi="Gill Sans MT"/>
        </w:rPr>
        <w:t>BORIM i</w:t>
      </w:r>
      <w:r w:rsidR="008218BE">
        <w:rPr>
          <w:rFonts w:ascii="Gill Sans MT" w:hAnsi="Gill Sans MT"/>
        </w:rPr>
        <w:t xml:space="preserve">s developing guidance for physicians related to </w:t>
      </w:r>
      <w:r w:rsidR="008218BE" w:rsidRPr="00E66372">
        <w:rPr>
          <w:rFonts w:ascii="Gill Sans MT" w:hAnsi="Gill Sans MT"/>
        </w:rPr>
        <w:t>the Acts of 2018 Chapter 220</w:t>
      </w:r>
      <w:r w:rsidR="008218BE">
        <w:rPr>
          <w:rFonts w:ascii="Gill Sans MT" w:hAnsi="Gill Sans MT"/>
        </w:rPr>
        <w:t>,</w:t>
      </w:r>
      <w:r w:rsidR="008218BE" w:rsidRPr="00E66372">
        <w:rPr>
          <w:rFonts w:ascii="Gill Sans MT" w:hAnsi="Gill Sans MT"/>
        </w:rPr>
        <w:t xml:space="preserve"> with the intent of having the Board consider the proposed guidance at the </w:t>
      </w:r>
      <w:r w:rsidR="008218BE">
        <w:rPr>
          <w:rFonts w:ascii="Gill Sans MT" w:hAnsi="Gill Sans MT"/>
        </w:rPr>
        <w:t>nex</w:t>
      </w:r>
      <w:r w:rsidR="008218BE" w:rsidRPr="00E66372">
        <w:rPr>
          <w:rFonts w:ascii="Gill Sans MT" w:hAnsi="Gill Sans MT"/>
        </w:rPr>
        <w:t>t</w:t>
      </w:r>
      <w:r w:rsidR="008218BE">
        <w:rPr>
          <w:rFonts w:ascii="Gill Sans MT" w:hAnsi="Gill Sans MT"/>
        </w:rPr>
        <w:t xml:space="preserve"> BORIM m</w:t>
      </w:r>
      <w:r w:rsidR="008218BE" w:rsidRPr="00E66372">
        <w:rPr>
          <w:rFonts w:ascii="Gill Sans MT" w:hAnsi="Gill Sans MT"/>
        </w:rPr>
        <w:t>eeting</w:t>
      </w:r>
      <w:r w:rsidR="008218BE">
        <w:rPr>
          <w:rFonts w:ascii="Gill Sans MT" w:hAnsi="Gill Sans MT"/>
        </w:rPr>
        <w:t xml:space="preserve"> in October</w:t>
      </w:r>
      <w:r w:rsidR="008218BE" w:rsidRPr="00E66372">
        <w:rPr>
          <w:rFonts w:ascii="Gill Sans MT" w:hAnsi="Gill Sans MT"/>
        </w:rPr>
        <w:t>.</w:t>
      </w:r>
      <w:r w:rsidR="008218BE">
        <w:rPr>
          <w:rFonts w:ascii="Gill Sans MT" w:hAnsi="Gill Sans MT"/>
        </w:rPr>
        <w:t xml:space="preserve"> The law </w:t>
      </w:r>
      <w:r w:rsidR="00E66372" w:rsidRPr="00E66372">
        <w:rPr>
          <w:rFonts w:ascii="Gill Sans MT" w:hAnsi="Gill Sans MT"/>
        </w:rPr>
        <w:t>requir</w:t>
      </w:r>
      <w:r w:rsidR="008218BE">
        <w:rPr>
          <w:rFonts w:ascii="Gill Sans MT" w:hAnsi="Gill Sans MT"/>
        </w:rPr>
        <w:t>es p</w:t>
      </w:r>
      <w:r w:rsidR="00E66372" w:rsidRPr="00E66372">
        <w:rPr>
          <w:rFonts w:ascii="Gill Sans MT" w:hAnsi="Gill Sans MT"/>
        </w:rPr>
        <w:t>h</w:t>
      </w:r>
      <w:r w:rsidR="008218BE">
        <w:rPr>
          <w:rFonts w:ascii="Gill Sans MT" w:hAnsi="Gill Sans MT"/>
        </w:rPr>
        <w:t>ysicians t</w:t>
      </w:r>
      <w:r w:rsidR="00E66372" w:rsidRPr="00E66372">
        <w:rPr>
          <w:rFonts w:ascii="Gill Sans MT" w:hAnsi="Gill Sans MT"/>
        </w:rPr>
        <w:t>o inform family members of their patients’ diagnoses of dementia.</w:t>
      </w:r>
    </w:p>
    <w:p w14:paraId="6BB42D5E" w14:textId="77777777" w:rsidR="008218BE" w:rsidRDefault="008218BE" w:rsidP="008218B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6FFC4E9" w14:textId="5D9EEBF4" w:rsidR="00442DB4" w:rsidRDefault="00E66372" w:rsidP="00442DB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Mr. W</w:t>
      </w:r>
      <w:r w:rsidRPr="00E66372">
        <w:rPr>
          <w:rFonts w:ascii="Gill Sans MT" w:hAnsi="Gill Sans MT"/>
        </w:rPr>
        <w:t>essler and Representative Farley-Bouvier</w:t>
      </w:r>
      <w:r>
        <w:rPr>
          <w:rFonts w:ascii="Gill Sans MT" w:hAnsi="Gill Sans MT"/>
        </w:rPr>
        <w:t xml:space="preserve"> </w:t>
      </w:r>
      <w:r w:rsidR="00E04408">
        <w:rPr>
          <w:rFonts w:ascii="Gill Sans MT" w:hAnsi="Gill Sans MT"/>
        </w:rPr>
        <w:t xml:space="preserve">delivered a </w:t>
      </w:r>
      <w:r w:rsidRPr="00E66372">
        <w:rPr>
          <w:rFonts w:ascii="Gill Sans MT" w:hAnsi="Gill Sans MT"/>
        </w:rPr>
        <w:t>present</w:t>
      </w:r>
      <w:r w:rsidR="00E04408">
        <w:rPr>
          <w:rFonts w:ascii="Gill Sans MT" w:hAnsi="Gill Sans MT"/>
        </w:rPr>
        <w:t xml:space="preserve">ation and facilitated a discussion on </w:t>
      </w:r>
      <w:r w:rsidR="008218BE">
        <w:rPr>
          <w:rFonts w:ascii="Gill Sans MT" w:hAnsi="Gill Sans MT"/>
        </w:rPr>
        <w:t xml:space="preserve">the </w:t>
      </w:r>
      <w:r w:rsidRPr="00E66372">
        <w:rPr>
          <w:rFonts w:ascii="Gill Sans MT" w:hAnsi="Gill Sans MT"/>
        </w:rPr>
        <w:t>implement</w:t>
      </w:r>
      <w:r>
        <w:rPr>
          <w:rFonts w:ascii="Gill Sans MT" w:hAnsi="Gill Sans MT"/>
        </w:rPr>
        <w:t>at</w:t>
      </w:r>
      <w:r w:rsidRPr="00E66372">
        <w:rPr>
          <w:rFonts w:ascii="Gill Sans MT" w:hAnsi="Gill Sans MT"/>
        </w:rPr>
        <w:t>i</w:t>
      </w:r>
      <w:r>
        <w:rPr>
          <w:rFonts w:ascii="Gill Sans MT" w:hAnsi="Gill Sans MT"/>
        </w:rPr>
        <w:t>on of</w:t>
      </w:r>
      <w:r w:rsidRPr="00E66372">
        <w:rPr>
          <w:rFonts w:ascii="Gill Sans MT" w:hAnsi="Gill Sans MT"/>
        </w:rPr>
        <w:t xml:space="preserve"> </w:t>
      </w:r>
      <w:r w:rsidR="008218BE">
        <w:rPr>
          <w:rFonts w:ascii="Gill Sans MT" w:hAnsi="Gill Sans MT"/>
        </w:rPr>
        <w:t xml:space="preserve">the </w:t>
      </w:r>
      <w:r w:rsidRPr="00E66372">
        <w:rPr>
          <w:rFonts w:ascii="Gill Sans MT" w:hAnsi="Gill Sans MT"/>
        </w:rPr>
        <w:t>Diagnosis and Services Navigation</w:t>
      </w:r>
      <w:r w:rsidR="008218BE">
        <w:rPr>
          <w:rFonts w:ascii="Gill Sans MT" w:hAnsi="Gill Sans MT"/>
        </w:rPr>
        <w:t xml:space="preserve"> w</w:t>
      </w:r>
      <w:r w:rsidR="008218BE" w:rsidRPr="002B1E79">
        <w:rPr>
          <w:rFonts w:ascii="Gill Sans MT" w:hAnsi="Gill Sans MT"/>
        </w:rPr>
        <w:t>ork</w:t>
      </w:r>
      <w:r w:rsidR="008218BE">
        <w:rPr>
          <w:rFonts w:ascii="Gill Sans MT" w:hAnsi="Gill Sans MT"/>
        </w:rPr>
        <w:t>st</w:t>
      </w:r>
      <w:r w:rsidR="008218BE" w:rsidRPr="002B1E79">
        <w:rPr>
          <w:rFonts w:ascii="Gill Sans MT" w:hAnsi="Gill Sans MT"/>
        </w:rPr>
        <w:t>r</w:t>
      </w:r>
      <w:r w:rsidR="008218BE">
        <w:rPr>
          <w:rFonts w:ascii="Gill Sans MT" w:hAnsi="Gill Sans MT"/>
        </w:rPr>
        <w:t>eam’s</w:t>
      </w:r>
      <w:r w:rsidR="00E04408">
        <w:rPr>
          <w:rFonts w:ascii="Gill Sans MT" w:hAnsi="Gill Sans MT"/>
        </w:rPr>
        <w:t xml:space="preserve"> two</w:t>
      </w:r>
      <w:r w:rsidR="008218BE">
        <w:rPr>
          <w:rFonts w:ascii="Gill Sans MT" w:hAnsi="Gill Sans MT"/>
        </w:rPr>
        <w:t xml:space="preserve"> recommendations</w:t>
      </w:r>
      <w:r w:rsidR="00E9392D">
        <w:rPr>
          <w:rFonts w:ascii="Gill Sans MT" w:hAnsi="Gill Sans MT"/>
        </w:rPr>
        <w:t xml:space="preserve"> from the </w:t>
      </w:r>
      <w:r w:rsidR="00E04408">
        <w:rPr>
          <w:rFonts w:ascii="Gill Sans MT" w:hAnsi="Gill Sans MT"/>
        </w:rPr>
        <w:t xml:space="preserve">Alzheimer’s </w:t>
      </w:r>
      <w:r w:rsidR="00E9392D" w:rsidRPr="00E9392D">
        <w:rPr>
          <w:rFonts w:ascii="Gill Sans MT" w:hAnsi="Gill Sans MT"/>
        </w:rPr>
        <w:t>State Plan</w:t>
      </w:r>
      <w:r w:rsidR="00E04408">
        <w:rPr>
          <w:rFonts w:ascii="Gill Sans MT" w:hAnsi="Gill Sans MT"/>
        </w:rPr>
        <w:t xml:space="preserve">. </w:t>
      </w:r>
      <w:r w:rsidR="00E9392D">
        <w:rPr>
          <w:rFonts w:ascii="Gill Sans MT" w:hAnsi="Gill Sans MT"/>
        </w:rPr>
        <w:t>The recommendations includ</w:t>
      </w:r>
      <w:r w:rsidR="00E04408">
        <w:rPr>
          <w:rFonts w:ascii="Gill Sans MT" w:hAnsi="Gill Sans MT"/>
        </w:rPr>
        <w:t>e: 1) significantly</w:t>
      </w:r>
      <w:r w:rsidR="00AF6419" w:rsidRPr="00AF6419">
        <w:rPr>
          <w:rFonts w:ascii="Gill Sans MT" w:hAnsi="Gill Sans MT"/>
        </w:rPr>
        <w:t xml:space="preserve"> increas</w:t>
      </w:r>
      <w:r w:rsidR="00E9392D">
        <w:rPr>
          <w:rFonts w:ascii="Gill Sans MT" w:hAnsi="Gill Sans MT"/>
        </w:rPr>
        <w:t>ing</w:t>
      </w:r>
      <w:r w:rsidR="00AF6419" w:rsidRPr="00AF6419">
        <w:rPr>
          <w:rFonts w:ascii="Gill Sans MT" w:hAnsi="Gill Sans MT"/>
        </w:rPr>
        <w:t xml:space="preserve"> the numbers of undiagnosed or cognitively impaired residents who are diagnosed with dementia and informed of their diagnosis</w:t>
      </w:r>
      <w:r w:rsidR="00E04408">
        <w:rPr>
          <w:rFonts w:ascii="Gill Sans MT" w:hAnsi="Gill Sans MT"/>
        </w:rPr>
        <w:t>;</w:t>
      </w:r>
      <w:r w:rsidR="00AF6419">
        <w:rPr>
          <w:rFonts w:ascii="Gill Sans MT" w:hAnsi="Gill Sans MT"/>
        </w:rPr>
        <w:t xml:space="preserve"> and </w:t>
      </w:r>
      <w:r w:rsidR="00E04408" w:rsidRPr="00E04408">
        <w:rPr>
          <w:rFonts w:ascii="Gill Sans MT" w:hAnsi="Gill Sans MT"/>
          <w:color w:val="000000" w:themeColor="text1"/>
        </w:rPr>
        <w:t xml:space="preserve">2) </w:t>
      </w:r>
      <w:r w:rsidR="00AF6419">
        <w:rPr>
          <w:rFonts w:ascii="Gill Sans MT" w:hAnsi="Gill Sans MT"/>
        </w:rPr>
        <w:t>e</w:t>
      </w:r>
      <w:r w:rsidR="00AF6419" w:rsidRPr="00AF6419">
        <w:rPr>
          <w:rFonts w:ascii="Gill Sans MT" w:hAnsi="Gill Sans MT"/>
        </w:rPr>
        <w:t>nsur</w:t>
      </w:r>
      <w:r w:rsidR="00AF6419">
        <w:rPr>
          <w:rFonts w:ascii="Gill Sans MT" w:hAnsi="Gill Sans MT"/>
        </w:rPr>
        <w:t>ing</w:t>
      </w:r>
      <w:r w:rsidR="00AF6419" w:rsidRPr="00AF6419">
        <w:rPr>
          <w:rFonts w:ascii="Gill Sans MT" w:hAnsi="Gill Sans MT"/>
        </w:rPr>
        <w:t xml:space="preserve"> that after a dementia diagnosis, individuals and their families have access to comprehensive information and care planning services</w:t>
      </w:r>
      <w:r w:rsidR="00AF6419" w:rsidRPr="001F2F6D">
        <w:rPr>
          <w:rFonts w:ascii="Gill Sans MT" w:hAnsi="Gill Sans MT"/>
        </w:rPr>
        <w:t>.</w:t>
      </w:r>
      <w:r w:rsidR="00E9392D" w:rsidRPr="001F2F6D">
        <w:rPr>
          <w:rFonts w:ascii="Gill Sans MT" w:hAnsi="Gill Sans MT"/>
        </w:rPr>
        <w:t xml:space="preserve"> Mr. Wessler </w:t>
      </w:r>
      <w:r w:rsidR="00E04408">
        <w:rPr>
          <w:rFonts w:ascii="Gill Sans MT" w:hAnsi="Gill Sans MT"/>
        </w:rPr>
        <w:t xml:space="preserve">updated the Council and facilitated a discussion around the work of the </w:t>
      </w:r>
      <w:r w:rsidR="00B36EA1">
        <w:rPr>
          <w:rFonts w:ascii="Gill Sans MT" w:hAnsi="Gill Sans MT"/>
        </w:rPr>
        <w:t xml:space="preserve">Diagnosis Team </w:t>
      </w:r>
      <w:r w:rsidR="00E04408">
        <w:rPr>
          <w:rFonts w:ascii="Gill Sans MT" w:hAnsi="Gill Sans MT"/>
        </w:rPr>
        <w:t xml:space="preserve">including </w:t>
      </w:r>
      <w:r w:rsidR="00E9392D" w:rsidRPr="001F2F6D">
        <w:rPr>
          <w:rFonts w:ascii="Gill Sans MT" w:hAnsi="Gill Sans MT"/>
        </w:rPr>
        <w:t xml:space="preserve">the development of a clinician toolkit, </w:t>
      </w:r>
      <w:r w:rsidR="00E3716F" w:rsidRPr="001F2F6D">
        <w:rPr>
          <w:rFonts w:ascii="Gill Sans MT" w:hAnsi="Gill Sans MT"/>
        </w:rPr>
        <w:t xml:space="preserve">increased </w:t>
      </w:r>
      <w:r w:rsidR="00E9392D" w:rsidRPr="001F2F6D">
        <w:rPr>
          <w:rFonts w:ascii="Gill Sans MT" w:hAnsi="Gill Sans MT"/>
        </w:rPr>
        <w:t xml:space="preserve">awareness of mandated disclosures to caregivers, and a pilot program related to practice change in primary care. Representative Farley-Bouvier </w:t>
      </w:r>
      <w:r w:rsidR="00E04408">
        <w:rPr>
          <w:rFonts w:ascii="Gill Sans MT" w:hAnsi="Gill Sans MT"/>
        </w:rPr>
        <w:t xml:space="preserve">updated the Council and facilitated a discussion around </w:t>
      </w:r>
      <w:r w:rsidR="00B36EA1">
        <w:rPr>
          <w:rFonts w:ascii="Gill Sans MT" w:hAnsi="Gill Sans MT"/>
        </w:rPr>
        <w:t xml:space="preserve">the </w:t>
      </w:r>
      <w:r w:rsidR="00E04408">
        <w:rPr>
          <w:rFonts w:ascii="Gill Sans MT" w:hAnsi="Gill Sans MT"/>
        </w:rPr>
        <w:t xml:space="preserve">work of the </w:t>
      </w:r>
      <w:r w:rsidR="00B36EA1">
        <w:rPr>
          <w:rFonts w:ascii="Gill Sans MT" w:hAnsi="Gill Sans MT"/>
        </w:rPr>
        <w:t xml:space="preserve">Services Navigation Team, and </w:t>
      </w:r>
      <w:r w:rsidR="00351E01">
        <w:rPr>
          <w:rFonts w:ascii="Gill Sans MT" w:hAnsi="Gill Sans MT"/>
        </w:rPr>
        <w:t>h</w:t>
      </w:r>
      <w:r w:rsidR="00E3716F" w:rsidRPr="001F2F6D">
        <w:rPr>
          <w:rFonts w:ascii="Gill Sans MT" w:hAnsi="Gill Sans MT"/>
        </w:rPr>
        <w:t xml:space="preserve">ighlighted a resource for newly-diagnosed individuals developed by the National Institute on Aging </w:t>
      </w:r>
      <w:r w:rsidR="00E9392D" w:rsidRPr="001F2F6D">
        <w:rPr>
          <w:rFonts w:ascii="Gill Sans MT" w:hAnsi="Gill Sans MT"/>
        </w:rPr>
        <w:t>(</w:t>
      </w:r>
      <w:hyperlink r:id="rId8" w:history="1">
        <w:r w:rsidR="001F2F6D" w:rsidRPr="00BB3F30">
          <w:rPr>
            <w:rStyle w:val="Hyperlink"/>
            <w:rFonts w:ascii="Gill Sans MT" w:hAnsi="Gill Sans MT"/>
          </w:rPr>
          <w:t>https://www.nia.nih.gov/sites/default/files/2020-09/next-steps-after-alzheimers-diagnosis.pdf</w:t>
        </w:r>
      </w:hyperlink>
      <w:r w:rsidR="00E9392D" w:rsidRPr="001F2F6D">
        <w:rPr>
          <w:rFonts w:ascii="Gill Sans MT" w:hAnsi="Gill Sans MT"/>
        </w:rPr>
        <w:t>)</w:t>
      </w:r>
      <w:r w:rsidR="00E3716F" w:rsidRPr="001F2F6D">
        <w:rPr>
          <w:rFonts w:ascii="Gill Sans MT" w:hAnsi="Gill Sans MT"/>
        </w:rPr>
        <w:t xml:space="preserve">. </w:t>
      </w:r>
      <w:r w:rsidR="008218BE" w:rsidRPr="001F2F6D">
        <w:rPr>
          <w:rFonts w:ascii="Gill Sans MT" w:hAnsi="Gill Sans MT"/>
        </w:rPr>
        <w:t xml:space="preserve">For additional details on the Diagnosis and Services Navigation workstream’s presentation, refer to </w:t>
      </w:r>
      <w:r w:rsidR="008218BE">
        <w:rPr>
          <w:rFonts w:ascii="Gill Sans MT" w:hAnsi="Gill Sans MT"/>
        </w:rPr>
        <w:t>the gr</w:t>
      </w:r>
      <w:r w:rsidR="008218BE" w:rsidRPr="00654F45">
        <w:rPr>
          <w:rFonts w:ascii="Gill Sans MT" w:hAnsi="Gill Sans MT"/>
        </w:rPr>
        <w:t>o</w:t>
      </w:r>
      <w:r w:rsidR="008218BE">
        <w:rPr>
          <w:rFonts w:ascii="Gill Sans MT" w:hAnsi="Gill Sans MT"/>
        </w:rPr>
        <w:t>up’s slides within the Council’s pres</w:t>
      </w:r>
      <w:r w:rsidR="008218BE" w:rsidRPr="00654F45">
        <w:rPr>
          <w:rFonts w:ascii="Gill Sans MT" w:hAnsi="Gill Sans MT"/>
        </w:rPr>
        <w:t xml:space="preserve">entation on the Alzheimer’s Advisory Council’s </w:t>
      </w:r>
      <w:hyperlink r:id="rId9" w:history="1">
        <w:r w:rsidR="008218BE" w:rsidRPr="00654F45">
          <w:rPr>
            <w:rStyle w:val="Hyperlink"/>
            <w:rFonts w:ascii="Gill Sans MT" w:hAnsi="Gill Sans MT"/>
          </w:rPr>
          <w:t>Meeting Materials</w:t>
        </w:r>
        <w:r w:rsidR="008218BE">
          <w:rPr>
            <w:rStyle w:val="Hyperlink"/>
            <w:rFonts w:ascii="Gill Sans MT" w:hAnsi="Gill Sans MT"/>
          </w:rPr>
          <w:t xml:space="preserve"> w</w:t>
        </w:r>
        <w:r w:rsidR="008218BE" w:rsidRPr="00654F45">
          <w:rPr>
            <w:rStyle w:val="Hyperlink"/>
            <w:rFonts w:ascii="Gill Sans MT" w:hAnsi="Gill Sans MT"/>
          </w:rPr>
          <w:t>ebpage</w:t>
        </w:r>
      </w:hyperlink>
      <w:r w:rsidR="008218BE" w:rsidRPr="00654F45">
        <w:rPr>
          <w:rFonts w:ascii="Gill Sans MT" w:hAnsi="Gill Sans MT"/>
        </w:rPr>
        <w:t>.</w:t>
      </w:r>
    </w:p>
    <w:p w14:paraId="62A32CDF" w14:textId="77777777" w:rsidR="00442DB4" w:rsidRDefault="00442DB4" w:rsidP="00442DB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AD013A" w14:textId="77777777" w:rsidR="00B36EA1" w:rsidRDefault="00442DB4" w:rsidP="00B36EA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invited workstream leads to </w:t>
      </w:r>
      <w:r w:rsidR="00B36EA1">
        <w:rPr>
          <w:rFonts w:ascii="Gill Sans MT" w:hAnsi="Gill Sans MT"/>
        </w:rPr>
        <w:t>report on and discuss the progress of their work with the Council.</w:t>
      </w:r>
    </w:p>
    <w:p w14:paraId="454CC3F6" w14:textId="14C06A84" w:rsidR="002A250D" w:rsidRDefault="005B7B8B" w:rsidP="00B36EA1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Ms. P</w:t>
      </w:r>
      <w:r w:rsidRPr="00B13418">
        <w:rPr>
          <w:rFonts w:ascii="Gill Sans MT" w:hAnsi="Gill Sans MT"/>
        </w:rPr>
        <w:t>ellegrini</w:t>
      </w:r>
      <w:r w:rsidR="001F2F6D">
        <w:rPr>
          <w:rFonts w:ascii="Gill Sans MT" w:hAnsi="Gill Sans MT"/>
        </w:rPr>
        <w:t xml:space="preserve"> pr</w:t>
      </w:r>
      <w:r w:rsidR="00442DB4">
        <w:rPr>
          <w:rFonts w:ascii="Gill Sans MT" w:hAnsi="Gill Sans MT"/>
        </w:rPr>
        <w:t xml:space="preserve">ovided brief updates </w:t>
      </w:r>
      <w:r w:rsidR="00F87821">
        <w:rPr>
          <w:rFonts w:ascii="Gill Sans MT" w:hAnsi="Gill Sans MT"/>
        </w:rPr>
        <w:t xml:space="preserve">and led a discussion around the </w:t>
      </w:r>
      <w:r w:rsidR="00442DB4">
        <w:rPr>
          <w:rFonts w:ascii="Gill Sans MT" w:hAnsi="Gill Sans MT"/>
        </w:rPr>
        <w:t>i</w:t>
      </w:r>
      <w:r w:rsidRPr="00B1689B">
        <w:rPr>
          <w:rFonts w:ascii="Gill Sans MT" w:hAnsi="Gill Sans MT"/>
        </w:rPr>
        <w:t xml:space="preserve">mplementation </w:t>
      </w:r>
      <w:r>
        <w:rPr>
          <w:rFonts w:ascii="Gill Sans MT" w:hAnsi="Gill Sans MT"/>
        </w:rPr>
        <w:t xml:space="preserve">of the </w:t>
      </w:r>
      <w:proofErr w:type="gramStart"/>
      <w:r>
        <w:rPr>
          <w:rFonts w:ascii="Gill Sans MT" w:hAnsi="Gill Sans MT"/>
        </w:rPr>
        <w:t>Qual</w:t>
      </w:r>
      <w:r w:rsidRPr="00B1689B">
        <w:rPr>
          <w:rFonts w:ascii="Gill Sans MT" w:hAnsi="Gill Sans MT"/>
        </w:rPr>
        <w:t>ity of Care</w:t>
      </w:r>
      <w:proofErr w:type="gramEnd"/>
      <w:r w:rsidRPr="00B1689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w</w:t>
      </w:r>
      <w:r w:rsidRPr="00B1689B">
        <w:rPr>
          <w:rFonts w:ascii="Gill Sans MT" w:hAnsi="Gill Sans MT"/>
        </w:rPr>
        <w:t>ork</w:t>
      </w:r>
      <w:r w:rsidR="00351E01">
        <w:rPr>
          <w:rFonts w:ascii="Gill Sans MT" w:hAnsi="Gill Sans MT"/>
        </w:rPr>
        <w:t>stream</w:t>
      </w:r>
      <w:r w:rsidR="00B36EA1">
        <w:rPr>
          <w:rFonts w:ascii="Gill Sans MT" w:hAnsi="Gill Sans MT"/>
        </w:rPr>
        <w:t>’s</w:t>
      </w:r>
      <w:r w:rsidR="00442DB4">
        <w:rPr>
          <w:rFonts w:ascii="Gill Sans MT" w:hAnsi="Gill Sans MT"/>
        </w:rPr>
        <w:t xml:space="preserve"> recommendations</w:t>
      </w:r>
      <w:r w:rsidR="00B36EA1">
        <w:rPr>
          <w:rFonts w:ascii="Gill Sans MT" w:hAnsi="Gill Sans MT"/>
        </w:rPr>
        <w:t xml:space="preserve"> around the development o</w:t>
      </w:r>
      <w:r w:rsidR="00442DB4">
        <w:rPr>
          <w:rFonts w:ascii="Gill Sans MT" w:hAnsi="Gill Sans MT"/>
        </w:rPr>
        <w:t>f</w:t>
      </w:r>
      <w:r w:rsidR="00442DB4" w:rsidRPr="00442DB4">
        <w:rPr>
          <w:rFonts w:ascii="Gill Sans MT" w:hAnsi="Gill Sans MT"/>
        </w:rPr>
        <w:t xml:space="preserve"> a person-directed care plan framework and template.</w:t>
      </w:r>
    </w:p>
    <w:p w14:paraId="473E23F7" w14:textId="5AE52049" w:rsidR="002A250D" w:rsidRDefault="00442DB4" w:rsidP="002A250D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2A250D">
        <w:rPr>
          <w:rFonts w:ascii="Gill Sans MT" w:hAnsi="Gill Sans MT"/>
        </w:rPr>
        <w:t xml:space="preserve">Ms. Meehan and Mr. Montesino provided updates </w:t>
      </w:r>
      <w:r w:rsidR="00F87821">
        <w:rPr>
          <w:rFonts w:ascii="Gill Sans MT" w:hAnsi="Gill Sans MT"/>
        </w:rPr>
        <w:t xml:space="preserve">and led a discussion around </w:t>
      </w:r>
      <w:r w:rsidRPr="002A250D">
        <w:rPr>
          <w:rFonts w:ascii="Gill Sans MT" w:hAnsi="Gill Sans MT"/>
        </w:rPr>
        <w:t>th</w:t>
      </w:r>
      <w:r w:rsidR="00DA4586" w:rsidRPr="002A250D">
        <w:rPr>
          <w:rFonts w:ascii="Gill Sans MT" w:hAnsi="Gill Sans MT"/>
        </w:rPr>
        <w:t>e four implementation teams of the Caregiver Support and Public Awareness workstream</w:t>
      </w:r>
      <w:r w:rsidR="002A250D" w:rsidRPr="002A250D">
        <w:rPr>
          <w:rFonts w:ascii="Gill Sans MT" w:hAnsi="Gill Sans MT"/>
        </w:rPr>
        <w:t xml:space="preserve"> focused on the following</w:t>
      </w:r>
      <w:r w:rsidR="00DA4586" w:rsidRPr="002A250D">
        <w:rPr>
          <w:rFonts w:ascii="Gill Sans MT" w:hAnsi="Gill Sans MT"/>
        </w:rPr>
        <w:t>:</w:t>
      </w:r>
      <w:r w:rsidR="00F50305" w:rsidRPr="002A250D">
        <w:rPr>
          <w:rFonts w:ascii="Gill Sans MT" w:hAnsi="Gill Sans MT"/>
        </w:rPr>
        <w:t xml:space="preserve"> </w:t>
      </w:r>
      <w:r w:rsidR="002A250D" w:rsidRPr="002A250D">
        <w:rPr>
          <w:rFonts w:ascii="Gill Sans MT" w:hAnsi="Gill Sans MT"/>
        </w:rPr>
        <w:t xml:space="preserve">1) </w:t>
      </w:r>
      <w:r w:rsidR="00DA4586" w:rsidRPr="002A250D">
        <w:rPr>
          <w:rFonts w:ascii="Gill Sans MT" w:hAnsi="Gill Sans MT"/>
        </w:rPr>
        <w:t>production</w:t>
      </w:r>
      <w:r w:rsidR="00F50305" w:rsidRPr="002A250D">
        <w:rPr>
          <w:rFonts w:ascii="Gill Sans MT" w:hAnsi="Gill Sans MT"/>
        </w:rPr>
        <w:t xml:space="preserve"> of a series of videos for family caregivers to raise awareness of available supports; </w:t>
      </w:r>
      <w:r w:rsidR="002A250D" w:rsidRPr="002A250D">
        <w:rPr>
          <w:rFonts w:ascii="Gill Sans MT" w:hAnsi="Gill Sans MT"/>
        </w:rPr>
        <w:t xml:space="preserve">2) </w:t>
      </w:r>
      <w:r w:rsidR="00F50305" w:rsidRPr="002A250D">
        <w:rPr>
          <w:rFonts w:ascii="Gill Sans MT" w:hAnsi="Gill Sans MT"/>
        </w:rPr>
        <w:t>the d</w:t>
      </w:r>
      <w:r w:rsidR="00DA4586" w:rsidRPr="002A250D">
        <w:rPr>
          <w:rFonts w:ascii="Gill Sans MT" w:hAnsi="Gill Sans MT"/>
        </w:rPr>
        <w:t>evelopment</w:t>
      </w:r>
      <w:r w:rsidR="00F50305" w:rsidRPr="002A250D">
        <w:rPr>
          <w:rFonts w:ascii="Gill Sans MT" w:hAnsi="Gill Sans MT"/>
        </w:rPr>
        <w:t xml:space="preserve"> of </w:t>
      </w:r>
      <w:r w:rsidR="002A250D" w:rsidRPr="002A250D">
        <w:rPr>
          <w:rFonts w:ascii="Gill Sans MT" w:hAnsi="Gill Sans MT"/>
        </w:rPr>
        <w:t xml:space="preserve">resource </w:t>
      </w:r>
      <w:r w:rsidR="00F50305" w:rsidRPr="002A250D">
        <w:rPr>
          <w:rFonts w:ascii="Gill Sans MT" w:hAnsi="Gill Sans MT"/>
        </w:rPr>
        <w:t>pages within the Executive Office of Elder Affairs’ website highlighting dementia services, information, and resources for caregivers</w:t>
      </w:r>
      <w:r w:rsidR="00B36EA1">
        <w:rPr>
          <w:rFonts w:ascii="Gill Sans MT" w:hAnsi="Gill Sans MT"/>
        </w:rPr>
        <w:t xml:space="preserve"> and people living with dementia</w:t>
      </w:r>
      <w:r w:rsidR="00F50305" w:rsidRPr="002A250D">
        <w:rPr>
          <w:rFonts w:ascii="Gill Sans MT" w:hAnsi="Gill Sans MT"/>
        </w:rPr>
        <w:t xml:space="preserve">; </w:t>
      </w:r>
      <w:r w:rsidR="002A250D" w:rsidRPr="002A250D">
        <w:rPr>
          <w:rFonts w:ascii="Gill Sans MT" w:hAnsi="Gill Sans MT"/>
        </w:rPr>
        <w:t xml:space="preserve">3) </w:t>
      </w:r>
      <w:r w:rsidR="00F50305" w:rsidRPr="002A250D">
        <w:rPr>
          <w:rFonts w:ascii="Gill Sans MT" w:hAnsi="Gill Sans MT"/>
        </w:rPr>
        <w:t>efforts to reinforce cross-referrals between Aging Service Access Points (ASAP) and the Alzheimer’s Association as a standard practice</w:t>
      </w:r>
      <w:r w:rsidR="002A250D" w:rsidRPr="002A250D">
        <w:rPr>
          <w:rFonts w:ascii="Gill Sans MT" w:hAnsi="Gill Sans MT"/>
        </w:rPr>
        <w:t>; and 4) efforts to improve the experience of family caregivers within the aging network.</w:t>
      </w:r>
    </w:p>
    <w:p w14:paraId="29B7E85F" w14:textId="17E3CCD1" w:rsidR="003A7BBD" w:rsidRDefault="005B7B8B" w:rsidP="003A7BBD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2A250D">
        <w:rPr>
          <w:rFonts w:ascii="Gill Sans MT" w:hAnsi="Gill Sans MT"/>
        </w:rPr>
        <w:t>Dr. Dave</w:t>
      </w:r>
      <w:r w:rsidR="003A7BBD">
        <w:rPr>
          <w:rFonts w:ascii="Gill Sans MT" w:hAnsi="Gill Sans MT"/>
        </w:rPr>
        <w:t xml:space="preserve"> and </w:t>
      </w:r>
      <w:r w:rsidR="003A7BBD" w:rsidRPr="003E566E">
        <w:rPr>
          <w:rFonts w:ascii="Gill Sans MT" w:hAnsi="Gill Sans MT"/>
        </w:rPr>
        <w:t xml:space="preserve">Mr. Lavery </w:t>
      </w:r>
      <w:r w:rsidR="00442DB4" w:rsidRPr="003A7BBD">
        <w:rPr>
          <w:rFonts w:ascii="Gill Sans MT" w:hAnsi="Gill Sans MT"/>
        </w:rPr>
        <w:t>p</w:t>
      </w:r>
      <w:r w:rsidRPr="003A7BBD">
        <w:rPr>
          <w:rFonts w:ascii="Gill Sans MT" w:hAnsi="Gill Sans MT"/>
        </w:rPr>
        <w:t>resent</w:t>
      </w:r>
      <w:r w:rsidR="00442DB4" w:rsidRPr="003A7BBD">
        <w:rPr>
          <w:rFonts w:ascii="Gill Sans MT" w:hAnsi="Gill Sans MT"/>
        </w:rPr>
        <w:t>ed</w:t>
      </w:r>
      <w:r w:rsidR="00730DD0" w:rsidRPr="003A7BBD">
        <w:rPr>
          <w:rFonts w:ascii="Gill Sans MT" w:hAnsi="Gill Sans MT"/>
        </w:rPr>
        <w:t xml:space="preserve"> </w:t>
      </w:r>
      <w:r w:rsidR="003A7BBD">
        <w:rPr>
          <w:rFonts w:ascii="Gill Sans MT" w:hAnsi="Gill Sans MT"/>
        </w:rPr>
        <w:t xml:space="preserve">updates </w:t>
      </w:r>
      <w:r w:rsidR="00730DD0" w:rsidRPr="003A7BBD">
        <w:rPr>
          <w:rFonts w:ascii="Gill Sans MT" w:hAnsi="Gill Sans MT"/>
        </w:rPr>
        <w:t>on</w:t>
      </w:r>
      <w:r w:rsidR="00442DB4" w:rsidRPr="003A7BBD">
        <w:rPr>
          <w:rFonts w:ascii="Gill Sans MT" w:hAnsi="Gill Sans MT"/>
        </w:rPr>
        <w:t xml:space="preserve"> </w:t>
      </w:r>
      <w:r w:rsidR="00F87821">
        <w:rPr>
          <w:rFonts w:ascii="Gill Sans MT" w:hAnsi="Gill Sans MT"/>
        </w:rPr>
        <w:t xml:space="preserve">work associated with the </w:t>
      </w:r>
      <w:r w:rsidR="00F87821" w:rsidRPr="003A7BBD">
        <w:rPr>
          <w:rFonts w:ascii="Gill Sans MT" w:hAnsi="Gill Sans MT"/>
        </w:rPr>
        <w:t>Public Health Infrastructure workstream</w:t>
      </w:r>
      <w:r w:rsidR="00F87821">
        <w:rPr>
          <w:rFonts w:ascii="Gill Sans MT" w:hAnsi="Gill Sans MT"/>
        </w:rPr>
        <w:t xml:space="preserve">. They discussed plans for forming a team to begin its work in 2022, </w:t>
      </w:r>
      <w:r w:rsidR="00BB4807">
        <w:rPr>
          <w:rFonts w:ascii="Gill Sans MT" w:hAnsi="Gill Sans MT"/>
        </w:rPr>
        <w:t xml:space="preserve">which will </w:t>
      </w:r>
      <w:r w:rsidR="003E566E" w:rsidRPr="003A7BBD">
        <w:rPr>
          <w:rFonts w:ascii="Gill Sans MT" w:hAnsi="Gill Sans MT"/>
        </w:rPr>
        <w:t>includ</w:t>
      </w:r>
      <w:r w:rsidR="00BB4807">
        <w:rPr>
          <w:rFonts w:ascii="Gill Sans MT" w:hAnsi="Gill Sans MT"/>
        </w:rPr>
        <w:t xml:space="preserve">e </w:t>
      </w:r>
      <w:r w:rsidR="003E566E" w:rsidRPr="003A7BBD">
        <w:rPr>
          <w:rFonts w:ascii="Gill Sans MT" w:hAnsi="Gill Sans MT"/>
        </w:rPr>
        <w:t>a review of risk factors and risk reduction approaches</w:t>
      </w:r>
      <w:r w:rsidR="003A7BBD" w:rsidRPr="003A7BBD">
        <w:rPr>
          <w:rFonts w:ascii="Gill Sans MT" w:hAnsi="Gill Sans MT"/>
        </w:rPr>
        <w:t xml:space="preserve"> in</w:t>
      </w:r>
      <w:r w:rsidR="00BB4807">
        <w:rPr>
          <w:rFonts w:ascii="Gill Sans MT" w:hAnsi="Gill Sans MT"/>
        </w:rPr>
        <w:t>dicated in</w:t>
      </w:r>
      <w:r w:rsidR="003A7BBD" w:rsidRPr="003A7BBD">
        <w:rPr>
          <w:rFonts w:ascii="Gill Sans MT" w:hAnsi="Gill Sans MT"/>
        </w:rPr>
        <w:t xml:space="preserve"> the Alzheimer’s State Plan and exploration of</w:t>
      </w:r>
      <w:r w:rsidR="003E566E" w:rsidRPr="003A7BBD">
        <w:rPr>
          <w:rFonts w:ascii="Gill Sans MT" w:hAnsi="Gill Sans MT"/>
        </w:rPr>
        <w:t xml:space="preserve"> potential approaches promoting effective use of community health workers for risk reduction</w:t>
      </w:r>
      <w:r w:rsidR="003A7BBD" w:rsidRPr="003A7BBD">
        <w:rPr>
          <w:rFonts w:ascii="Gill Sans MT" w:hAnsi="Gill Sans MT"/>
        </w:rPr>
        <w:t xml:space="preserve"> and service</w:t>
      </w:r>
      <w:r w:rsidR="00F87821">
        <w:rPr>
          <w:rFonts w:ascii="Gill Sans MT" w:hAnsi="Gill Sans MT"/>
        </w:rPr>
        <w:t>s</w:t>
      </w:r>
      <w:r w:rsidR="003A7BBD" w:rsidRPr="003A7BBD">
        <w:rPr>
          <w:rFonts w:ascii="Gill Sans MT" w:hAnsi="Gill Sans MT"/>
        </w:rPr>
        <w:t xml:space="preserve"> navigation.</w:t>
      </w:r>
    </w:p>
    <w:p w14:paraId="2E280260" w14:textId="1FDF5A64" w:rsidR="006A23DC" w:rsidRDefault="003A7BBD" w:rsidP="006A23DC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6A23DC">
        <w:rPr>
          <w:rFonts w:ascii="Gill Sans MT" w:hAnsi="Gill Sans MT"/>
        </w:rPr>
        <w:t xml:space="preserve">Secretary Chen provided </w:t>
      </w:r>
      <w:r w:rsidR="006A23DC" w:rsidRPr="006A23DC">
        <w:rPr>
          <w:rFonts w:ascii="Gill Sans MT" w:hAnsi="Gill Sans MT"/>
        </w:rPr>
        <w:t xml:space="preserve">updates on the Equitable Access and Care workstream, led by Dr. Jackson, which </w:t>
      </w:r>
      <w:r w:rsidR="00F87821">
        <w:rPr>
          <w:rFonts w:ascii="Gill Sans MT" w:hAnsi="Gill Sans MT"/>
        </w:rPr>
        <w:t xml:space="preserve">will include </w:t>
      </w:r>
      <w:r w:rsidR="006A23DC" w:rsidRPr="006A23DC">
        <w:rPr>
          <w:rFonts w:ascii="Gill Sans MT" w:hAnsi="Gill Sans MT"/>
        </w:rPr>
        <w:t>the formation of an Equity and Inclusion Consultancy to advise each of the Council’s implementation teams on issues around equity and inclusion</w:t>
      </w:r>
      <w:r w:rsidR="006A23DC">
        <w:rPr>
          <w:rFonts w:ascii="Gill Sans MT" w:hAnsi="Gill Sans MT"/>
        </w:rPr>
        <w:t xml:space="preserve">. She also noted that a </w:t>
      </w:r>
      <w:r w:rsidR="006A23DC" w:rsidRPr="006A23DC">
        <w:rPr>
          <w:rFonts w:ascii="Gill Sans MT" w:hAnsi="Gill Sans MT"/>
        </w:rPr>
        <w:t xml:space="preserve">Younger-Onset </w:t>
      </w:r>
      <w:r w:rsidR="006A23DC">
        <w:rPr>
          <w:rFonts w:ascii="Gill Sans MT" w:hAnsi="Gill Sans MT"/>
        </w:rPr>
        <w:t>and</w:t>
      </w:r>
      <w:r w:rsidR="006A23DC" w:rsidRPr="006A23DC">
        <w:rPr>
          <w:rFonts w:ascii="Gill Sans MT" w:hAnsi="Gill Sans MT"/>
        </w:rPr>
        <w:t xml:space="preserve"> Equity Analysis Team</w:t>
      </w:r>
      <w:r w:rsidR="006A23DC">
        <w:rPr>
          <w:rFonts w:ascii="Gill Sans MT" w:hAnsi="Gill Sans MT"/>
        </w:rPr>
        <w:t xml:space="preserve"> </w:t>
      </w:r>
      <w:r w:rsidR="006A23DC" w:rsidRPr="006A23DC">
        <w:rPr>
          <w:rFonts w:ascii="Gill Sans MT" w:hAnsi="Gill Sans MT"/>
        </w:rPr>
        <w:t>led by Dr. Kohl</w:t>
      </w:r>
      <w:r w:rsidR="006A23DC">
        <w:rPr>
          <w:rFonts w:ascii="Gill Sans MT" w:hAnsi="Gill Sans MT"/>
        </w:rPr>
        <w:t xml:space="preserve"> has been formed to</w:t>
      </w:r>
      <w:r w:rsidR="006A23DC" w:rsidRPr="006A23DC">
        <w:rPr>
          <w:rFonts w:ascii="Gill Sans MT" w:hAnsi="Gill Sans MT"/>
        </w:rPr>
        <w:t xml:space="preserve"> conduct an analysis of the needs of people affected by younger-onset dementia.</w:t>
      </w:r>
    </w:p>
    <w:p w14:paraId="2A897507" w14:textId="27CE284B" w:rsidR="006A23DC" w:rsidRDefault="006A23DC" w:rsidP="003F26E4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6A23DC">
        <w:rPr>
          <w:rFonts w:ascii="Gill Sans MT" w:hAnsi="Gill Sans MT"/>
        </w:rPr>
        <w:t xml:space="preserve">Secretary Chen provided updates on the Research workstream, led by Dr. Budson, which </w:t>
      </w:r>
      <w:r w:rsidR="00F87821">
        <w:rPr>
          <w:rFonts w:ascii="Gill Sans MT" w:hAnsi="Gill Sans MT"/>
        </w:rPr>
        <w:t xml:space="preserve">will explore </w:t>
      </w:r>
      <w:r w:rsidRPr="006A23DC">
        <w:rPr>
          <w:rFonts w:ascii="Gill Sans MT" w:hAnsi="Gill Sans MT"/>
        </w:rPr>
        <w:t xml:space="preserve">collaborations with for-profit and non-profit research organizations to design approaches to </w:t>
      </w:r>
      <w:r w:rsidRPr="006A23DC">
        <w:rPr>
          <w:rFonts w:ascii="Gill Sans MT" w:hAnsi="Gill Sans MT"/>
        </w:rPr>
        <w:lastRenderedPageBreak/>
        <w:t>achieve specific diversity objectives</w:t>
      </w:r>
      <w:r>
        <w:rPr>
          <w:rFonts w:ascii="Gill Sans MT" w:hAnsi="Gill Sans MT"/>
        </w:rPr>
        <w:t>,</w:t>
      </w:r>
      <w:r w:rsidRPr="006A23DC">
        <w:rPr>
          <w:rFonts w:ascii="Gill Sans MT" w:hAnsi="Gill Sans MT"/>
        </w:rPr>
        <w:t xml:space="preserve"> and secur</w:t>
      </w:r>
      <w:r w:rsidR="00F87821">
        <w:rPr>
          <w:rFonts w:ascii="Gill Sans MT" w:hAnsi="Gill Sans MT"/>
        </w:rPr>
        <w:t>e</w:t>
      </w:r>
      <w:r w:rsidRPr="006A23DC">
        <w:rPr>
          <w:rFonts w:ascii="Gill Sans MT" w:hAnsi="Gill Sans MT"/>
        </w:rPr>
        <w:t xml:space="preserve"> private funds for small research support grants designed to advance diversity.</w:t>
      </w:r>
    </w:p>
    <w:p w14:paraId="03F10287" w14:textId="07AA8FD0" w:rsidR="006A23DC" w:rsidRPr="006A23DC" w:rsidRDefault="006A23DC" w:rsidP="00641F5F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6A23DC">
        <w:rPr>
          <w:rFonts w:ascii="Gill Sans MT" w:hAnsi="Gill Sans MT"/>
        </w:rPr>
        <w:t>Secretary Chen provided updates on the Physical Infrastructure</w:t>
      </w:r>
      <w:r>
        <w:rPr>
          <w:rFonts w:ascii="Gill Sans MT" w:hAnsi="Gill Sans MT"/>
        </w:rPr>
        <w:t xml:space="preserve"> wo</w:t>
      </w:r>
      <w:r w:rsidRPr="006A23DC">
        <w:rPr>
          <w:rFonts w:ascii="Gill Sans MT" w:hAnsi="Gill Sans MT"/>
        </w:rPr>
        <w:t>rkstream, which is focused on raising awareness of age and dementia</w:t>
      </w:r>
      <w:r w:rsidR="00F87821">
        <w:rPr>
          <w:rFonts w:ascii="Gill Sans MT" w:hAnsi="Gill Sans MT"/>
        </w:rPr>
        <w:t xml:space="preserve"> </w:t>
      </w:r>
      <w:r w:rsidRPr="006A23DC">
        <w:rPr>
          <w:rFonts w:ascii="Gill Sans MT" w:hAnsi="Gill Sans MT"/>
        </w:rPr>
        <w:t>friendly design and incorporating age and dementia</w:t>
      </w:r>
      <w:r w:rsidR="00F87821">
        <w:rPr>
          <w:rFonts w:ascii="Gill Sans MT" w:hAnsi="Gill Sans MT"/>
        </w:rPr>
        <w:t xml:space="preserve"> </w:t>
      </w:r>
      <w:r w:rsidRPr="006A23DC">
        <w:rPr>
          <w:rFonts w:ascii="Gill Sans MT" w:hAnsi="Gill Sans MT"/>
        </w:rPr>
        <w:t xml:space="preserve">friendly scoring criteria into at least one state-funded physical infrastructure project </w:t>
      </w:r>
      <w:r w:rsidR="00F87821">
        <w:rPr>
          <w:rFonts w:ascii="Gill Sans MT" w:hAnsi="Gill Sans MT"/>
        </w:rPr>
        <w:t>in</w:t>
      </w:r>
      <w:r w:rsidRPr="006A23DC">
        <w:rPr>
          <w:rFonts w:ascii="Gill Sans MT" w:hAnsi="Gill Sans MT"/>
        </w:rPr>
        <w:t xml:space="preserve"> 2022. She highlighted the development of a draft guide on dementia</w:t>
      </w:r>
      <w:r w:rsidR="00F87821">
        <w:rPr>
          <w:rFonts w:ascii="Gill Sans MT" w:hAnsi="Gill Sans MT"/>
        </w:rPr>
        <w:t xml:space="preserve"> </w:t>
      </w:r>
      <w:r w:rsidRPr="006A23DC">
        <w:rPr>
          <w:rFonts w:ascii="Gill Sans MT" w:hAnsi="Gill Sans MT"/>
        </w:rPr>
        <w:t xml:space="preserve">friendly physical infrastructure and </w:t>
      </w:r>
      <w:r w:rsidR="00641F5F">
        <w:rPr>
          <w:rFonts w:ascii="Gill Sans MT" w:hAnsi="Gill Sans MT"/>
        </w:rPr>
        <w:t>collaborations with t</w:t>
      </w:r>
      <w:r w:rsidRPr="006A23DC">
        <w:rPr>
          <w:rFonts w:ascii="Gill Sans MT" w:hAnsi="Gill Sans MT"/>
        </w:rPr>
        <w:t>he M</w:t>
      </w:r>
      <w:r w:rsidR="00641F5F">
        <w:rPr>
          <w:rFonts w:ascii="Gill Sans MT" w:hAnsi="Gill Sans MT"/>
        </w:rPr>
        <w:t>ass.</w:t>
      </w:r>
      <w:r w:rsidRPr="006A23DC">
        <w:rPr>
          <w:rFonts w:ascii="Gill Sans MT" w:hAnsi="Gill Sans MT"/>
        </w:rPr>
        <w:t xml:space="preserve"> Pedestrian and Bicycle Advisory Board</w:t>
      </w:r>
      <w:r w:rsidR="00E04408">
        <w:rPr>
          <w:rFonts w:ascii="Gill Sans MT" w:hAnsi="Gill Sans MT"/>
        </w:rPr>
        <w:t xml:space="preserve"> and </w:t>
      </w:r>
      <w:proofErr w:type="spellStart"/>
      <w:r w:rsidRPr="006A23DC">
        <w:rPr>
          <w:rFonts w:ascii="Gill Sans MT" w:hAnsi="Gill Sans MT"/>
        </w:rPr>
        <w:t>MassDOT</w:t>
      </w:r>
      <w:r w:rsidR="00641F5F">
        <w:rPr>
          <w:rFonts w:ascii="Gill Sans MT" w:hAnsi="Gill Sans MT"/>
        </w:rPr>
        <w:t>’s</w:t>
      </w:r>
      <w:proofErr w:type="spellEnd"/>
      <w:r w:rsidR="00641F5F">
        <w:rPr>
          <w:rFonts w:ascii="Gill Sans MT" w:hAnsi="Gill Sans MT"/>
        </w:rPr>
        <w:t xml:space="preserve"> </w:t>
      </w:r>
      <w:r w:rsidRPr="006A23DC">
        <w:rPr>
          <w:rFonts w:ascii="Gill Sans MT" w:hAnsi="Gill Sans MT"/>
        </w:rPr>
        <w:t xml:space="preserve">Complete Streets </w:t>
      </w:r>
      <w:r w:rsidR="00641F5F">
        <w:rPr>
          <w:rFonts w:ascii="Gill Sans MT" w:hAnsi="Gill Sans MT"/>
        </w:rPr>
        <w:t>a</w:t>
      </w:r>
      <w:r w:rsidRPr="006A23DC">
        <w:rPr>
          <w:rFonts w:ascii="Gill Sans MT" w:hAnsi="Gill Sans MT"/>
        </w:rPr>
        <w:t>nd Shared Streets and Spaces program</w:t>
      </w:r>
      <w:r w:rsidR="00641F5F">
        <w:rPr>
          <w:rFonts w:ascii="Gill Sans MT" w:hAnsi="Gill Sans MT"/>
        </w:rPr>
        <w:t>s.</w:t>
      </w:r>
      <w:r w:rsidRPr="006A23DC">
        <w:rPr>
          <w:rFonts w:ascii="Gill Sans MT" w:hAnsi="Gill Sans MT"/>
        </w:rPr>
        <w:t xml:space="preserve"> </w:t>
      </w:r>
    </w:p>
    <w:p w14:paraId="24B7DD1B" w14:textId="77777777" w:rsidR="003E566E" w:rsidRDefault="003E566E" w:rsidP="002C65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5C8EFA5" w14:textId="1C41F089" w:rsidR="00707677" w:rsidRDefault="002C656B" w:rsidP="007076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noted that the Council’s next meeting is scheduled for </w:t>
      </w:r>
      <w:r w:rsidR="00BB4807">
        <w:rPr>
          <w:rFonts w:ascii="Gill Sans MT" w:hAnsi="Gill Sans MT"/>
        </w:rPr>
        <w:t>December 7, 2021 and</w:t>
      </w:r>
      <w:r w:rsidR="00A91CEC">
        <w:rPr>
          <w:rFonts w:ascii="Gill Sans MT" w:hAnsi="Gill Sans MT"/>
        </w:rPr>
        <w:t xml:space="preserve"> will include presentations fr</w:t>
      </w:r>
      <w:r w:rsidR="00707677">
        <w:rPr>
          <w:rFonts w:ascii="Gill Sans MT" w:hAnsi="Gill Sans MT"/>
        </w:rPr>
        <w:t xml:space="preserve">om </w:t>
      </w:r>
      <w:r w:rsidR="00707677" w:rsidRPr="00707677">
        <w:rPr>
          <w:rFonts w:ascii="Gill Sans MT" w:hAnsi="Gill Sans MT"/>
        </w:rPr>
        <w:t xml:space="preserve">the Physical Infrastructure </w:t>
      </w:r>
      <w:r w:rsidR="00707677">
        <w:rPr>
          <w:rFonts w:ascii="Gill Sans MT" w:hAnsi="Gill Sans MT"/>
        </w:rPr>
        <w:t>w</w:t>
      </w:r>
      <w:r w:rsidR="00707677" w:rsidRPr="00707677">
        <w:rPr>
          <w:rFonts w:ascii="Gill Sans MT" w:hAnsi="Gill Sans MT"/>
        </w:rPr>
        <w:t>orkstream</w:t>
      </w:r>
      <w:r w:rsidR="00707677">
        <w:rPr>
          <w:rFonts w:ascii="Gill Sans MT" w:hAnsi="Gill Sans MT"/>
        </w:rPr>
        <w:t>.</w:t>
      </w:r>
    </w:p>
    <w:p w14:paraId="6C648028" w14:textId="77777777" w:rsidR="00707677" w:rsidRDefault="00707677" w:rsidP="007076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7087B845" w:rsidR="00D05AC9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A03661">
        <w:rPr>
          <w:rFonts w:ascii="Gill Sans MT" w:hAnsi="Gill Sans MT"/>
          <w:b/>
        </w:rPr>
        <w:t xml:space="preserve">Vote </w:t>
      </w:r>
      <w:r w:rsidR="008C177C"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="00D037E1">
        <w:rPr>
          <w:rFonts w:ascii="Gill Sans MT" w:hAnsi="Gill Sans MT"/>
          <w:b/>
        </w:rPr>
        <w:t>j</w:t>
      </w:r>
      <w:r w:rsidRPr="00A03661">
        <w:rPr>
          <w:rFonts w:ascii="Gill Sans MT" w:hAnsi="Gill Sans MT"/>
          <w:b/>
        </w:rPr>
        <w:t>o</w:t>
      </w:r>
      <w:r w:rsidR="00D037E1">
        <w:rPr>
          <w:rFonts w:ascii="Gill Sans MT" w:hAnsi="Gill Sans MT"/>
          <w:b/>
        </w:rPr>
        <w:t>urn</w:t>
      </w:r>
      <w:r w:rsidR="0029651B">
        <w:rPr>
          <w:rFonts w:ascii="Gill Sans MT" w:hAnsi="Gill Sans MT"/>
          <w:b/>
        </w:rPr>
        <w:t>:</w:t>
      </w:r>
    </w:p>
    <w:p w14:paraId="05085943" w14:textId="54721955" w:rsidR="00C8146A" w:rsidRDefault="00D037E1" w:rsidP="0084777F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>ecretary Chen r</w:t>
      </w:r>
      <w:r w:rsidR="00F91181" w:rsidRPr="00A03661">
        <w:rPr>
          <w:rFonts w:ascii="Gill Sans MT" w:hAnsi="Gill Sans MT"/>
        </w:rPr>
        <w:t xml:space="preserve">equested a </w:t>
      </w:r>
      <w:r w:rsidR="00F91181" w:rsidRPr="008570F8">
        <w:rPr>
          <w:rFonts w:ascii="Gill Sans MT" w:hAnsi="Gill Sans MT"/>
        </w:rPr>
        <w:t>motion to a</w:t>
      </w:r>
      <w:r w:rsidR="00F91181">
        <w:rPr>
          <w:rFonts w:ascii="Gill Sans MT" w:hAnsi="Gill Sans MT"/>
        </w:rPr>
        <w:t>d</w:t>
      </w:r>
      <w:r>
        <w:rPr>
          <w:rFonts w:ascii="Gill Sans MT" w:hAnsi="Gill Sans MT"/>
        </w:rPr>
        <w:t>journ</w:t>
      </w:r>
      <w:r w:rsidR="00F91181" w:rsidRPr="007159E1">
        <w:rPr>
          <w:rFonts w:ascii="Gill Sans MT" w:hAnsi="Gill Sans MT"/>
        </w:rPr>
        <w:t>.</w:t>
      </w:r>
      <w:r w:rsidR="001B694B">
        <w:rPr>
          <w:rFonts w:ascii="Gill Sans MT" w:hAnsi="Gill Sans MT"/>
        </w:rPr>
        <w:t xml:space="preserve"> </w:t>
      </w:r>
      <w:r w:rsidR="00F519BF">
        <w:rPr>
          <w:rFonts w:ascii="Gill Sans MT" w:hAnsi="Gill Sans MT"/>
        </w:rPr>
        <w:t xml:space="preserve">Mr. </w:t>
      </w:r>
      <w:r w:rsidR="00B05425">
        <w:rPr>
          <w:rFonts w:ascii="Gill Sans MT" w:hAnsi="Gill Sans MT"/>
        </w:rPr>
        <w:t>Montesin</w:t>
      </w:r>
      <w:r w:rsidR="00F519BF">
        <w:rPr>
          <w:rFonts w:ascii="Gill Sans MT" w:hAnsi="Gill Sans MT"/>
        </w:rPr>
        <w:t xml:space="preserve">o </w:t>
      </w:r>
      <w:r w:rsidR="00325C26">
        <w:rPr>
          <w:rFonts w:ascii="Gill Sans MT" w:hAnsi="Gill Sans MT"/>
        </w:rPr>
        <w:t>i</w:t>
      </w:r>
      <w:r w:rsidR="00F91181" w:rsidRPr="007159E1">
        <w:rPr>
          <w:rFonts w:ascii="Gill Sans MT" w:hAnsi="Gill Sans MT"/>
        </w:rPr>
        <w:t xml:space="preserve">ntroduced </w:t>
      </w:r>
      <w:r w:rsidR="00F91181">
        <w:rPr>
          <w:rFonts w:ascii="Gill Sans MT" w:hAnsi="Gill Sans MT"/>
        </w:rPr>
        <w:t>the</w:t>
      </w:r>
      <w:r w:rsidR="00F91181" w:rsidRPr="007159E1">
        <w:rPr>
          <w:rFonts w:ascii="Gill Sans MT" w:hAnsi="Gill Sans MT"/>
        </w:rPr>
        <w:t xml:space="preserve"> motion, which was seconded </w:t>
      </w:r>
      <w:r w:rsidR="00C33275">
        <w:rPr>
          <w:rFonts w:ascii="Gill Sans MT" w:hAnsi="Gill Sans MT"/>
        </w:rPr>
        <w:t xml:space="preserve">by </w:t>
      </w:r>
      <w:r w:rsidR="00E04408">
        <w:rPr>
          <w:rFonts w:ascii="Gill Sans MT" w:hAnsi="Gill Sans MT"/>
        </w:rPr>
        <w:t>Mr.</w:t>
      </w:r>
      <w:r w:rsidR="00B05425">
        <w:rPr>
          <w:rFonts w:ascii="Gill Sans MT" w:hAnsi="Gill Sans MT"/>
        </w:rPr>
        <w:t xml:space="preserve"> </w:t>
      </w:r>
      <w:r w:rsidR="00F519BF">
        <w:rPr>
          <w:rFonts w:ascii="Gill Sans MT" w:hAnsi="Gill Sans MT"/>
        </w:rPr>
        <w:t>La</w:t>
      </w:r>
      <w:r w:rsidR="00B05425">
        <w:rPr>
          <w:rFonts w:ascii="Gill Sans MT" w:hAnsi="Gill Sans MT"/>
        </w:rPr>
        <w:t>very</w:t>
      </w:r>
      <w:r w:rsidR="00F519BF">
        <w:rPr>
          <w:rFonts w:ascii="Gill Sans MT" w:hAnsi="Gill Sans MT"/>
        </w:rPr>
        <w:t xml:space="preserve"> </w:t>
      </w:r>
      <w:r w:rsidR="00F91181" w:rsidRPr="007159E1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Default="00C8146A" w:rsidP="008B6B60">
      <w:pPr>
        <w:pStyle w:val="NoSpacing"/>
        <w:ind w:left="-360"/>
        <w:rPr>
          <w:rFonts w:ascii="Gill Sans MT" w:hAnsi="Gill Sans MT"/>
        </w:rPr>
      </w:pPr>
    </w:p>
    <w:p w14:paraId="11905863" w14:textId="64465C30" w:rsidR="006A2CC2" w:rsidRDefault="008C21DB" w:rsidP="0029651B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The meeting was adjourned at </w:t>
      </w:r>
      <w:r w:rsidR="00341958">
        <w:rPr>
          <w:rFonts w:ascii="Gill Sans MT" w:hAnsi="Gill Sans MT"/>
        </w:rPr>
        <w:t>4</w:t>
      </w:r>
      <w:r w:rsidRPr="00993A66">
        <w:rPr>
          <w:rFonts w:ascii="Gill Sans MT" w:hAnsi="Gill Sans MT"/>
        </w:rPr>
        <w:t>:</w:t>
      </w:r>
      <w:r w:rsidR="00341958">
        <w:rPr>
          <w:rFonts w:ascii="Gill Sans MT" w:hAnsi="Gill Sans MT"/>
        </w:rPr>
        <w:t>50</w:t>
      </w:r>
      <w:r w:rsidRPr="00993A66">
        <w:rPr>
          <w:rFonts w:ascii="Gill Sans MT" w:hAnsi="Gill Sans MT"/>
        </w:rPr>
        <w:t xml:space="preserve"> pm.</w:t>
      </w:r>
    </w:p>
    <w:sectPr w:rsidR="006A2C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3DAC" w14:textId="77777777" w:rsidR="005740E8" w:rsidRDefault="005740E8" w:rsidP="00163F9C">
      <w:pPr>
        <w:spacing w:after="0" w:line="240" w:lineRule="auto"/>
      </w:pPr>
      <w:r>
        <w:separator/>
      </w:r>
    </w:p>
  </w:endnote>
  <w:endnote w:type="continuationSeparator" w:id="0">
    <w:p w14:paraId="2F951670" w14:textId="77777777" w:rsidR="005740E8" w:rsidRDefault="005740E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D3D4360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1AC6" w14:textId="77777777" w:rsidR="005740E8" w:rsidRDefault="005740E8" w:rsidP="00163F9C">
      <w:pPr>
        <w:spacing w:after="0" w:line="240" w:lineRule="auto"/>
      </w:pPr>
      <w:r>
        <w:separator/>
      </w:r>
    </w:p>
  </w:footnote>
  <w:footnote w:type="continuationSeparator" w:id="0">
    <w:p w14:paraId="0034FA64" w14:textId="77777777" w:rsidR="005740E8" w:rsidRDefault="005740E8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A57EB"/>
    <w:multiLevelType w:val="hybridMultilevel"/>
    <w:tmpl w:val="A428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6"/>
  </w:num>
  <w:num w:numId="6">
    <w:abstractNumId w:val="1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979B8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AC5"/>
    <w:rsid w:val="000C3508"/>
    <w:rsid w:val="000D35C5"/>
    <w:rsid w:val="000E0AD4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5552"/>
    <w:rsid w:val="0010645B"/>
    <w:rsid w:val="00106750"/>
    <w:rsid w:val="001073D4"/>
    <w:rsid w:val="00107CA1"/>
    <w:rsid w:val="00110E2A"/>
    <w:rsid w:val="00112256"/>
    <w:rsid w:val="00112EB9"/>
    <w:rsid w:val="00115BBC"/>
    <w:rsid w:val="0011690D"/>
    <w:rsid w:val="00121016"/>
    <w:rsid w:val="001256EA"/>
    <w:rsid w:val="00126674"/>
    <w:rsid w:val="00130C43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FEB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396A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2F6D"/>
    <w:rsid w:val="001F5A90"/>
    <w:rsid w:val="00200BFB"/>
    <w:rsid w:val="002015D1"/>
    <w:rsid w:val="00203CCD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0060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772F"/>
    <w:rsid w:val="002A24EE"/>
    <w:rsid w:val="002A250D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1A67"/>
    <w:rsid w:val="003121E7"/>
    <w:rsid w:val="00312498"/>
    <w:rsid w:val="00312671"/>
    <w:rsid w:val="00320C84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2111"/>
    <w:rsid w:val="003A2F85"/>
    <w:rsid w:val="003A39FC"/>
    <w:rsid w:val="003A5952"/>
    <w:rsid w:val="003A7564"/>
    <w:rsid w:val="003A7BBD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086B"/>
    <w:rsid w:val="003E111F"/>
    <w:rsid w:val="003E2145"/>
    <w:rsid w:val="003E566E"/>
    <w:rsid w:val="003E7C7D"/>
    <w:rsid w:val="003F062B"/>
    <w:rsid w:val="003F0F77"/>
    <w:rsid w:val="003F4067"/>
    <w:rsid w:val="003F6E21"/>
    <w:rsid w:val="003F773B"/>
    <w:rsid w:val="00401D69"/>
    <w:rsid w:val="00403540"/>
    <w:rsid w:val="00404CAA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6DD1"/>
    <w:rsid w:val="00442817"/>
    <w:rsid w:val="00442865"/>
    <w:rsid w:val="00442DB4"/>
    <w:rsid w:val="00443CD0"/>
    <w:rsid w:val="00446EDF"/>
    <w:rsid w:val="00453BAF"/>
    <w:rsid w:val="00460392"/>
    <w:rsid w:val="00461F45"/>
    <w:rsid w:val="00462997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196A"/>
    <w:rsid w:val="004925AA"/>
    <w:rsid w:val="00494195"/>
    <w:rsid w:val="00496D9D"/>
    <w:rsid w:val="004A1175"/>
    <w:rsid w:val="004A1677"/>
    <w:rsid w:val="004A3B8D"/>
    <w:rsid w:val="004B23B2"/>
    <w:rsid w:val="004B3A7C"/>
    <w:rsid w:val="004B7984"/>
    <w:rsid w:val="004B7A34"/>
    <w:rsid w:val="004C033F"/>
    <w:rsid w:val="004C03E6"/>
    <w:rsid w:val="004C1757"/>
    <w:rsid w:val="004D03F3"/>
    <w:rsid w:val="004D0777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3F5"/>
    <w:rsid w:val="005354E5"/>
    <w:rsid w:val="00535CE7"/>
    <w:rsid w:val="00536111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40E8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54C8"/>
    <w:rsid w:val="005B08C4"/>
    <w:rsid w:val="005B0F4F"/>
    <w:rsid w:val="005B39B0"/>
    <w:rsid w:val="005B4B70"/>
    <w:rsid w:val="005B4DEB"/>
    <w:rsid w:val="005B6344"/>
    <w:rsid w:val="005B7453"/>
    <w:rsid w:val="005B7B8B"/>
    <w:rsid w:val="005C0783"/>
    <w:rsid w:val="005C1B28"/>
    <w:rsid w:val="005C6AE5"/>
    <w:rsid w:val="005C7E82"/>
    <w:rsid w:val="005D765A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2C"/>
    <w:rsid w:val="00631199"/>
    <w:rsid w:val="006335F1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B46"/>
    <w:rsid w:val="0077729D"/>
    <w:rsid w:val="00781EA5"/>
    <w:rsid w:val="00783F6B"/>
    <w:rsid w:val="00785395"/>
    <w:rsid w:val="00786246"/>
    <w:rsid w:val="0078769F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48D9"/>
    <w:rsid w:val="007D7268"/>
    <w:rsid w:val="007D7B4A"/>
    <w:rsid w:val="007E0378"/>
    <w:rsid w:val="007E41FF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18BE"/>
    <w:rsid w:val="00822132"/>
    <w:rsid w:val="0082579E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BCF"/>
    <w:rsid w:val="008D0D0B"/>
    <w:rsid w:val="008D3745"/>
    <w:rsid w:val="008D4D14"/>
    <w:rsid w:val="008D580D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2157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0A42"/>
    <w:rsid w:val="00A343FC"/>
    <w:rsid w:val="00A415C3"/>
    <w:rsid w:val="00A4299F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91B8E"/>
    <w:rsid w:val="00A91CEC"/>
    <w:rsid w:val="00A91FC1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1D5"/>
    <w:rsid w:val="00AF0DBB"/>
    <w:rsid w:val="00AF206B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3418"/>
    <w:rsid w:val="00B16064"/>
    <w:rsid w:val="00B1689B"/>
    <w:rsid w:val="00B16AB1"/>
    <w:rsid w:val="00B206AA"/>
    <w:rsid w:val="00B20707"/>
    <w:rsid w:val="00B21FA5"/>
    <w:rsid w:val="00B22BAA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610B7"/>
    <w:rsid w:val="00C613C8"/>
    <w:rsid w:val="00C614ED"/>
    <w:rsid w:val="00C64FEE"/>
    <w:rsid w:val="00C709D2"/>
    <w:rsid w:val="00C71A85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69A7"/>
    <w:rsid w:val="00CB528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D0092D"/>
    <w:rsid w:val="00D02FBF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390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03CB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7A01"/>
    <w:rsid w:val="00DB23CA"/>
    <w:rsid w:val="00DB25EA"/>
    <w:rsid w:val="00DB56D8"/>
    <w:rsid w:val="00DB7045"/>
    <w:rsid w:val="00DC395F"/>
    <w:rsid w:val="00DC64BD"/>
    <w:rsid w:val="00DC6CBA"/>
    <w:rsid w:val="00DC7102"/>
    <w:rsid w:val="00DC726B"/>
    <w:rsid w:val="00DD0D20"/>
    <w:rsid w:val="00DD0E7B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04408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716F"/>
    <w:rsid w:val="00E43A2E"/>
    <w:rsid w:val="00E4474F"/>
    <w:rsid w:val="00E51318"/>
    <w:rsid w:val="00E57280"/>
    <w:rsid w:val="00E6263C"/>
    <w:rsid w:val="00E62BBE"/>
    <w:rsid w:val="00E66372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1204"/>
    <w:rsid w:val="00F04CE9"/>
    <w:rsid w:val="00F0665C"/>
    <w:rsid w:val="00F1004D"/>
    <w:rsid w:val="00F1065F"/>
    <w:rsid w:val="00F11C67"/>
    <w:rsid w:val="00F21BBA"/>
    <w:rsid w:val="00F22CDD"/>
    <w:rsid w:val="00F24858"/>
    <w:rsid w:val="00F25097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4E59"/>
    <w:rsid w:val="00F85DF0"/>
    <w:rsid w:val="00F87821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a.nih.gov/sites/default/files/2020-09/next-steps-after-alzheimers-diagnosi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</cp:revision>
  <cp:lastPrinted>2020-10-27T18:11:00Z</cp:lastPrinted>
  <dcterms:created xsi:type="dcterms:W3CDTF">2022-01-18T23:03:00Z</dcterms:created>
  <dcterms:modified xsi:type="dcterms:W3CDTF">2022-01-18T23:03:00Z</dcterms:modified>
</cp:coreProperties>
</file>