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85099" w14:textId="77777777" w:rsidR="00275E10" w:rsidRPr="00806294" w:rsidRDefault="00275E10" w:rsidP="00275E10">
      <w:pPr>
        <w:pStyle w:val="NoSpacing"/>
        <w:jc w:val="center"/>
        <w:rPr>
          <w:rFonts w:ascii="Times New Roman" w:hAnsi="Times New Roman" w:cs="Times New Roman"/>
          <w:b/>
          <w:bCs/>
          <w:iCs/>
          <w:sz w:val="28"/>
          <w:szCs w:val="28"/>
        </w:rPr>
      </w:pPr>
      <w:r w:rsidRPr="00806294">
        <w:rPr>
          <w:rFonts w:ascii="Times New Roman" w:hAnsi="Times New Roman" w:cs="Times New Roman"/>
          <w:b/>
          <w:bCs/>
          <w:iCs/>
          <w:sz w:val="28"/>
          <w:szCs w:val="28"/>
        </w:rPr>
        <w:t>COMMONWEALTH OF MASSACHUSETTS</w:t>
      </w:r>
    </w:p>
    <w:p w14:paraId="74E8B6F9" w14:textId="77777777" w:rsidR="00275E10" w:rsidRPr="00806294" w:rsidRDefault="00275E10" w:rsidP="00275E10">
      <w:pPr>
        <w:pStyle w:val="NoSpacing"/>
        <w:jc w:val="center"/>
        <w:rPr>
          <w:rFonts w:ascii="Times New Roman" w:hAnsi="Times New Roman" w:cs="Times New Roman"/>
          <w:b/>
          <w:bCs/>
          <w:iCs/>
          <w:sz w:val="28"/>
          <w:szCs w:val="28"/>
        </w:rPr>
      </w:pPr>
      <w:r w:rsidRPr="00806294">
        <w:rPr>
          <w:rFonts w:ascii="Times New Roman" w:hAnsi="Times New Roman" w:cs="Times New Roman"/>
          <w:b/>
          <w:bCs/>
          <w:iCs/>
          <w:sz w:val="28"/>
          <w:szCs w:val="28"/>
        </w:rPr>
        <w:t>EXECUTIVE OFFICE OF HEALTH AND HUMAN SERVICES</w:t>
      </w:r>
    </w:p>
    <w:p w14:paraId="1EC073E8" w14:textId="77777777" w:rsidR="00275E10" w:rsidRPr="00806294" w:rsidRDefault="00275E10" w:rsidP="00275E10">
      <w:pPr>
        <w:pStyle w:val="NoSpacing"/>
        <w:jc w:val="center"/>
        <w:rPr>
          <w:rFonts w:ascii="Times New Roman" w:hAnsi="Times New Roman" w:cs="Times New Roman"/>
          <w:b/>
          <w:bCs/>
          <w:iCs/>
          <w:sz w:val="28"/>
          <w:szCs w:val="28"/>
        </w:rPr>
      </w:pPr>
      <w:r w:rsidRPr="00806294">
        <w:rPr>
          <w:rFonts w:ascii="Times New Roman" w:hAnsi="Times New Roman" w:cs="Times New Roman"/>
          <w:b/>
          <w:bCs/>
          <w:iCs/>
          <w:sz w:val="28"/>
          <w:szCs w:val="28"/>
        </w:rPr>
        <w:t>ONE ASHBURTON PLACE, 11</w:t>
      </w:r>
      <w:r w:rsidRPr="00806294">
        <w:rPr>
          <w:rFonts w:ascii="Times New Roman" w:hAnsi="Times New Roman" w:cs="Times New Roman"/>
          <w:b/>
          <w:bCs/>
          <w:iCs/>
          <w:sz w:val="28"/>
          <w:szCs w:val="28"/>
          <w:vertAlign w:val="superscript"/>
        </w:rPr>
        <w:t>TH</w:t>
      </w:r>
      <w:r w:rsidRPr="00806294">
        <w:rPr>
          <w:rFonts w:ascii="Times New Roman" w:hAnsi="Times New Roman" w:cs="Times New Roman"/>
          <w:b/>
          <w:bCs/>
          <w:iCs/>
          <w:sz w:val="28"/>
          <w:szCs w:val="28"/>
        </w:rPr>
        <w:t xml:space="preserve"> FLOOR</w:t>
      </w:r>
    </w:p>
    <w:p w14:paraId="582B5216" w14:textId="10F908C9" w:rsidR="00275E10" w:rsidRPr="00806294" w:rsidRDefault="00275E10" w:rsidP="00275E10">
      <w:pPr>
        <w:pStyle w:val="Header"/>
        <w:jc w:val="center"/>
        <w:rPr>
          <w:rFonts w:ascii="Times New Roman" w:hAnsi="Times New Roman"/>
          <w:b/>
          <w:bCs/>
          <w:iCs/>
          <w:sz w:val="28"/>
          <w:szCs w:val="28"/>
        </w:rPr>
      </w:pPr>
      <w:r w:rsidRPr="00806294">
        <w:rPr>
          <w:rFonts w:ascii="Times New Roman" w:hAnsi="Times New Roman"/>
          <w:b/>
          <w:bCs/>
          <w:iCs/>
          <w:sz w:val="28"/>
          <w:szCs w:val="28"/>
        </w:rPr>
        <w:t>BOSTON, MASSACHUSETTS 02108</w:t>
      </w:r>
    </w:p>
    <w:p w14:paraId="337B3335" w14:textId="77777777" w:rsidR="00275E10" w:rsidRPr="00806294" w:rsidRDefault="00275E10" w:rsidP="00045326">
      <w:pPr>
        <w:jc w:val="center"/>
        <w:rPr>
          <w:rFonts w:ascii="Times New Roman" w:eastAsia="Times New Roman" w:hAnsi="Times New Roman"/>
          <w:b/>
          <w:sz w:val="28"/>
          <w:szCs w:val="28"/>
          <w:u w:val="single"/>
        </w:rPr>
      </w:pPr>
    </w:p>
    <w:p w14:paraId="3AB8213C" w14:textId="494C340B" w:rsidR="008D3854" w:rsidRPr="00806294" w:rsidRDefault="00045326" w:rsidP="00045326">
      <w:pPr>
        <w:jc w:val="center"/>
        <w:rPr>
          <w:rFonts w:ascii="Times New Roman" w:eastAsia="Times New Roman" w:hAnsi="Times New Roman"/>
          <w:b/>
          <w:sz w:val="28"/>
          <w:szCs w:val="28"/>
        </w:rPr>
      </w:pPr>
      <w:r w:rsidRPr="00806294">
        <w:rPr>
          <w:rFonts w:ascii="Times New Roman" w:eastAsia="Times New Roman" w:hAnsi="Times New Roman"/>
          <w:b/>
          <w:sz w:val="28"/>
          <w:szCs w:val="28"/>
          <w:u w:val="single"/>
        </w:rPr>
        <w:t>AMENDMENT #</w:t>
      </w:r>
      <w:r w:rsidR="007C4728" w:rsidRPr="00806294">
        <w:rPr>
          <w:rFonts w:ascii="Times New Roman" w:eastAsia="Times New Roman" w:hAnsi="Times New Roman"/>
          <w:b/>
          <w:sz w:val="28"/>
          <w:szCs w:val="28"/>
          <w:u w:val="single"/>
        </w:rPr>
        <w:t>2</w:t>
      </w:r>
      <w:r w:rsidRPr="00806294">
        <w:rPr>
          <w:rFonts w:ascii="Times New Roman" w:eastAsia="Times New Roman" w:hAnsi="Times New Roman"/>
          <w:b/>
          <w:sz w:val="28"/>
          <w:szCs w:val="28"/>
          <w:u w:val="single"/>
        </w:rPr>
        <w:br/>
      </w:r>
      <w:r w:rsidRPr="00806294">
        <w:rPr>
          <w:rFonts w:ascii="Times New Roman" w:eastAsia="Times New Roman" w:hAnsi="Times New Roman"/>
          <w:b/>
          <w:sz w:val="28"/>
          <w:szCs w:val="28"/>
          <w:u w:val="single"/>
        </w:rPr>
        <w:br/>
      </w:r>
      <w:r w:rsidRPr="00806294">
        <w:rPr>
          <w:rFonts w:ascii="Times New Roman" w:eastAsia="Times New Roman" w:hAnsi="Times New Roman"/>
          <w:b/>
          <w:sz w:val="28"/>
          <w:szCs w:val="28"/>
        </w:rPr>
        <w:t xml:space="preserve">to the Request </w:t>
      </w:r>
      <w:r w:rsidR="00F53CDF" w:rsidRPr="00806294">
        <w:rPr>
          <w:rFonts w:ascii="Times New Roman" w:eastAsia="Times New Roman" w:hAnsi="Times New Roman"/>
          <w:b/>
          <w:sz w:val="28"/>
          <w:szCs w:val="28"/>
        </w:rPr>
        <w:t>f</w:t>
      </w:r>
      <w:r w:rsidRPr="00806294">
        <w:rPr>
          <w:rFonts w:ascii="Times New Roman" w:eastAsia="Times New Roman" w:hAnsi="Times New Roman"/>
          <w:b/>
          <w:sz w:val="28"/>
          <w:szCs w:val="28"/>
        </w:rPr>
        <w:t xml:space="preserve">or Application for </w:t>
      </w:r>
    </w:p>
    <w:p w14:paraId="57C55BB7" w14:textId="77777777" w:rsidR="008D3854" w:rsidRPr="00806294" w:rsidRDefault="008D3854" w:rsidP="00045326">
      <w:pPr>
        <w:jc w:val="center"/>
        <w:rPr>
          <w:rFonts w:ascii="Times New Roman" w:eastAsia="Times New Roman" w:hAnsi="Times New Roman"/>
          <w:b/>
          <w:sz w:val="28"/>
          <w:szCs w:val="28"/>
        </w:rPr>
      </w:pPr>
    </w:p>
    <w:p w14:paraId="79C893D9" w14:textId="02EBEF8C" w:rsidR="008D3854" w:rsidRPr="00806294" w:rsidRDefault="00AC46AF" w:rsidP="00045326">
      <w:pPr>
        <w:jc w:val="center"/>
        <w:rPr>
          <w:rFonts w:ascii="Times New Roman" w:eastAsia="Times New Roman" w:hAnsi="Times New Roman"/>
          <w:b/>
          <w:sz w:val="28"/>
          <w:szCs w:val="28"/>
        </w:rPr>
      </w:pPr>
      <w:r w:rsidRPr="00806294">
        <w:rPr>
          <w:rFonts w:ascii="Times New Roman" w:eastAsia="Times New Roman" w:hAnsi="Times New Roman"/>
          <w:b/>
          <w:sz w:val="28"/>
          <w:szCs w:val="28"/>
        </w:rPr>
        <w:t>Provider Technology Grant</w:t>
      </w:r>
      <w:r w:rsidR="008D3854" w:rsidRPr="00806294">
        <w:rPr>
          <w:rFonts w:ascii="Times New Roman" w:eastAsia="Times New Roman" w:hAnsi="Times New Roman"/>
          <w:b/>
          <w:sz w:val="28"/>
          <w:szCs w:val="28"/>
        </w:rPr>
        <w:t xml:space="preserve"> </w:t>
      </w:r>
    </w:p>
    <w:p w14:paraId="1DD355F3" w14:textId="77777777" w:rsidR="008D3854" w:rsidRPr="005B71CD" w:rsidRDefault="008D3854" w:rsidP="00045326">
      <w:pPr>
        <w:jc w:val="center"/>
        <w:rPr>
          <w:rFonts w:ascii="Times New Roman" w:eastAsia="Times New Roman" w:hAnsi="Times New Roman"/>
          <w:b/>
          <w:sz w:val="24"/>
          <w:szCs w:val="24"/>
        </w:rPr>
      </w:pPr>
    </w:p>
    <w:p w14:paraId="593156DF" w14:textId="5C574EE8" w:rsidR="00806294" w:rsidRPr="00746AD9" w:rsidRDefault="00806294" w:rsidP="00806294">
      <w:pPr>
        <w:jc w:val="center"/>
        <w:rPr>
          <w:rStyle w:val="eop"/>
          <w:rFonts w:ascii="Times New Roman" w:hAnsi="Times New Roman"/>
          <w:color w:val="000000"/>
          <w:sz w:val="24"/>
          <w:szCs w:val="24"/>
          <w:shd w:val="clear" w:color="auto" w:fill="FFFFFF"/>
        </w:rPr>
      </w:pPr>
      <w:r w:rsidRPr="00746AD9">
        <w:rPr>
          <w:rFonts w:ascii="Times New Roman" w:eastAsia="Times New Roman" w:hAnsi="Times New Roman"/>
          <w:b/>
          <w:sz w:val="24"/>
          <w:szCs w:val="24"/>
        </w:rPr>
        <w:t xml:space="preserve">Document #: </w:t>
      </w:r>
      <w:r w:rsidRPr="00746AD9">
        <w:rPr>
          <w:rStyle w:val="normaltextrun"/>
          <w:rFonts w:ascii="Times New Roman" w:hAnsi="Times New Roman"/>
          <w:b/>
          <w:bCs/>
          <w:color w:val="000000"/>
          <w:sz w:val="24"/>
          <w:szCs w:val="24"/>
          <w:shd w:val="clear" w:color="auto" w:fill="FFFFFF"/>
        </w:rPr>
        <w:t>24PROVIDERTECHRFA</w:t>
      </w:r>
      <w:r w:rsidRPr="00746AD9">
        <w:rPr>
          <w:rStyle w:val="eop"/>
          <w:rFonts w:ascii="Times New Roman" w:hAnsi="Times New Roman"/>
          <w:color w:val="000000"/>
          <w:sz w:val="24"/>
          <w:szCs w:val="24"/>
          <w:shd w:val="clear" w:color="auto" w:fill="FFFFFF"/>
        </w:rPr>
        <w:t> </w:t>
      </w:r>
    </w:p>
    <w:p w14:paraId="54DE7B95" w14:textId="77777777" w:rsidR="00806294" w:rsidRPr="00746AD9" w:rsidRDefault="00806294" w:rsidP="00806294">
      <w:pPr>
        <w:jc w:val="center"/>
        <w:rPr>
          <w:rStyle w:val="eop"/>
          <w:rFonts w:ascii="Times New Roman" w:hAnsi="Times New Roman"/>
          <w:color w:val="000000"/>
          <w:sz w:val="24"/>
          <w:szCs w:val="24"/>
          <w:shd w:val="clear" w:color="auto" w:fill="FFFFFF"/>
        </w:rPr>
      </w:pPr>
    </w:p>
    <w:p w14:paraId="7637E369" w14:textId="77777777" w:rsidR="00806294" w:rsidRPr="00746AD9" w:rsidRDefault="00806294" w:rsidP="00806294">
      <w:pPr>
        <w:jc w:val="center"/>
        <w:rPr>
          <w:rFonts w:ascii="Times New Roman" w:eastAsia="Times New Roman" w:hAnsi="Times New Roman"/>
          <w:b/>
          <w:bCs/>
          <w:sz w:val="24"/>
          <w:szCs w:val="24"/>
        </w:rPr>
      </w:pPr>
      <w:r w:rsidRPr="00746AD9">
        <w:rPr>
          <w:rStyle w:val="eop"/>
          <w:rFonts w:ascii="Times New Roman" w:hAnsi="Times New Roman"/>
          <w:b/>
          <w:bCs/>
          <w:color w:val="000000"/>
          <w:sz w:val="24"/>
          <w:szCs w:val="24"/>
          <w:shd w:val="clear" w:color="auto" w:fill="FFFFFF"/>
        </w:rPr>
        <w:t>BID# BD-24-1039-EHS01-ASHWA-91596</w:t>
      </w:r>
    </w:p>
    <w:p w14:paraId="1C51399D" w14:textId="77777777" w:rsidR="006D6AB1" w:rsidRPr="005B71CD" w:rsidRDefault="006D6AB1" w:rsidP="00045326">
      <w:pPr>
        <w:jc w:val="center"/>
        <w:rPr>
          <w:rFonts w:ascii="Times New Roman" w:eastAsia="Times New Roman" w:hAnsi="Times New Roman"/>
          <w:b/>
          <w:sz w:val="24"/>
          <w:szCs w:val="24"/>
        </w:rPr>
      </w:pPr>
    </w:p>
    <w:p w14:paraId="542F43E4" w14:textId="1F5A17D7" w:rsidR="008D3854" w:rsidRPr="005B71CD" w:rsidRDefault="00DF6D82" w:rsidP="00045326">
      <w:pPr>
        <w:jc w:val="center"/>
        <w:rPr>
          <w:rFonts w:ascii="Times New Roman" w:eastAsia="Times New Roman" w:hAnsi="Times New Roman"/>
          <w:b/>
          <w:sz w:val="24"/>
          <w:szCs w:val="24"/>
        </w:rPr>
      </w:pPr>
      <w:r>
        <w:rPr>
          <w:rFonts w:ascii="Times New Roman" w:eastAsia="Times New Roman" w:hAnsi="Times New Roman"/>
          <w:b/>
          <w:sz w:val="24"/>
          <w:szCs w:val="24"/>
        </w:rPr>
        <w:t xml:space="preserve">RFA </w:t>
      </w:r>
      <w:r w:rsidR="008D3854" w:rsidRPr="005B71CD">
        <w:rPr>
          <w:rFonts w:ascii="Times New Roman" w:eastAsia="Times New Roman" w:hAnsi="Times New Roman"/>
          <w:b/>
          <w:sz w:val="24"/>
          <w:szCs w:val="24"/>
        </w:rPr>
        <w:t xml:space="preserve">Issue Date: </w:t>
      </w:r>
      <w:r w:rsidR="002A0F7B" w:rsidRPr="005B71CD">
        <w:rPr>
          <w:rFonts w:ascii="Times New Roman" w:eastAsia="Times New Roman" w:hAnsi="Times New Roman"/>
          <w:b/>
          <w:sz w:val="24"/>
          <w:szCs w:val="24"/>
        </w:rPr>
        <w:t>August 3</w:t>
      </w:r>
      <w:r w:rsidR="008D3854" w:rsidRPr="005B71CD">
        <w:rPr>
          <w:rFonts w:ascii="Times New Roman" w:eastAsia="Times New Roman" w:hAnsi="Times New Roman"/>
          <w:b/>
          <w:sz w:val="24"/>
          <w:szCs w:val="24"/>
        </w:rPr>
        <w:t>, 2023</w:t>
      </w:r>
    </w:p>
    <w:p w14:paraId="795E5E0A" w14:textId="344A9414" w:rsidR="007C6E82" w:rsidRPr="005B71CD" w:rsidRDefault="007C6E82" w:rsidP="00045326">
      <w:pPr>
        <w:jc w:val="center"/>
        <w:rPr>
          <w:rFonts w:ascii="Times New Roman" w:eastAsia="Times New Roman" w:hAnsi="Times New Roman"/>
          <w:b/>
          <w:sz w:val="24"/>
          <w:szCs w:val="24"/>
        </w:rPr>
      </w:pPr>
    </w:p>
    <w:p w14:paraId="2C1F9337" w14:textId="29E8F46F" w:rsidR="007C6E82" w:rsidRDefault="007C6E82" w:rsidP="00045326">
      <w:pPr>
        <w:jc w:val="center"/>
        <w:rPr>
          <w:rFonts w:ascii="Times New Roman" w:eastAsia="Times New Roman" w:hAnsi="Times New Roman"/>
          <w:b/>
          <w:sz w:val="24"/>
          <w:szCs w:val="24"/>
        </w:rPr>
      </w:pPr>
      <w:r w:rsidRPr="005B71CD">
        <w:rPr>
          <w:rFonts w:ascii="Times New Roman" w:eastAsia="Times New Roman" w:hAnsi="Times New Roman"/>
          <w:b/>
          <w:sz w:val="24"/>
          <w:szCs w:val="24"/>
        </w:rPr>
        <w:t xml:space="preserve">Amendment </w:t>
      </w:r>
      <w:r w:rsidR="006D6AB1">
        <w:rPr>
          <w:rFonts w:ascii="Times New Roman" w:eastAsia="Times New Roman" w:hAnsi="Times New Roman"/>
          <w:b/>
          <w:sz w:val="24"/>
          <w:szCs w:val="24"/>
        </w:rPr>
        <w:t>#</w:t>
      </w:r>
      <w:r w:rsidR="002A0F7B" w:rsidRPr="005B71CD">
        <w:rPr>
          <w:rFonts w:ascii="Times New Roman" w:eastAsia="Times New Roman" w:hAnsi="Times New Roman"/>
          <w:b/>
          <w:sz w:val="24"/>
          <w:szCs w:val="24"/>
        </w:rPr>
        <w:t>1</w:t>
      </w:r>
      <w:r w:rsidRPr="005B71CD">
        <w:rPr>
          <w:rFonts w:ascii="Times New Roman" w:eastAsia="Times New Roman" w:hAnsi="Times New Roman"/>
          <w:b/>
          <w:sz w:val="24"/>
          <w:szCs w:val="24"/>
        </w:rPr>
        <w:t xml:space="preserve"> </w:t>
      </w:r>
      <w:r w:rsidR="002E2D07">
        <w:rPr>
          <w:rFonts w:ascii="Times New Roman" w:eastAsia="Times New Roman" w:hAnsi="Times New Roman"/>
          <w:b/>
          <w:sz w:val="24"/>
          <w:szCs w:val="24"/>
        </w:rPr>
        <w:t>Issue</w:t>
      </w:r>
      <w:r w:rsidRPr="005B71CD">
        <w:rPr>
          <w:rFonts w:ascii="Times New Roman" w:eastAsia="Times New Roman" w:hAnsi="Times New Roman"/>
          <w:b/>
          <w:sz w:val="24"/>
          <w:szCs w:val="24"/>
        </w:rPr>
        <w:t xml:space="preserve"> Date: </w:t>
      </w:r>
      <w:r w:rsidR="000F39A6" w:rsidRPr="005B71CD">
        <w:rPr>
          <w:rFonts w:ascii="Times New Roman" w:eastAsia="Times New Roman" w:hAnsi="Times New Roman"/>
          <w:b/>
          <w:sz w:val="24"/>
          <w:szCs w:val="24"/>
        </w:rPr>
        <w:t xml:space="preserve">September </w:t>
      </w:r>
      <w:r w:rsidR="005B71CD" w:rsidRPr="005B71CD">
        <w:rPr>
          <w:rFonts w:ascii="Times New Roman" w:eastAsia="Times New Roman" w:hAnsi="Times New Roman"/>
          <w:b/>
          <w:sz w:val="24"/>
          <w:szCs w:val="24"/>
        </w:rPr>
        <w:t>7</w:t>
      </w:r>
      <w:r w:rsidR="000F39A6" w:rsidRPr="005B71CD">
        <w:rPr>
          <w:rFonts w:ascii="Times New Roman" w:eastAsia="Times New Roman" w:hAnsi="Times New Roman"/>
          <w:b/>
          <w:sz w:val="24"/>
          <w:szCs w:val="24"/>
        </w:rPr>
        <w:t>, 2023</w:t>
      </w:r>
    </w:p>
    <w:p w14:paraId="68F60A95" w14:textId="77777777" w:rsidR="00806294" w:rsidRDefault="00806294" w:rsidP="00045326">
      <w:pPr>
        <w:jc w:val="center"/>
        <w:rPr>
          <w:rFonts w:ascii="Times New Roman" w:eastAsia="Times New Roman" w:hAnsi="Times New Roman"/>
          <w:b/>
          <w:sz w:val="24"/>
          <w:szCs w:val="24"/>
        </w:rPr>
      </w:pPr>
    </w:p>
    <w:p w14:paraId="021DAC0D" w14:textId="2F874B08" w:rsidR="007C4728" w:rsidRPr="005B71CD" w:rsidRDefault="007C4728" w:rsidP="235E35D0">
      <w:pPr>
        <w:jc w:val="center"/>
        <w:rPr>
          <w:rFonts w:ascii="Times New Roman" w:eastAsia="Times New Roman" w:hAnsi="Times New Roman"/>
          <w:b/>
          <w:bCs/>
          <w:sz w:val="24"/>
          <w:szCs w:val="24"/>
        </w:rPr>
      </w:pPr>
      <w:r w:rsidRPr="235E35D0">
        <w:rPr>
          <w:rFonts w:ascii="Times New Roman" w:eastAsia="Times New Roman" w:hAnsi="Times New Roman"/>
          <w:b/>
          <w:bCs/>
          <w:sz w:val="24"/>
          <w:szCs w:val="24"/>
        </w:rPr>
        <w:t xml:space="preserve">Amendment </w:t>
      </w:r>
      <w:r w:rsidR="006D6AB1">
        <w:rPr>
          <w:rFonts w:ascii="Times New Roman" w:eastAsia="Times New Roman" w:hAnsi="Times New Roman"/>
          <w:b/>
          <w:bCs/>
          <w:sz w:val="24"/>
          <w:szCs w:val="24"/>
        </w:rPr>
        <w:t>#</w:t>
      </w:r>
      <w:r w:rsidRPr="235E35D0">
        <w:rPr>
          <w:rFonts w:ascii="Times New Roman" w:eastAsia="Times New Roman" w:hAnsi="Times New Roman"/>
          <w:b/>
          <w:bCs/>
          <w:sz w:val="24"/>
          <w:szCs w:val="24"/>
        </w:rPr>
        <w:t xml:space="preserve">2 Issue Date: September </w:t>
      </w:r>
      <w:r w:rsidR="008F603B">
        <w:rPr>
          <w:rFonts w:ascii="Times New Roman" w:eastAsia="Times New Roman" w:hAnsi="Times New Roman"/>
          <w:b/>
          <w:bCs/>
          <w:sz w:val="24"/>
          <w:szCs w:val="24"/>
        </w:rPr>
        <w:t>22</w:t>
      </w:r>
      <w:r w:rsidRPr="235E35D0">
        <w:rPr>
          <w:rFonts w:ascii="Times New Roman" w:eastAsia="Times New Roman" w:hAnsi="Times New Roman"/>
          <w:b/>
          <w:bCs/>
          <w:sz w:val="24"/>
          <w:szCs w:val="24"/>
        </w:rPr>
        <w:t>, 2023</w:t>
      </w:r>
    </w:p>
    <w:p w14:paraId="67C1FBFE" w14:textId="17ED2B3F" w:rsidR="008D3854" w:rsidRPr="005B71CD" w:rsidRDefault="008D3854" w:rsidP="00045326">
      <w:pPr>
        <w:pBdr>
          <w:bottom w:val="single" w:sz="12" w:space="1" w:color="auto"/>
        </w:pBdr>
        <w:jc w:val="center"/>
        <w:rPr>
          <w:rFonts w:ascii="Times New Roman" w:eastAsia="Times New Roman" w:hAnsi="Times New Roman"/>
          <w:bCs/>
          <w:sz w:val="24"/>
          <w:szCs w:val="24"/>
        </w:rPr>
      </w:pPr>
    </w:p>
    <w:p w14:paraId="60B16FFB" w14:textId="1221E91F" w:rsidR="008D3854" w:rsidRPr="005B71CD" w:rsidRDefault="008D3854" w:rsidP="00045326">
      <w:pPr>
        <w:jc w:val="center"/>
        <w:rPr>
          <w:rFonts w:ascii="Times New Roman" w:eastAsia="Times New Roman" w:hAnsi="Times New Roman"/>
          <w:bCs/>
          <w:sz w:val="24"/>
          <w:szCs w:val="24"/>
        </w:rPr>
      </w:pPr>
    </w:p>
    <w:p w14:paraId="3F4CB056" w14:textId="0528293A" w:rsidR="00772036" w:rsidRPr="005B71CD" w:rsidRDefault="008D3854" w:rsidP="00632FD0">
      <w:pPr>
        <w:spacing w:after="240"/>
        <w:rPr>
          <w:rFonts w:ascii="Times New Roman" w:eastAsia="Times New Roman" w:hAnsi="Times New Roman"/>
          <w:bCs/>
          <w:sz w:val="24"/>
          <w:szCs w:val="24"/>
        </w:rPr>
      </w:pPr>
      <w:r w:rsidRPr="005B71CD">
        <w:rPr>
          <w:rFonts w:ascii="Times New Roman" w:eastAsia="Times New Roman" w:hAnsi="Times New Roman"/>
          <w:bCs/>
          <w:sz w:val="24"/>
          <w:szCs w:val="24"/>
        </w:rPr>
        <w:t xml:space="preserve">The </w:t>
      </w:r>
      <w:r w:rsidRPr="005B71CD">
        <w:rPr>
          <w:rFonts w:ascii="Times New Roman" w:eastAsia="Times New Roman" w:hAnsi="Times New Roman"/>
          <w:b/>
          <w:sz w:val="24"/>
          <w:szCs w:val="24"/>
        </w:rPr>
        <w:t>Request for Application</w:t>
      </w:r>
      <w:r w:rsidR="000F39A6" w:rsidRPr="005B71CD">
        <w:rPr>
          <w:rFonts w:ascii="Times New Roman" w:eastAsia="Times New Roman" w:hAnsi="Times New Roman"/>
          <w:b/>
          <w:sz w:val="24"/>
          <w:szCs w:val="24"/>
        </w:rPr>
        <w:t>s</w:t>
      </w:r>
      <w:r w:rsidRPr="005B71CD">
        <w:rPr>
          <w:rFonts w:ascii="Times New Roman" w:eastAsia="Times New Roman" w:hAnsi="Times New Roman"/>
          <w:b/>
          <w:sz w:val="24"/>
          <w:szCs w:val="24"/>
        </w:rPr>
        <w:t xml:space="preserve"> for </w:t>
      </w:r>
      <w:r w:rsidR="000F39A6" w:rsidRPr="005B71CD">
        <w:rPr>
          <w:rFonts w:ascii="Times New Roman" w:eastAsia="Times New Roman" w:hAnsi="Times New Roman"/>
          <w:b/>
          <w:sz w:val="24"/>
          <w:szCs w:val="24"/>
        </w:rPr>
        <w:t>Provider Technology Grants</w:t>
      </w:r>
      <w:r w:rsidRPr="005B71CD">
        <w:rPr>
          <w:rFonts w:ascii="Times New Roman" w:eastAsia="Times New Roman" w:hAnsi="Times New Roman"/>
          <w:bCs/>
          <w:sz w:val="24"/>
          <w:szCs w:val="24"/>
        </w:rPr>
        <w:t xml:space="preserve"> issued by the</w:t>
      </w:r>
      <w:r w:rsidR="00F53CDF" w:rsidRPr="005B71CD">
        <w:rPr>
          <w:rFonts w:ascii="Times New Roman" w:eastAsia="Times New Roman" w:hAnsi="Times New Roman"/>
          <w:bCs/>
          <w:sz w:val="24"/>
          <w:szCs w:val="24"/>
        </w:rPr>
        <w:t xml:space="preserve"> Executive Office of Health and Human Services (EOHHS) on </w:t>
      </w:r>
      <w:r w:rsidR="000F39A6" w:rsidRPr="005B71CD">
        <w:rPr>
          <w:rFonts w:ascii="Times New Roman" w:eastAsia="Times New Roman" w:hAnsi="Times New Roman"/>
          <w:bCs/>
          <w:sz w:val="24"/>
          <w:szCs w:val="24"/>
        </w:rPr>
        <w:t>August 3</w:t>
      </w:r>
      <w:r w:rsidR="00F53CDF" w:rsidRPr="005B71CD">
        <w:rPr>
          <w:rFonts w:ascii="Times New Roman" w:eastAsia="Times New Roman" w:hAnsi="Times New Roman"/>
          <w:bCs/>
          <w:sz w:val="24"/>
          <w:szCs w:val="24"/>
        </w:rPr>
        <w:t xml:space="preserve">, 2023, is hereby amended </w:t>
      </w:r>
      <w:r w:rsidR="00772036" w:rsidRPr="005B71CD">
        <w:rPr>
          <w:rFonts w:ascii="Times New Roman" w:eastAsia="Times New Roman" w:hAnsi="Times New Roman"/>
          <w:bCs/>
          <w:sz w:val="24"/>
          <w:szCs w:val="24"/>
        </w:rPr>
        <w:t>as follows:</w:t>
      </w:r>
    </w:p>
    <w:p w14:paraId="7CE8F16A" w14:textId="77777777" w:rsidR="00847869" w:rsidRPr="0025331E" w:rsidRDefault="007C4728" w:rsidP="235E35D0">
      <w:pPr>
        <w:pStyle w:val="ListParagraph"/>
        <w:numPr>
          <w:ilvl w:val="0"/>
          <w:numId w:val="1"/>
        </w:numPr>
        <w:spacing w:after="240"/>
        <w:rPr>
          <w:rFonts w:ascii="Times New Roman" w:eastAsia="Times New Roman" w:hAnsi="Times New Roman"/>
          <w:b/>
          <w:bCs/>
          <w:sz w:val="24"/>
          <w:szCs w:val="24"/>
        </w:rPr>
      </w:pPr>
      <w:r w:rsidRPr="235E35D0">
        <w:rPr>
          <w:rFonts w:ascii="Times New Roman" w:eastAsia="Times New Roman" w:hAnsi="Times New Roman"/>
          <w:b/>
          <w:bCs/>
          <w:sz w:val="24"/>
          <w:szCs w:val="24"/>
        </w:rPr>
        <w:t xml:space="preserve">Section 1 </w:t>
      </w:r>
      <w:r w:rsidRPr="235E35D0">
        <w:rPr>
          <w:rFonts w:ascii="Times New Roman" w:eastAsia="Times New Roman" w:hAnsi="Times New Roman"/>
          <w:sz w:val="24"/>
          <w:szCs w:val="24"/>
        </w:rPr>
        <w:t>of the RFA is hereby amended</w:t>
      </w:r>
      <w:r w:rsidR="00847869" w:rsidRPr="235E35D0">
        <w:rPr>
          <w:rFonts w:ascii="Times New Roman" w:eastAsia="Times New Roman" w:hAnsi="Times New Roman"/>
          <w:b/>
          <w:bCs/>
          <w:sz w:val="24"/>
          <w:szCs w:val="24"/>
        </w:rPr>
        <w:t xml:space="preserve"> </w:t>
      </w:r>
    </w:p>
    <w:p w14:paraId="01821588" w14:textId="512056D7" w:rsidR="001F79C0" w:rsidRDefault="00847869" w:rsidP="235E35D0">
      <w:pPr>
        <w:pStyle w:val="ListParagraph"/>
        <w:numPr>
          <w:ilvl w:val="1"/>
          <w:numId w:val="1"/>
        </w:numPr>
        <w:spacing w:after="240"/>
        <w:rPr>
          <w:rFonts w:ascii="Times New Roman" w:eastAsia="Times New Roman" w:hAnsi="Times New Roman"/>
          <w:sz w:val="24"/>
          <w:szCs w:val="24"/>
        </w:rPr>
      </w:pPr>
      <w:r w:rsidRPr="235E35D0">
        <w:rPr>
          <w:rFonts w:ascii="Times New Roman" w:eastAsia="Times New Roman" w:hAnsi="Times New Roman"/>
          <w:sz w:val="24"/>
          <w:szCs w:val="24"/>
        </w:rPr>
        <w:t>in the third paragraph</w:t>
      </w:r>
      <w:r w:rsidR="001F79C0" w:rsidRPr="235E35D0">
        <w:rPr>
          <w:rFonts w:ascii="Times New Roman" w:eastAsia="Times New Roman" w:hAnsi="Times New Roman"/>
          <w:sz w:val="24"/>
          <w:szCs w:val="24"/>
        </w:rPr>
        <w:t xml:space="preserve"> </w:t>
      </w:r>
      <w:r w:rsidR="007C4728" w:rsidRPr="235E35D0">
        <w:rPr>
          <w:rFonts w:ascii="Times New Roman" w:eastAsia="Times New Roman" w:hAnsi="Times New Roman"/>
          <w:sz w:val="24"/>
          <w:szCs w:val="24"/>
        </w:rPr>
        <w:t xml:space="preserve">by </w:t>
      </w:r>
      <w:r w:rsidRPr="235E35D0">
        <w:rPr>
          <w:rFonts w:ascii="Times New Roman" w:eastAsia="Times New Roman" w:hAnsi="Times New Roman"/>
          <w:sz w:val="24"/>
          <w:szCs w:val="24"/>
        </w:rPr>
        <w:t>adding the phrase “Section 9817 of</w:t>
      </w:r>
      <w:r w:rsidR="00E17D45" w:rsidRPr="235E35D0">
        <w:rPr>
          <w:rFonts w:ascii="Times New Roman" w:eastAsia="Times New Roman" w:hAnsi="Times New Roman"/>
          <w:sz w:val="24"/>
          <w:szCs w:val="24"/>
        </w:rPr>
        <w:t>,</w:t>
      </w:r>
      <w:r w:rsidRPr="235E35D0">
        <w:rPr>
          <w:rFonts w:ascii="Times New Roman" w:eastAsia="Times New Roman" w:hAnsi="Times New Roman"/>
          <w:sz w:val="24"/>
          <w:szCs w:val="24"/>
        </w:rPr>
        <w:t>” after the word “from” and before the phrase “the American Rescue Plan Act</w:t>
      </w:r>
      <w:r w:rsidR="000C0ED6" w:rsidRPr="235E35D0">
        <w:rPr>
          <w:rFonts w:ascii="Times New Roman" w:eastAsia="Times New Roman" w:hAnsi="Times New Roman"/>
          <w:sz w:val="24"/>
          <w:szCs w:val="24"/>
        </w:rPr>
        <w:t>;</w:t>
      </w:r>
      <w:r w:rsidRPr="235E35D0">
        <w:rPr>
          <w:rFonts w:ascii="Times New Roman" w:eastAsia="Times New Roman" w:hAnsi="Times New Roman"/>
          <w:sz w:val="24"/>
          <w:szCs w:val="24"/>
        </w:rPr>
        <w:t>”</w:t>
      </w:r>
      <w:r w:rsidR="000C0ED6" w:rsidRPr="235E35D0">
        <w:rPr>
          <w:rFonts w:ascii="Times New Roman" w:eastAsia="Times New Roman" w:hAnsi="Times New Roman"/>
          <w:sz w:val="24"/>
          <w:szCs w:val="24"/>
        </w:rPr>
        <w:t xml:space="preserve"> and</w:t>
      </w:r>
    </w:p>
    <w:p w14:paraId="5B961546" w14:textId="48602BCE" w:rsidR="007C4728" w:rsidRPr="000C0ED6" w:rsidRDefault="000C0ED6" w:rsidP="235E35D0">
      <w:pPr>
        <w:pStyle w:val="ListParagraph"/>
        <w:numPr>
          <w:ilvl w:val="1"/>
          <w:numId w:val="1"/>
        </w:numPr>
        <w:spacing w:after="240"/>
        <w:rPr>
          <w:rFonts w:ascii="Times New Roman" w:eastAsia="Times New Roman" w:hAnsi="Times New Roman"/>
          <w:sz w:val="24"/>
          <w:szCs w:val="24"/>
        </w:rPr>
      </w:pPr>
      <w:r w:rsidRPr="235E35D0">
        <w:rPr>
          <w:rFonts w:ascii="Times New Roman" w:eastAsia="Times New Roman" w:hAnsi="Times New Roman"/>
          <w:sz w:val="24"/>
          <w:szCs w:val="24"/>
        </w:rPr>
        <w:t xml:space="preserve">by </w:t>
      </w:r>
      <w:r w:rsidR="007C4728" w:rsidRPr="235E35D0">
        <w:rPr>
          <w:rFonts w:ascii="Times New Roman" w:eastAsia="Times New Roman" w:hAnsi="Times New Roman"/>
          <w:sz w:val="24"/>
          <w:szCs w:val="24"/>
        </w:rPr>
        <w:t>deleting the existing list of</w:t>
      </w:r>
      <w:r w:rsidR="00F60E89" w:rsidRPr="235E35D0">
        <w:rPr>
          <w:rFonts w:ascii="Times New Roman" w:eastAsia="Times New Roman" w:hAnsi="Times New Roman"/>
          <w:sz w:val="24"/>
          <w:szCs w:val="24"/>
        </w:rPr>
        <w:t xml:space="preserve"> objectives and inserting in place thereof: </w:t>
      </w:r>
    </w:p>
    <w:p w14:paraId="3AFF673F" w14:textId="77777777" w:rsidR="00F60E89" w:rsidRPr="00F60E89" w:rsidRDefault="00F60E89" w:rsidP="000C0ED6">
      <w:pPr>
        <w:pStyle w:val="paragraph"/>
        <w:numPr>
          <w:ilvl w:val="0"/>
          <w:numId w:val="12"/>
        </w:numPr>
        <w:spacing w:before="0" w:beforeAutospacing="0" w:after="0" w:afterAutospacing="0"/>
        <w:textAlignment w:val="baseline"/>
      </w:pPr>
      <w:r w:rsidRPr="00F60E89">
        <w:rPr>
          <w:rStyle w:val="normaltextrun"/>
        </w:rPr>
        <w:t>Improve the delivery of HCBS services for MassHealth members.</w:t>
      </w:r>
      <w:r w:rsidRPr="00F60E89">
        <w:rPr>
          <w:rStyle w:val="eop"/>
          <w:rFonts w:eastAsiaTheme="majorEastAsia"/>
        </w:rPr>
        <w:t> </w:t>
      </w:r>
    </w:p>
    <w:p w14:paraId="7328A338" w14:textId="1DA51CA4" w:rsidR="00F60E89" w:rsidRDefault="00F60E89" w:rsidP="000C0ED6">
      <w:pPr>
        <w:pStyle w:val="paragraph"/>
        <w:numPr>
          <w:ilvl w:val="0"/>
          <w:numId w:val="12"/>
        </w:numPr>
        <w:spacing w:before="0" w:beforeAutospacing="0" w:after="0" w:afterAutospacing="0"/>
        <w:textAlignment w:val="baseline"/>
      </w:pPr>
      <w:r>
        <w:rPr>
          <w:rStyle w:val="normaltextrun"/>
          <w:color w:val="000000"/>
        </w:rPr>
        <w:t>Support providers of HCBS</w:t>
      </w:r>
      <w:r>
        <w:rPr>
          <w:rStyle w:val="normaltextrun"/>
          <w:color w:val="D13438"/>
        </w:rPr>
        <w:t xml:space="preserve"> </w:t>
      </w:r>
      <w:r>
        <w:rPr>
          <w:rStyle w:val="normaltextrun"/>
          <w:color w:val="000000"/>
        </w:rPr>
        <w:t xml:space="preserve">with much needed hardware and software </w:t>
      </w:r>
      <w:r w:rsidRPr="00F60E89">
        <w:rPr>
          <w:rStyle w:val="normaltextrun"/>
        </w:rPr>
        <w:t xml:space="preserve">advancements </w:t>
      </w:r>
      <w:r>
        <w:rPr>
          <w:rStyle w:val="normaltextrun"/>
          <w:color w:val="000000"/>
        </w:rPr>
        <w:t>to improve their service delivery and track quality of compliance with HCBS person-centered planning.</w:t>
      </w:r>
      <w:r>
        <w:rPr>
          <w:rStyle w:val="eop"/>
          <w:rFonts w:eastAsiaTheme="majorEastAsia"/>
          <w:color w:val="000000"/>
        </w:rPr>
        <w:t> </w:t>
      </w:r>
    </w:p>
    <w:p w14:paraId="790A892F" w14:textId="77777777" w:rsidR="00F60E89" w:rsidRDefault="00F60E89" w:rsidP="000C0ED6">
      <w:pPr>
        <w:pStyle w:val="paragraph"/>
        <w:numPr>
          <w:ilvl w:val="0"/>
          <w:numId w:val="12"/>
        </w:numPr>
        <w:spacing w:before="0" w:beforeAutospacing="0" w:after="0" w:afterAutospacing="0"/>
        <w:textAlignment w:val="baseline"/>
      </w:pPr>
      <w:r>
        <w:rPr>
          <w:rStyle w:val="normaltextrun"/>
          <w:color w:val="000000"/>
        </w:rPr>
        <w:t>Improve interaction with members through enhanced communication and information sharing between providers, patients, and state and local agencies.</w:t>
      </w:r>
      <w:r>
        <w:rPr>
          <w:rStyle w:val="eop"/>
          <w:rFonts w:eastAsiaTheme="majorEastAsia"/>
          <w:color w:val="000000"/>
        </w:rPr>
        <w:t> </w:t>
      </w:r>
    </w:p>
    <w:p w14:paraId="243DDB5E" w14:textId="77777777" w:rsidR="00F60E89" w:rsidRDefault="00F60E89" w:rsidP="000C0ED6">
      <w:pPr>
        <w:pStyle w:val="paragraph"/>
        <w:numPr>
          <w:ilvl w:val="0"/>
          <w:numId w:val="12"/>
        </w:numPr>
        <w:spacing w:before="0" w:beforeAutospacing="0" w:after="0" w:afterAutospacing="0"/>
        <w:textAlignment w:val="baseline"/>
      </w:pPr>
      <w:r>
        <w:rPr>
          <w:rStyle w:val="normaltextrun"/>
          <w:color w:val="000000"/>
        </w:rPr>
        <w:t>Streamline operations and allow for the improvement of processes by ensuring technologies are up to date.</w:t>
      </w:r>
      <w:r>
        <w:rPr>
          <w:rStyle w:val="eop"/>
          <w:rFonts w:eastAsiaTheme="majorEastAsia"/>
          <w:color w:val="000000"/>
        </w:rPr>
        <w:t> </w:t>
      </w:r>
    </w:p>
    <w:p w14:paraId="74157266" w14:textId="77777777" w:rsidR="00F60E89" w:rsidRDefault="00F60E89" w:rsidP="000C0ED6">
      <w:pPr>
        <w:pStyle w:val="paragraph"/>
        <w:numPr>
          <w:ilvl w:val="0"/>
          <w:numId w:val="12"/>
        </w:numPr>
        <w:spacing w:before="0" w:beforeAutospacing="0" w:after="0" w:afterAutospacing="0"/>
        <w:textAlignment w:val="baseline"/>
      </w:pPr>
      <w:r>
        <w:rPr>
          <w:rStyle w:val="normaltextrun"/>
          <w:color w:val="000000"/>
        </w:rPr>
        <w:t>Improve clinical care and care coordination by leveraging hardware and software to support the delivery of care.</w:t>
      </w:r>
      <w:r>
        <w:rPr>
          <w:rStyle w:val="eop"/>
          <w:rFonts w:eastAsiaTheme="majorEastAsia"/>
          <w:color w:val="000000"/>
        </w:rPr>
        <w:t> </w:t>
      </w:r>
    </w:p>
    <w:p w14:paraId="75D2974E" w14:textId="77777777" w:rsidR="00F60E89" w:rsidRDefault="00F60E89" w:rsidP="000C0ED6">
      <w:pPr>
        <w:pStyle w:val="paragraph"/>
        <w:numPr>
          <w:ilvl w:val="0"/>
          <w:numId w:val="12"/>
        </w:numPr>
        <w:spacing w:before="0" w:beforeAutospacing="0" w:after="0" w:afterAutospacing="0"/>
        <w:textAlignment w:val="baseline"/>
      </w:pPr>
      <w:r>
        <w:rPr>
          <w:rStyle w:val="normaltextrun"/>
          <w:color w:val="000000"/>
        </w:rPr>
        <w:t>Create opportunities for innovation by removing barriers created by a lack of technology or outdated technology.</w:t>
      </w:r>
      <w:r>
        <w:rPr>
          <w:rStyle w:val="eop"/>
          <w:rFonts w:eastAsiaTheme="majorEastAsia"/>
          <w:color w:val="000000"/>
        </w:rPr>
        <w:t> </w:t>
      </w:r>
    </w:p>
    <w:p w14:paraId="2B038D0A" w14:textId="77777777" w:rsidR="00F60E89" w:rsidRDefault="00F60E89" w:rsidP="000C0ED6">
      <w:pPr>
        <w:pStyle w:val="paragraph"/>
        <w:numPr>
          <w:ilvl w:val="0"/>
          <w:numId w:val="12"/>
        </w:numPr>
        <w:spacing w:before="0" w:beforeAutospacing="0" w:after="0" w:afterAutospacing="0"/>
        <w:textAlignment w:val="baseline"/>
      </w:pPr>
      <w:r>
        <w:rPr>
          <w:rStyle w:val="normaltextrun"/>
          <w:color w:val="000000"/>
        </w:rPr>
        <w:t>Support providers to focus on advancing health equity and improving outcome of their service delivery. </w:t>
      </w:r>
      <w:r>
        <w:rPr>
          <w:rStyle w:val="eop"/>
          <w:rFonts w:eastAsiaTheme="majorEastAsia"/>
          <w:color w:val="000000"/>
        </w:rPr>
        <w:t> </w:t>
      </w:r>
    </w:p>
    <w:p w14:paraId="6A71D127" w14:textId="77777777" w:rsidR="000C31B5" w:rsidRDefault="000C31B5" w:rsidP="235E35D0">
      <w:pPr>
        <w:spacing w:after="240"/>
        <w:rPr>
          <w:rFonts w:ascii="Times New Roman" w:eastAsia="Times New Roman" w:hAnsi="Times New Roman"/>
          <w:b/>
          <w:bCs/>
          <w:sz w:val="24"/>
          <w:szCs w:val="24"/>
        </w:rPr>
      </w:pPr>
    </w:p>
    <w:p w14:paraId="50D310C9" w14:textId="14073428" w:rsidR="006C030E" w:rsidRPr="000227A5" w:rsidRDefault="006C030E" w:rsidP="235E35D0">
      <w:pPr>
        <w:pStyle w:val="ListParagraph"/>
        <w:numPr>
          <w:ilvl w:val="0"/>
          <w:numId w:val="1"/>
        </w:numPr>
        <w:spacing w:after="240"/>
        <w:rPr>
          <w:rFonts w:ascii="Times New Roman" w:eastAsia="Times New Roman" w:hAnsi="Times New Roman"/>
          <w:sz w:val="24"/>
          <w:szCs w:val="24"/>
        </w:rPr>
      </w:pPr>
      <w:r w:rsidRPr="235E35D0">
        <w:rPr>
          <w:rFonts w:ascii="Times New Roman" w:eastAsia="Times New Roman" w:hAnsi="Times New Roman"/>
          <w:b/>
          <w:bCs/>
          <w:sz w:val="24"/>
          <w:szCs w:val="24"/>
        </w:rPr>
        <w:t xml:space="preserve">Section </w:t>
      </w:r>
      <w:r w:rsidR="000227A5" w:rsidRPr="235E35D0">
        <w:rPr>
          <w:rFonts w:ascii="Times New Roman" w:eastAsia="Times New Roman" w:hAnsi="Times New Roman"/>
          <w:b/>
          <w:bCs/>
          <w:sz w:val="24"/>
          <w:szCs w:val="24"/>
        </w:rPr>
        <w:t>3</w:t>
      </w:r>
      <w:r w:rsidRPr="235E35D0">
        <w:rPr>
          <w:rFonts w:ascii="Times New Roman" w:eastAsia="Times New Roman" w:hAnsi="Times New Roman"/>
          <w:b/>
          <w:bCs/>
          <w:sz w:val="24"/>
          <w:szCs w:val="24"/>
        </w:rPr>
        <w:t xml:space="preserve"> </w:t>
      </w:r>
      <w:r w:rsidRPr="235E35D0">
        <w:rPr>
          <w:rFonts w:ascii="Times New Roman" w:eastAsia="Times New Roman" w:hAnsi="Times New Roman"/>
          <w:sz w:val="24"/>
          <w:szCs w:val="24"/>
        </w:rPr>
        <w:t>of the RFA is hereby amended by</w:t>
      </w:r>
      <w:r w:rsidR="002E4A8E" w:rsidRPr="235E35D0">
        <w:rPr>
          <w:rFonts w:ascii="Times New Roman" w:eastAsia="Times New Roman" w:hAnsi="Times New Roman"/>
          <w:sz w:val="24"/>
          <w:szCs w:val="24"/>
        </w:rPr>
        <w:t xml:space="preserve"> </w:t>
      </w:r>
      <w:r w:rsidR="003F2652" w:rsidRPr="235E35D0">
        <w:rPr>
          <w:rFonts w:ascii="Times New Roman" w:eastAsia="Times New Roman" w:hAnsi="Times New Roman"/>
          <w:sz w:val="24"/>
          <w:szCs w:val="24"/>
        </w:rPr>
        <w:t>inserting</w:t>
      </w:r>
      <w:r w:rsidR="002E4A8E" w:rsidRPr="235E35D0">
        <w:rPr>
          <w:rFonts w:ascii="Times New Roman" w:eastAsia="Times New Roman" w:hAnsi="Times New Roman"/>
          <w:sz w:val="24"/>
          <w:szCs w:val="24"/>
        </w:rPr>
        <w:t xml:space="preserve"> the following </w:t>
      </w:r>
      <w:r w:rsidR="003F2652" w:rsidRPr="235E35D0">
        <w:rPr>
          <w:rFonts w:ascii="Times New Roman" w:eastAsia="Times New Roman" w:hAnsi="Times New Roman"/>
          <w:sz w:val="24"/>
          <w:szCs w:val="24"/>
        </w:rPr>
        <w:t>in the first paragraph</w:t>
      </w:r>
      <w:r w:rsidR="00A5182B" w:rsidRPr="235E35D0">
        <w:rPr>
          <w:rFonts w:ascii="Times New Roman" w:eastAsia="Times New Roman" w:hAnsi="Times New Roman"/>
          <w:sz w:val="24"/>
          <w:szCs w:val="24"/>
        </w:rPr>
        <w:t>:</w:t>
      </w:r>
    </w:p>
    <w:p w14:paraId="24B7AB26" w14:textId="43EEECC0" w:rsidR="00F60E89" w:rsidRPr="007C4728" w:rsidRDefault="00415290" w:rsidP="235E35D0">
      <w:pPr>
        <w:pStyle w:val="ListParagraph"/>
        <w:spacing w:after="240"/>
        <w:rPr>
          <w:rFonts w:ascii="Times New Roman" w:eastAsia="Times New Roman" w:hAnsi="Times New Roman"/>
          <w:sz w:val="24"/>
          <w:szCs w:val="24"/>
        </w:rPr>
      </w:pPr>
      <w:r w:rsidRPr="235E35D0">
        <w:rPr>
          <w:rFonts w:ascii="Times New Roman" w:eastAsia="Times New Roman" w:hAnsi="Times New Roman"/>
          <w:sz w:val="24"/>
          <w:szCs w:val="24"/>
        </w:rPr>
        <w:t>“</w:t>
      </w:r>
      <w:r w:rsidR="00AB3649" w:rsidRPr="235E35D0">
        <w:rPr>
          <w:rFonts w:ascii="Times New Roman" w:eastAsia="Calibri" w:hAnsi="Times New Roman"/>
          <w:color w:val="000000" w:themeColor="text1"/>
          <w:sz w:val="24"/>
          <w:szCs w:val="24"/>
        </w:rPr>
        <w:t>or has experience serving individuals receiving HCBS.”</w:t>
      </w:r>
    </w:p>
    <w:p w14:paraId="4482C965" w14:textId="65CE7895" w:rsidR="000C0ED6" w:rsidRDefault="00F60E89" w:rsidP="235E35D0">
      <w:pPr>
        <w:pStyle w:val="ListParagraph"/>
        <w:numPr>
          <w:ilvl w:val="0"/>
          <w:numId w:val="1"/>
        </w:numPr>
        <w:spacing w:after="240"/>
        <w:rPr>
          <w:rFonts w:ascii="Times New Roman" w:eastAsia="Times New Roman" w:hAnsi="Times New Roman"/>
          <w:sz w:val="24"/>
          <w:szCs w:val="24"/>
        </w:rPr>
      </w:pPr>
      <w:r w:rsidRPr="235E35D0">
        <w:rPr>
          <w:rFonts w:ascii="Times New Roman" w:eastAsia="Times New Roman" w:hAnsi="Times New Roman"/>
          <w:b/>
          <w:bCs/>
          <w:sz w:val="24"/>
          <w:szCs w:val="24"/>
        </w:rPr>
        <w:t>Section 4</w:t>
      </w:r>
      <w:r w:rsidR="00FD04F3" w:rsidRPr="235E35D0">
        <w:rPr>
          <w:rFonts w:ascii="Times New Roman" w:eastAsia="Times New Roman" w:hAnsi="Times New Roman"/>
          <w:b/>
          <w:bCs/>
          <w:sz w:val="24"/>
          <w:szCs w:val="24"/>
        </w:rPr>
        <w:t>.</w:t>
      </w:r>
      <w:r w:rsidRPr="235E35D0">
        <w:rPr>
          <w:rFonts w:ascii="Times New Roman" w:eastAsia="Times New Roman" w:hAnsi="Times New Roman"/>
          <w:b/>
          <w:bCs/>
          <w:sz w:val="24"/>
          <w:szCs w:val="24"/>
        </w:rPr>
        <w:t>A</w:t>
      </w:r>
      <w:r w:rsidRPr="235E35D0">
        <w:rPr>
          <w:rFonts w:ascii="Times New Roman" w:eastAsia="Times New Roman" w:hAnsi="Times New Roman"/>
          <w:sz w:val="24"/>
          <w:szCs w:val="24"/>
        </w:rPr>
        <w:t xml:space="preserve"> of the RFA is hereby amended </w:t>
      </w:r>
      <w:r w:rsidR="000C0ED6" w:rsidRPr="235E35D0">
        <w:rPr>
          <w:rFonts w:ascii="Times New Roman" w:eastAsia="Times New Roman" w:hAnsi="Times New Roman"/>
          <w:sz w:val="24"/>
          <w:szCs w:val="24"/>
        </w:rPr>
        <w:t>by</w:t>
      </w:r>
    </w:p>
    <w:p w14:paraId="674025CA" w14:textId="4BC817B6" w:rsidR="000C0ED6" w:rsidRDefault="000C0ED6" w:rsidP="235E35D0">
      <w:pPr>
        <w:pStyle w:val="ListParagraph"/>
        <w:numPr>
          <w:ilvl w:val="1"/>
          <w:numId w:val="1"/>
        </w:numPr>
        <w:spacing w:after="240"/>
        <w:rPr>
          <w:rFonts w:ascii="Times New Roman" w:eastAsia="Times New Roman" w:hAnsi="Times New Roman"/>
          <w:sz w:val="24"/>
          <w:szCs w:val="24"/>
        </w:rPr>
      </w:pPr>
      <w:r w:rsidRPr="235E35D0">
        <w:rPr>
          <w:rFonts w:ascii="Times New Roman" w:eastAsia="Times New Roman" w:hAnsi="Times New Roman"/>
          <w:sz w:val="24"/>
          <w:szCs w:val="24"/>
        </w:rPr>
        <w:lastRenderedPageBreak/>
        <w:t>Deleting the first paragraph in its entirety; and</w:t>
      </w:r>
    </w:p>
    <w:p w14:paraId="408F90E8" w14:textId="6347F3C9" w:rsidR="00F60E89" w:rsidRPr="00F60E89" w:rsidRDefault="000C0ED6" w:rsidP="235E35D0">
      <w:pPr>
        <w:pStyle w:val="ListParagraph"/>
        <w:numPr>
          <w:ilvl w:val="1"/>
          <w:numId w:val="1"/>
        </w:numPr>
        <w:spacing w:after="240"/>
        <w:rPr>
          <w:rFonts w:ascii="Times New Roman" w:eastAsia="Times New Roman" w:hAnsi="Times New Roman"/>
          <w:sz w:val="24"/>
          <w:szCs w:val="24"/>
        </w:rPr>
      </w:pPr>
      <w:r w:rsidRPr="235E35D0">
        <w:rPr>
          <w:rFonts w:ascii="Times New Roman" w:eastAsia="Times New Roman" w:hAnsi="Times New Roman"/>
          <w:sz w:val="24"/>
          <w:szCs w:val="24"/>
        </w:rPr>
        <w:t>D</w:t>
      </w:r>
      <w:r w:rsidR="00FD04F3" w:rsidRPr="235E35D0">
        <w:rPr>
          <w:rFonts w:ascii="Times New Roman" w:eastAsia="Times New Roman" w:hAnsi="Times New Roman"/>
          <w:sz w:val="24"/>
          <w:szCs w:val="24"/>
        </w:rPr>
        <w:t>eleting</w:t>
      </w:r>
      <w:r w:rsidR="00F60E89" w:rsidRPr="235E35D0">
        <w:rPr>
          <w:rFonts w:ascii="Times New Roman" w:eastAsia="Times New Roman" w:hAnsi="Times New Roman"/>
          <w:sz w:val="24"/>
          <w:szCs w:val="24"/>
        </w:rPr>
        <w:t xml:space="preserve"> the word “provider’s” as it appears in the </w:t>
      </w:r>
      <w:r w:rsidR="001570EF" w:rsidRPr="235E35D0">
        <w:rPr>
          <w:rFonts w:ascii="Times New Roman" w:eastAsia="Times New Roman" w:hAnsi="Times New Roman"/>
          <w:sz w:val="24"/>
          <w:szCs w:val="24"/>
        </w:rPr>
        <w:t>sentence before the table</w:t>
      </w:r>
      <w:r w:rsidR="00FD04F3" w:rsidRPr="235E35D0">
        <w:rPr>
          <w:rFonts w:ascii="Times New Roman" w:eastAsia="Times New Roman" w:hAnsi="Times New Roman"/>
          <w:sz w:val="24"/>
          <w:szCs w:val="24"/>
        </w:rPr>
        <w:t xml:space="preserve"> and replacing it </w:t>
      </w:r>
      <w:r w:rsidR="00F60E89" w:rsidRPr="235E35D0">
        <w:rPr>
          <w:rFonts w:ascii="Times New Roman" w:eastAsia="Times New Roman" w:hAnsi="Times New Roman"/>
          <w:sz w:val="24"/>
          <w:szCs w:val="24"/>
        </w:rPr>
        <w:t>with the word “Applicant’s</w:t>
      </w:r>
      <w:r w:rsidR="00FD04F3" w:rsidRPr="235E35D0">
        <w:rPr>
          <w:rFonts w:ascii="Times New Roman" w:eastAsia="Times New Roman" w:hAnsi="Times New Roman"/>
          <w:sz w:val="24"/>
          <w:szCs w:val="24"/>
        </w:rPr>
        <w:t>.</w:t>
      </w:r>
      <w:r w:rsidR="00F60E89" w:rsidRPr="235E35D0">
        <w:rPr>
          <w:rFonts w:ascii="Times New Roman" w:eastAsia="Times New Roman" w:hAnsi="Times New Roman"/>
          <w:sz w:val="24"/>
          <w:szCs w:val="24"/>
        </w:rPr>
        <w:t xml:space="preserve">” </w:t>
      </w:r>
    </w:p>
    <w:p w14:paraId="14DB4EE8" w14:textId="77777777" w:rsidR="001F79C0" w:rsidRDefault="00F60E89" w:rsidP="00F55D38">
      <w:pPr>
        <w:pStyle w:val="ListParagraph"/>
        <w:numPr>
          <w:ilvl w:val="0"/>
          <w:numId w:val="1"/>
        </w:numPr>
        <w:spacing w:after="240"/>
        <w:contextualSpacing w:val="0"/>
        <w:rPr>
          <w:rFonts w:ascii="Times New Roman" w:eastAsia="Times New Roman" w:hAnsi="Times New Roman"/>
          <w:bCs/>
          <w:sz w:val="24"/>
          <w:szCs w:val="24"/>
        </w:rPr>
      </w:pPr>
      <w:r w:rsidRPr="235E35D0">
        <w:rPr>
          <w:rFonts w:ascii="Times New Roman" w:eastAsia="Times New Roman" w:hAnsi="Times New Roman"/>
          <w:b/>
          <w:bCs/>
          <w:sz w:val="24"/>
          <w:szCs w:val="24"/>
        </w:rPr>
        <w:t>Section 4</w:t>
      </w:r>
      <w:r w:rsidR="00FD04F3" w:rsidRPr="235E35D0">
        <w:rPr>
          <w:rFonts w:ascii="Times New Roman" w:eastAsia="Times New Roman" w:hAnsi="Times New Roman"/>
          <w:b/>
          <w:bCs/>
          <w:sz w:val="24"/>
          <w:szCs w:val="24"/>
        </w:rPr>
        <w:t>.</w:t>
      </w:r>
      <w:r w:rsidRPr="235E35D0">
        <w:rPr>
          <w:rFonts w:ascii="Times New Roman" w:eastAsia="Times New Roman" w:hAnsi="Times New Roman"/>
          <w:b/>
          <w:bCs/>
          <w:sz w:val="24"/>
          <w:szCs w:val="24"/>
        </w:rPr>
        <w:t>B</w:t>
      </w:r>
      <w:r w:rsidRPr="235E35D0">
        <w:rPr>
          <w:rFonts w:ascii="Times New Roman" w:eastAsia="Times New Roman" w:hAnsi="Times New Roman"/>
          <w:sz w:val="24"/>
          <w:szCs w:val="24"/>
        </w:rPr>
        <w:t xml:space="preserve"> of the RFA is hereby amended </w:t>
      </w:r>
      <w:r w:rsidR="00FD04F3" w:rsidRPr="235E35D0">
        <w:rPr>
          <w:rFonts w:ascii="Times New Roman" w:eastAsia="Times New Roman" w:hAnsi="Times New Roman"/>
          <w:sz w:val="24"/>
          <w:szCs w:val="24"/>
        </w:rPr>
        <w:t>by</w:t>
      </w:r>
    </w:p>
    <w:p w14:paraId="09EB3B87" w14:textId="284503BE" w:rsidR="00F60E89" w:rsidRDefault="001F79C0" w:rsidP="235E35D0">
      <w:pPr>
        <w:pStyle w:val="ListParagraph"/>
        <w:numPr>
          <w:ilvl w:val="1"/>
          <w:numId w:val="1"/>
        </w:numPr>
        <w:spacing w:after="240"/>
        <w:rPr>
          <w:rFonts w:ascii="Times New Roman" w:eastAsia="Times New Roman" w:hAnsi="Times New Roman"/>
          <w:sz w:val="24"/>
          <w:szCs w:val="24"/>
        </w:rPr>
      </w:pPr>
      <w:r w:rsidRPr="235E35D0">
        <w:rPr>
          <w:rFonts w:ascii="Times New Roman" w:eastAsia="Times New Roman" w:hAnsi="Times New Roman"/>
          <w:sz w:val="24"/>
          <w:szCs w:val="24"/>
        </w:rPr>
        <w:t>D</w:t>
      </w:r>
      <w:r w:rsidR="00FD04F3" w:rsidRPr="235E35D0">
        <w:rPr>
          <w:rFonts w:ascii="Times New Roman" w:eastAsia="Times New Roman" w:hAnsi="Times New Roman"/>
          <w:sz w:val="24"/>
          <w:szCs w:val="24"/>
        </w:rPr>
        <w:t>eleting</w:t>
      </w:r>
      <w:r w:rsidR="00F60E89" w:rsidRPr="235E35D0">
        <w:rPr>
          <w:rFonts w:ascii="Times New Roman" w:eastAsia="Times New Roman" w:hAnsi="Times New Roman"/>
          <w:sz w:val="24"/>
          <w:szCs w:val="24"/>
        </w:rPr>
        <w:t xml:space="preserve"> the word “impermissible”</w:t>
      </w:r>
      <w:r w:rsidR="00FD04F3" w:rsidRPr="235E35D0">
        <w:rPr>
          <w:rFonts w:ascii="Times New Roman" w:eastAsia="Times New Roman" w:hAnsi="Times New Roman"/>
          <w:sz w:val="24"/>
          <w:szCs w:val="24"/>
        </w:rPr>
        <w:t xml:space="preserve"> as it appears and replacing it</w:t>
      </w:r>
      <w:r w:rsidR="00F60E89" w:rsidRPr="235E35D0">
        <w:rPr>
          <w:rFonts w:ascii="Times New Roman" w:eastAsia="Times New Roman" w:hAnsi="Times New Roman"/>
          <w:sz w:val="24"/>
          <w:szCs w:val="24"/>
        </w:rPr>
        <w:t xml:space="preserve"> with the word “ineligible</w:t>
      </w:r>
      <w:r w:rsidR="000C0ED6" w:rsidRPr="235E35D0">
        <w:rPr>
          <w:rFonts w:ascii="Times New Roman" w:eastAsia="Times New Roman" w:hAnsi="Times New Roman"/>
          <w:sz w:val="24"/>
          <w:szCs w:val="24"/>
        </w:rPr>
        <w:t>;</w:t>
      </w:r>
      <w:r w:rsidR="00F60E89" w:rsidRPr="235E35D0">
        <w:rPr>
          <w:rFonts w:ascii="Times New Roman" w:eastAsia="Times New Roman" w:hAnsi="Times New Roman"/>
          <w:sz w:val="24"/>
          <w:szCs w:val="24"/>
        </w:rPr>
        <w:t>”</w:t>
      </w:r>
    </w:p>
    <w:p w14:paraId="469E99F7" w14:textId="79B2D017" w:rsidR="00A246B8" w:rsidRPr="00A246B8" w:rsidRDefault="001F79C0" w:rsidP="235E35D0">
      <w:pPr>
        <w:pStyle w:val="ListParagraph"/>
        <w:numPr>
          <w:ilvl w:val="1"/>
          <w:numId w:val="1"/>
        </w:numPr>
        <w:spacing w:after="240"/>
        <w:rPr>
          <w:rFonts w:ascii="Times New Roman" w:eastAsia="Times New Roman" w:hAnsi="Times New Roman"/>
          <w:sz w:val="24"/>
          <w:szCs w:val="24"/>
        </w:rPr>
      </w:pPr>
      <w:r w:rsidRPr="235E35D0">
        <w:rPr>
          <w:rFonts w:ascii="Times New Roman" w:eastAsia="Times New Roman" w:hAnsi="Times New Roman"/>
          <w:sz w:val="24"/>
          <w:szCs w:val="24"/>
        </w:rPr>
        <w:t>D</w:t>
      </w:r>
      <w:r w:rsidR="00A246B8" w:rsidRPr="235E35D0">
        <w:rPr>
          <w:rFonts w:ascii="Times New Roman" w:eastAsia="Times New Roman" w:hAnsi="Times New Roman"/>
          <w:sz w:val="24"/>
          <w:szCs w:val="24"/>
        </w:rPr>
        <w:t>eleting the word “Audio-books” as it appears and replacing it with the word “Audiobooks</w:t>
      </w:r>
      <w:r w:rsidR="000C0ED6" w:rsidRPr="235E35D0">
        <w:rPr>
          <w:rFonts w:ascii="Times New Roman" w:eastAsia="Times New Roman" w:hAnsi="Times New Roman"/>
          <w:sz w:val="24"/>
          <w:szCs w:val="24"/>
        </w:rPr>
        <w:t>;</w:t>
      </w:r>
      <w:r w:rsidR="00A246B8" w:rsidRPr="235E35D0">
        <w:rPr>
          <w:rFonts w:ascii="Times New Roman" w:eastAsia="Times New Roman" w:hAnsi="Times New Roman"/>
          <w:sz w:val="24"/>
          <w:szCs w:val="24"/>
        </w:rPr>
        <w:t>”</w:t>
      </w:r>
      <w:r w:rsidR="000C0ED6" w:rsidRPr="235E35D0">
        <w:rPr>
          <w:rFonts w:ascii="Times New Roman" w:eastAsia="Times New Roman" w:hAnsi="Times New Roman"/>
          <w:sz w:val="24"/>
          <w:szCs w:val="24"/>
        </w:rPr>
        <w:t xml:space="preserve"> and</w:t>
      </w:r>
    </w:p>
    <w:p w14:paraId="2AF770D6" w14:textId="0B93B231" w:rsidR="00FD04F3" w:rsidRPr="00F60E89" w:rsidRDefault="001F79C0" w:rsidP="000C0ED6">
      <w:pPr>
        <w:pStyle w:val="ListParagraph"/>
        <w:numPr>
          <w:ilvl w:val="1"/>
          <w:numId w:val="1"/>
        </w:numPr>
        <w:spacing w:after="240"/>
        <w:contextualSpacing w:val="0"/>
        <w:rPr>
          <w:rFonts w:ascii="Times New Roman" w:eastAsia="Times New Roman" w:hAnsi="Times New Roman"/>
          <w:bCs/>
          <w:sz w:val="24"/>
          <w:szCs w:val="24"/>
        </w:rPr>
      </w:pPr>
      <w:r>
        <w:rPr>
          <w:rFonts w:ascii="Times New Roman" w:eastAsia="Times New Roman" w:hAnsi="Times New Roman"/>
          <w:bCs/>
          <w:sz w:val="24"/>
          <w:szCs w:val="24"/>
        </w:rPr>
        <w:t>D</w:t>
      </w:r>
      <w:r w:rsidR="00FD04F3">
        <w:rPr>
          <w:rFonts w:ascii="Times New Roman" w:eastAsia="Times New Roman" w:hAnsi="Times New Roman"/>
          <w:bCs/>
          <w:sz w:val="24"/>
          <w:szCs w:val="24"/>
        </w:rPr>
        <w:t>eleting the word “provider’s” as it appears and replacing it with the word “Applicant’s.”</w:t>
      </w:r>
    </w:p>
    <w:p w14:paraId="48C7E551" w14:textId="43DB5E2C" w:rsidR="00FD04F3" w:rsidRDefault="00FD04F3" w:rsidP="699A75F6">
      <w:pPr>
        <w:pStyle w:val="ListParagraph"/>
        <w:numPr>
          <w:ilvl w:val="0"/>
          <w:numId w:val="1"/>
        </w:numPr>
        <w:spacing w:after="240"/>
        <w:rPr>
          <w:rFonts w:ascii="Times New Roman" w:eastAsia="Times New Roman" w:hAnsi="Times New Roman"/>
          <w:sz w:val="24"/>
          <w:szCs w:val="24"/>
        </w:rPr>
      </w:pPr>
      <w:r w:rsidRPr="235E35D0">
        <w:rPr>
          <w:rFonts w:ascii="Times New Roman" w:eastAsia="Times New Roman" w:hAnsi="Times New Roman"/>
          <w:b/>
          <w:bCs/>
          <w:sz w:val="24"/>
          <w:szCs w:val="24"/>
        </w:rPr>
        <w:t>Section 5.1</w:t>
      </w:r>
      <w:r w:rsidRPr="235E35D0">
        <w:rPr>
          <w:rFonts w:ascii="Times New Roman" w:eastAsia="Times New Roman" w:hAnsi="Times New Roman"/>
          <w:sz w:val="24"/>
          <w:szCs w:val="24"/>
        </w:rPr>
        <w:t xml:space="preserve"> of the RFA is hereby amended by deleting the word “organization” as it appears and replacing it with the word “Applicant.”</w:t>
      </w:r>
    </w:p>
    <w:p w14:paraId="512A75D1" w14:textId="4FD72AB5" w:rsidR="48C8C19C" w:rsidRDefault="48C8C19C" w:rsidP="699A75F6">
      <w:pPr>
        <w:pStyle w:val="ListParagraph"/>
        <w:numPr>
          <w:ilvl w:val="0"/>
          <w:numId w:val="1"/>
        </w:numPr>
        <w:spacing w:after="240"/>
        <w:rPr>
          <w:rFonts w:ascii="Times New Roman" w:eastAsia="Times New Roman" w:hAnsi="Times New Roman"/>
          <w:sz w:val="24"/>
          <w:szCs w:val="24"/>
        </w:rPr>
      </w:pPr>
      <w:r w:rsidRPr="235E35D0">
        <w:rPr>
          <w:rFonts w:ascii="Times New Roman" w:eastAsia="Times New Roman" w:hAnsi="Times New Roman"/>
          <w:b/>
          <w:bCs/>
          <w:sz w:val="24"/>
          <w:szCs w:val="24"/>
        </w:rPr>
        <w:t>Section 5.2A</w:t>
      </w:r>
      <w:r w:rsidRPr="235E35D0">
        <w:rPr>
          <w:rFonts w:ascii="Times New Roman" w:eastAsia="Times New Roman" w:hAnsi="Times New Roman"/>
          <w:sz w:val="24"/>
          <w:szCs w:val="24"/>
        </w:rPr>
        <w:t xml:space="preserve"> of the RFA is hereby amended by deleting “required at the end of the grant period” as it appears and replacing it with “required within 60 days of the end of the grant period.”</w:t>
      </w:r>
    </w:p>
    <w:p w14:paraId="25C8FF50" w14:textId="764D0012" w:rsidR="00FD04F3" w:rsidRDefault="00FD04F3" w:rsidP="00F55D38">
      <w:pPr>
        <w:pStyle w:val="ListParagraph"/>
        <w:numPr>
          <w:ilvl w:val="0"/>
          <w:numId w:val="1"/>
        </w:numPr>
        <w:spacing w:after="240"/>
        <w:contextualSpacing w:val="0"/>
        <w:rPr>
          <w:rFonts w:ascii="Times New Roman" w:eastAsia="Times New Roman" w:hAnsi="Times New Roman"/>
          <w:bCs/>
          <w:sz w:val="24"/>
          <w:szCs w:val="24"/>
        </w:rPr>
      </w:pPr>
      <w:r w:rsidRPr="235E35D0">
        <w:rPr>
          <w:rFonts w:ascii="Times New Roman" w:eastAsia="Times New Roman" w:hAnsi="Times New Roman"/>
          <w:b/>
          <w:bCs/>
          <w:sz w:val="24"/>
          <w:szCs w:val="24"/>
        </w:rPr>
        <w:t>Section 5.3</w:t>
      </w:r>
      <w:r w:rsidRPr="235E35D0">
        <w:rPr>
          <w:rFonts w:ascii="Times New Roman" w:eastAsia="Times New Roman" w:hAnsi="Times New Roman"/>
          <w:sz w:val="24"/>
          <w:szCs w:val="24"/>
        </w:rPr>
        <w:t xml:space="preserve"> of the RFA is hereby amended by inserting the following below the existing table:</w:t>
      </w:r>
    </w:p>
    <w:p w14:paraId="7EA1617F" w14:textId="410AB34D" w:rsidR="00FD04F3" w:rsidRPr="00F60E89" w:rsidRDefault="00FD04F3" w:rsidP="235E35D0">
      <w:pPr>
        <w:pStyle w:val="ListParagraph"/>
        <w:spacing w:after="240"/>
        <w:rPr>
          <w:rFonts w:ascii="Times New Roman" w:eastAsia="Times New Roman" w:hAnsi="Times New Roman"/>
          <w:sz w:val="24"/>
          <w:szCs w:val="24"/>
        </w:rPr>
      </w:pPr>
      <w:r w:rsidRPr="235E35D0">
        <w:rPr>
          <w:rFonts w:ascii="Times New Roman" w:eastAsia="Times New Roman" w:hAnsi="Times New Roman"/>
          <w:sz w:val="24"/>
          <w:szCs w:val="24"/>
        </w:rPr>
        <w:t xml:space="preserve">“If there are more qualified Applicants than available funds, </w:t>
      </w:r>
      <w:r w:rsidR="001570EF" w:rsidRPr="235E35D0">
        <w:rPr>
          <w:rFonts w:ascii="Times New Roman" w:eastAsia="Times New Roman" w:hAnsi="Times New Roman"/>
          <w:sz w:val="24"/>
          <w:szCs w:val="24"/>
        </w:rPr>
        <w:t>A</w:t>
      </w:r>
      <w:r w:rsidRPr="235E35D0">
        <w:rPr>
          <w:rFonts w:ascii="Times New Roman" w:eastAsia="Times New Roman" w:hAnsi="Times New Roman"/>
          <w:sz w:val="24"/>
          <w:szCs w:val="24"/>
        </w:rPr>
        <w:t>pplicants that serve a high ratio of Medicaid-eligible individuals</w:t>
      </w:r>
      <w:r w:rsidR="001570EF" w:rsidRPr="235E35D0">
        <w:rPr>
          <w:rFonts w:ascii="Times New Roman" w:eastAsia="Times New Roman" w:hAnsi="Times New Roman"/>
          <w:sz w:val="24"/>
          <w:szCs w:val="24"/>
        </w:rPr>
        <w:t xml:space="preserve"> or have not previously received ARPA funds</w:t>
      </w:r>
      <w:r w:rsidRPr="235E35D0">
        <w:rPr>
          <w:rFonts w:ascii="Times New Roman" w:eastAsia="Times New Roman" w:hAnsi="Times New Roman"/>
          <w:sz w:val="24"/>
          <w:szCs w:val="24"/>
        </w:rPr>
        <w:t xml:space="preserve"> will be prioritized</w:t>
      </w:r>
      <w:r w:rsidR="001570EF" w:rsidRPr="235E35D0">
        <w:rPr>
          <w:rFonts w:ascii="Times New Roman" w:eastAsia="Times New Roman" w:hAnsi="Times New Roman"/>
          <w:sz w:val="24"/>
          <w:szCs w:val="24"/>
        </w:rPr>
        <w:t>.</w:t>
      </w:r>
      <w:r w:rsidRPr="235E35D0">
        <w:rPr>
          <w:rFonts w:ascii="Times New Roman" w:eastAsia="Times New Roman" w:hAnsi="Times New Roman"/>
          <w:sz w:val="24"/>
          <w:szCs w:val="24"/>
        </w:rPr>
        <w:t>”</w:t>
      </w:r>
    </w:p>
    <w:p w14:paraId="6AE30E0E" w14:textId="5AF4CFDE" w:rsidR="00FD04F3" w:rsidRDefault="00FD04F3" w:rsidP="00F55D38">
      <w:pPr>
        <w:pStyle w:val="ListParagraph"/>
        <w:numPr>
          <w:ilvl w:val="0"/>
          <w:numId w:val="1"/>
        </w:numPr>
        <w:spacing w:after="240"/>
        <w:contextualSpacing w:val="0"/>
        <w:rPr>
          <w:rFonts w:ascii="Times New Roman" w:eastAsia="Times New Roman" w:hAnsi="Times New Roman"/>
          <w:bCs/>
          <w:sz w:val="24"/>
          <w:szCs w:val="24"/>
        </w:rPr>
      </w:pPr>
      <w:r w:rsidRPr="235E35D0">
        <w:rPr>
          <w:rFonts w:ascii="Times New Roman" w:eastAsia="Times New Roman" w:hAnsi="Times New Roman"/>
          <w:b/>
          <w:bCs/>
          <w:sz w:val="24"/>
          <w:szCs w:val="24"/>
        </w:rPr>
        <w:t>Section 6</w:t>
      </w:r>
      <w:r w:rsidRPr="235E35D0">
        <w:rPr>
          <w:rFonts w:ascii="Times New Roman" w:eastAsia="Times New Roman" w:hAnsi="Times New Roman"/>
          <w:sz w:val="24"/>
          <w:szCs w:val="24"/>
        </w:rPr>
        <w:t xml:space="preserve"> of the RFA is hereby amended by deleting the title in its entirety and inserting in place thereof:</w:t>
      </w:r>
    </w:p>
    <w:p w14:paraId="2BCABCFA" w14:textId="381065EB" w:rsidR="00FD04F3" w:rsidRPr="00FD04F3" w:rsidRDefault="00FD04F3" w:rsidP="00FD04F3">
      <w:pPr>
        <w:pStyle w:val="ListParagraph"/>
        <w:spacing w:after="240"/>
        <w:contextualSpacing w:val="0"/>
        <w:rPr>
          <w:rFonts w:ascii="Times New Roman" w:eastAsia="Times New Roman" w:hAnsi="Times New Roman"/>
          <w:bCs/>
          <w:sz w:val="24"/>
          <w:szCs w:val="24"/>
        </w:rPr>
      </w:pPr>
      <w:r>
        <w:rPr>
          <w:rFonts w:ascii="Times New Roman" w:eastAsia="Times New Roman" w:hAnsi="Times New Roman"/>
          <w:bCs/>
          <w:sz w:val="24"/>
          <w:szCs w:val="24"/>
        </w:rPr>
        <w:t>“SECTION 6: GRANT PROGRAM INFORMATION”</w:t>
      </w:r>
    </w:p>
    <w:p w14:paraId="3BAA751F" w14:textId="60CD404A" w:rsidR="001759FC" w:rsidRPr="001759FC" w:rsidRDefault="001759FC" w:rsidP="006D6AB1">
      <w:pPr>
        <w:spacing w:after="240"/>
        <w:rPr>
          <w:rFonts w:eastAsia="Calibri"/>
          <w:sz w:val="24"/>
          <w:szCs w:val="24"/>
        </w:rPr>
      </w:pPr>
      <w:r w:rsidRPr="01CE5D2B">
        <w:rPr>
          <w:rFonts w:ascii="Times New Roman" w:eastAsia="Times New Roman" w:hAnsi="Times New Roman"/>
          <w:b/>
          <w:bCs/>
          <w:sz w:val="24"/>
          <w:szCs w:val="24"/>
        </w:rPr>
        <w:t>Section 8.5</w:t>
      </w:r>
      <w:r w:rsidRPr="01CE5D2B">
        <w:rPr>
          <w:rFonts w:ascii="Times New Roman" w:eastAsia="Times New Roman" w:hAnsi="Times New Roman"/>
          <w:sz w:val="24"/>
          <w:szCs w:val="24"/>
        </w:rPr>
        <w:t xml:space="preserve"> of the RFA is hereby amended by deleting paragraphs 4, 5, and 6 in their entirety.   </w:t>
      </w:r>
    </w:p>
    <w:p w14:paraId="033B87F0" w14:textId="0DDC0730" w:rsidR="001759FC" w:rsidRDefault="001759FC" w:rsidP="00F55D38">
      <w:pPr>
        <w:pStyle w:val="ListParagraph"/>
        <w:numPr>
          <w:ilvl w:val="0"/>
          <w:numId w:val="1"/>
        </w:numPr>
        <w:spacing w:after="240"/>
        <w:contextualSpacing w:val="0"/>
        <w:rPr>
          <w:rFonts w:ascii="Times New Roman" w:eastAsia="Times New Roman" w:hAnsi="Times New Roman"/>
          <w:bCs/>
          <w:sz w:val="24"/>
          <w:szCs w:val="24"/>
        </w:rPr>
      </w:pPr>
      <w:r w:rsidRPr="01CE5D2B">
        <w:rPr>
          <w:rFonts w:ascii="Times New Roman" w:eastAsia="Times New Roman" w:hAnsi="Times New Roman"/>
          <w:b/>
          <w:bCs/>
          <w:sz w:val="24"/>
          <w:szCs w:val="24"/>
        </w:rPr>
        <w:t>Section 9.1.2</w:t>
      </w:r>
      <w:r w:rsidRPr="01CE5D2B">
        <w:rPr>
          <w:rFonts w:ascii="Times New Roman" w:eastAsia="Times New Roman" w:hAnsi="Times New Roman"/>
          <w:sz w:val="24"/>
          <w:szCs w:val="24"/>
        </w:rPr>
        <w:t xml:space="preserve"> of the RFA is hereby amended by deleting the paragraph in its entirety and inserting in place thereof:</w:t>
      </w:r>
    </w:p>
    <w:p w14:paraId="353FC438" w14:textId="262C546B" w:rsidR="00600D67" w:rsidRDefault="001F79C0" w:rsidP="235E35D0">
      <w:pPr>
        <w:pStyle w:val="ListParagraph"/>
        <w:numPr>
          <w:ilvl w:val="0"/>
          <w:numId w:val="5"/>
        </w:numPr>
        <w:spacing w:after="240"/>
        <w:rPr>
          <w:rFonts w:ascii="Times New Roman" w:eastAsia="Times New Roman" w:hAnsi="Times New Roman"/>
          <w:sz w:val="24"/>
          <w:szCs w:val="24"/>
        </w:rPr>
      </w:pPr>
      <w:r w:rsidRPr="235E35D0">
        <w:rPr>
          <w:rFonts w:ascii="Times New Roman" w:eastAsia="Times New Roman" w:hAnsi="Times New Roman"/>
          <w:sz w:val="24"/>
          <w:szCs w:val="24"/>
        </w:rPr>
        <w:t>“</w:t>
      </w:r>
      <w:r w:rsidR="001759FC" w:rsidRPr="235E35D0">
        <w:rPr>
          <w:rFonts w:ascii="Times New Roman" w:eastAsia="Times New Roman" w:hAnsi="Times New Roman"/>
          <w:sz w:val="24"/>
          <w:szCs w:val="24"/>
        </w:rPr>
        <w:t xml:space="preserve">The Committee will then review the materials from the third-party vendor and complete final evaluations and recommendations for awardees and award amounts. In addition to the information provided in an Applicant’s application, the Committee may consider any relevant information about the Applicant known to EOHHS, including identifying applicants who serve primarily Medicaid-eligible individuals in alignment with Section 9817 of the ARPA to enhance, expand, or strengthen Medicaid HCBS. </w:t>
      </w:r>
      <w:r w:rsidR="001570EF" w:rsidRPr="235E35D0">
        <w:rPr>
          <w:rFonts w:ascii="Times New Roman" w:eastAsia="Times New Roman" w:hAnsi="Times New Roman"/>
          <w:sz w:val="24"/>
          <w:szCs w:val="24"/>
        </w:rPr>
        <w:t xml:space="preserve">The Committee will also take into account the preferences as set forth in Section 5.3. </w:t>
      </w:r>
      <w:r w:rsidR="001759FC" w:rsidRPr="235E35D0">
        <w:rPr>
          <w:rFonts w:ascii="Times New Roman" w:eastAsia="Times New Roman" w:hAnsi="Times New Roman"/>
          <w:sz w:val="24"/>
          <w:szCs w:val="24"/>
        </w:rPr>
        <w:t>The third-party vendor may provide the Committee with technical assistance, as the Committee deems necessary, during its review.</w:t>
      </w:r>
      <w:r w:rsidRPr="235E35D0">
        <w:rPr>
          <w:rFonts w:ascii="Times New Roman" w:eastAsia="Times New Roman" w:hAnsi="Times New Roman"/>
          <w:sz w:val="24"/>
          <w:szCs w:val="24"/>
        </w:rPr>
        <w:t>”</w:t>
      </w:r>
      <w:r w:rsidR="001759FC" w:rsidRPr="235E35D0">
        <w:rPr>
          <w:rFonts w:ascii="Times New Roman" w:eastAsia="Times New Roman" w:hAnsi="Times New Roman"/>
          <w:sz w:val="24"/>
          <w:szCs w:val="24"/>
        </w:rPr>
        <w:t> </w:t>
      </w:r>
    </w:p>
    <w:p w14:paraId="40DAA2CE" w14:textId="62C3A3CF" w:rsidR="00600D67" w:rsidRPr="00600D67" w:rsidRDefault="00600D67" w:rsidP="235E35D0">
      <w:pPr>
        <w:pStyle w:val="ListParagraph"/>
        <w:numPr>
          <w:ilvl w:val="0"/>
          <w:numId w:val="1"/>
        </w:numPr>
        <w:spacing w:after="240"/>
        <w:rPr>
          <w:rFonts w:ascii="Times New Roman" w:eastAsia="Times New Roman" w:hAnsi="Times New Roman"/>
          <w:sz w:val="24"/>
          <w:szCs w:val="24"/>
        </w:rPr>
      </w:pPr>
      <w:r w:rsidRPr="01CE5D2B">
        <w:rPr>
          <w:rFonts w:ascii="Times New Roman" w:eastAsia="Times New Roman" w:hAnsi="Times New Roman"/>
          <w:b/>
          <w:bCs/>
          <w:sz w:val="24"/>
          <w:szCs w:val="24"/>
        </w:rPr>
        <w:t>Section 10</w:t>
      </w:r>
      <w:r w:rsidRPr="01CE5D2B">
        <w:rPr>
          <w:rFonts w:ascii="Times New Roman" w:eastAsia="Times New Roman" w:hAnsi="Times New Roman"/>
          <w:sz w:val="24"/>
          <w:szCs w:val="24"/>
        </w:rPr>
        <w:t xml:space="preserve"> of the RFA is hereby amended by deleting the </w:t>
      </w:r>
      <w:r w:rsidR="00026DA7" w:rsidRPr="01CE5D2B">
        <w:rPr>
          <w:rFonts w:ascii="Times New Roman" w:eastAsia="Times New Roman" w:hAnsi="Times New Roman"/>
          <w:sz w:val="24"/>
          <w:szCs w:val="24"/>
        </w:rPr>
        <w:t>table</w:t>
      </w:r>
      <w:r w:rsidRPr="01CE5D2B">
        <w:rPr>
          <w:rFonts w:ascii="Times New Roman" w:eastAsia="Times New Roman" w:hAnsi="Times New Roman"/>
          <w:sz w:val="24"/>
          <w:szCs w:val="24"/>
        </w:rPr>
        <w:t xml:space="preserve"> in its entirety and inserting in place thereof:</w:t>
      </w:r>
    </w:p>
    <w:tbl>
      <w:tblPr>
        <w:tblW w:w="9648" w:type="dxa"/>
        <w:tblInd w:w="720" w:type="dxa"/>
        <w:tblCellMar>
          <w:top w:w="15" w:type="dxa"/>
          <w:bottom w:w="15" w:type="dxa"/>
        </w:tblCellMar>
        <w:tblLook w:val="04A0" w:firstRow="1" w:lastRow="0" w:firstColumn="1" w:lastColumn="0" w:noHBand="0" w:noVBand="1"/>
      </w:tblPr>
      <w:tblGrid>
        <w:gridCol w:w="4742"/>
        <w:gridCol w:w="1018"/>
        <w:gridCol w:w="2568"/>
        <w:gridCol w:w="1320"/>
      </w:tblGrid>
      <w:tr w:rsidR="00747AB2" w:rsidRPr="00A321C6" w14:paraId="5F9ED595" w14:textId="77777777" w:rsidTr="235E35D0">
        <w:trPr>
          <w:gridAfter w:val="1"/>
          <w:wAfter w:w="1320" w:type="dxa"/>
          <w:trHeight w:val="588"/>
        </w:trPr>
        <w:tc>
          <w:tcPr>
            <w:tcW w:w="4742" w:type="dxa"/>
            <w:tcBorders>
              <w:top w:val="nil"/>
              <w:left w:val="nil"/>
              <w:bottom w:val="single" w:sz="4" w:space="0" w:color="auto"/>
              <w:right w:val="nil"/>
            </w:tcBorders>
            <w:noWrap/>
            <w:vAlign w:val="bottom"/>
            <w:hideMark/>
          </w:tcPr>
          <w:p w14:paraId="6C03ACA4" w14:textId="77777777" w:rsidR="00747AB2" w:rsidRPr="00A321C6" w:rsidRDefault="4EA7D324">
            <w:pPr>
              <w:jc w:val="center"/>
              <w:rPr>
                <w:rFonts w:ascii="Times New Roman" w:eastAsia="Times New Roman" w:hAnsi="Times New Roman"/>
                <w:b/>
                <w:bCs/>
                <w:sz w:val="24"/>
                <w:szCs w:val="24"/>
              </w:rPr>
            </w:pPr>
            <w:r w:rsidRPr="235E35D0">
              <w:rPr>
                <w:rFonts w:ascii="Times New Roman" w:eastAsia="Times New Roman" w:hAnsi="Times New Roman"/>
                <w:b/>
                <w:bCs/>
                <w:sz w:val="24"/>
                <w:szCs w:val="24"/>
              </w:rPr>
              <w:t>Provider Technology</w:t>
            </w:r>
          </w:p>
        </w:tc>
        <w:tc>
          <w:tcPr>
            <w:tcW w:w="3586" w:type="dxa"/>
            <w:gridSpan w:val="2"/>
            <w:tcBorders>
              <w:top w:val="nil"/>
              <w:left w:val="nil"/>
              <w:bottom w:val="single" w:sz="4" w:space="0" w:color="auto"/>
              <w:right w:val="nil"/>
            </w:tcBorders>
            <w:noWrap/>
            <w:vAlign w:val="bottom"/>
            <w:hideMark/>
          </w:tcPr>
          <w:p w14:paraId="6402EF2F" w14:textId="77777777" w:rsidR="00747AB2" w:rsidRPr="00A321C6" w:rsidRDefault="00747AB2">
            <w:pPr>
              <w:rPr>
                <w:rFonts w:ascii="Times New Roman" w:eastAsia="Times New Roman" w:hAnsi="Times New Roman"/>
                <w:b/>
                <w:bCs/>
                <w:sz w:val="24"/>
                <w:szCs w:val="24"/>
              </w:rPr>
            </w:pPr>
          </w:p>
        </w:tc>
      </w:tr>
      <w:tr w:rsidR="00747AB2" w:rsidRPr="00945E53" w14:paraId="5BDFB38A" w14:textId="77777777" w:rsidTr="235E35D0">
        <w:trPr>
          <w:trHeight w:val="575"/>
        </w:trPr>
        <w:tc>
          <w:tcPr>
            <w:tcW w:w="5760" w:type="dxa"/>
            <w:gridSpan w:val="2"/>
            <w:tcBorders>
              <w:top w:val="single" w:sz="4" w:space="0" w:color="auto"/>
              <w:left w:val="single" w:sz="4" w:space="0" w:color="auto"/>
              <w:bottom w:val="single" w:sz="4" w:space="0" w:color="auto"/>
              <w:right w:val="single" w:sz="4" w:space="0" w:color="auto"/>
            </w:tcBorders>
            <w:vAlign w:val="center"/>
            <w:hideMark/>
          </w:tcPr>
          <w:p w14:paraId="6B74AA77" w14:textId="77777777" w:rsidR="00747AB2" w:rsidRPr="00945E53" w:rsidRDefault="4EA7D324">
            <w:pPr>
              <w:rPr>
                <w:rFonts w:ascii="Times New Roman" w:eastAsia="Times New Roman" w:hAnsi="Times New Roman"/>
                <w:b/>
                <w:bCs/>
                <w:sz w:val="24"/>
                <w:szCs w:val="24"/>
              </w:rPr>
            </w:pPr>
            <w:r w:rsidRPr="235E35D0">
              <w:rPr>
                <w:rFonts w:ascii="Times New Roman" w:eastAsia="Times New Roman" w:hAnsi="Times New Roman"/>
                <w:b/>
                <w:bCs/>
                <w:sz w:val="24"/>
                <w:szCs w:val="24"/>
              </w:rPr>
              <w:t>RFA released</w:t>
            </w:r>
          </w:p>
        </w:tc>
        <w:tc>
          <w:tcPr>
            <w:tcW w:w="3888" w:type="dxa"/>
            <w:gridSpan w:val="2"/>
            <w:tcBorders>
              <w:top w:val="single" w:sz="4" w:space="0" w:color="auto"/>
              <w:left w:val="single" w:sz="4" w:space="0" w:color="auto"/>
              <w:bottom w:val="single" w:sz="4" w:space="0" w:color="auto"/>
              <w:right w:val="single" w:sz="4" w:space="0" w:color="auto"/>
            </w:tcBorders>
            <w:vAlign w:val="center"/>
          </w:tcPr>
          <w:p w14:paraId="75BC824D" w14:textId="77777777" w:rsidR="00747AB2" w:rsidRPr="00945E53" w:rsidRDefault="4EA7D324">
            <w:pPr>
              <w:jc w:val="center"/>
              <w:rPr>
                <w:rFonts w:ascii="Times New Roman" w:eastAsia="Calibri" w:hAnsi="Times New Roman"/>
                <w:b/>
                <w:bCs/>
                <w:sz w:val="24"/>
                <w:szCs w:val="24"/>
              </w:rPr>
            </w:pPr>
            <w:r w:rsidRPr="235E35D0">
              <w:rPr>
                <w:rFonts w:ascii="Times New Roman" w:eastAsia="Calibri" w:hAnsi="Times New Roman"/>
                <w:b/>
                <w:bCs/>
                <w:sz w:val="24"/>
                <w:szCs w:val="24"/>
              </w:rPr>
              <w:t>August 3, 2023</w:t>
            </w:r>
          </w:p>
        </w:tc>
      </w:tr>
      <w:tr w:rsidR="00747AB2" w:rsidRPr="00945E53" w14:paraId="51FF155B" w14:textId="77777777" w:rsidTr="235E35D0">
        <w:trPr>
          <w:trHeight w:val="575"/>
        </w:trPr>
        <w:tc>
          <w:tcPr>
            <w:tcW w:w="5760" w:type="dxa"/>
            <w:gridSpan w:val="2"/>
            <w:tcBorders>
              <w:top w:val="single" w:sz="4" w:space="0" w:color="auto"/>
              <w:left w:val="single" w:sz="4" w:space="0" w:color="auto"/>
              <w:bottom w:val="single" w:sz="4" w:space="0" w:color="auto"/>
              <w:right w:val="single" w:sz="4" w:space="0" w:color="auto"/>
            </w:tcBorders>
            <w:vAlign w:val="center"/>
            <w:hideMark/>
          </w:tcPr>
          <w:p w14:paraId="2FF7A0CE" w14:textId="77777777" w:rsidR="00747AB2" w:rsidRPr="00945E53" w:rsidRDefault="4EA7D324">
            <w:pPr>
              <w:rPr>
                <w:rFonts w:ascii="Times New Roman" w:eastAsia="Times New Roman" w:hAnsi="Times New Roman"/>
                <w:b/>
                <w:bCs/>
                <w:sz w:val="24"/>
                <w:szCs w:val="24"/>
              </w:rPr>
            </w:pPr>
            <w:r w:rsidRPr="235E35D0">
              <w:rPr>
                <w:rFonts w:ascii="Times New Roman" w:eastAsia="Times New Roman" w:hAnsi="Times New Roman"/>
                <w:b/>
                <w:bCs/>
                <w:sz w:val="24"/>
                <w:szCs w:val="24"/>
              </w:rPr>
              <w:t>Deadline for receipt of written questions on the RFA</w:t>
            </w:r>
          </w:p>
        </w:tc>
        <w:tc>
          <w:tcPr>
            <w:tcW w:w="3888" w:type="dxa"/>
            <w:gridSpan w:val="2"/>
            <w:tcBorders>
              <w:top w:val="single" w:sz="4" w:space="0" w:color="auto"/>
              <w:left w:val="single" w:sz="4" w:space="0" w:color="auto"/>
              <w:bottom w:val="single" w:sz="4" w:space="0" w:color="auto"/>
              <w:right w:val="single" w:sz="4" w:space="0" w:color="auto"/>
            </w:tcBorders>
            <w:vAlign w:val="center"/>
          </w:tcPr>
          <w:p w14:paraId="49E0D959" w14:textId="77777777" w:rsidR="00747AB2" w:rsidRPr="00945E53" w:rsidRDefault="4EA7D324">
            <w:pPr>
              <w:jc w:val="center"/>
              <w:rPr>
                <w:rFonts w:ascii="Times New Roman" w:eastAsia="Calibri" w:hAnsi="Times New Roman"/>
                <w:b/>
                <w:bCs/>
                <w:sz w:val="24"/>
                <w:szCs w:val="24"/>
              </w:rPr>
            </w:pPr>
            <w:r w:rsidRPr="235E35D0">
              <w:rPr>
                <w:rFonts w:ascii="Times New Roman" w:eastAsia="Calibri" w:hAnsi="Times New Roman"/>
                <w:b/>
                <w:bCs/>
                <w:sz w:val="24"/>
                <w:szCs w:val="24"/>
              </w:rPr>
              <w:t>August 11, 2023</w:t>
            </w:r>
          </w:p>
        </w:tc>
      </w:tr>
      <w:tr w:rsidR="00747AB2" w:rsidRPr="00945E53" w14:paraId="47DA6142" w14:textId="77777777" w:rsidTr="235E35D0">
        <w:trPr>
          <w:trHeight w:val="575"/>
        </w:trPr>
        <w:tc>
          <w:tcPr>
            <w:tcW w:w="5760" w:type="dxa"/>
            <w:gridSpan w:val="2"/>
            <w:tcBorders>
              <w:top w:val="single" w:sz="4" w:space="0" w:color="auto"/>
              <w:left w:val="single" w:sz="4" w:space="0" w:color="auto"/>
              <w:bottom w:val="single" w:sz="4" w:space="0" w:color="auto"/>
              <w:right w:val="single" w:sz="4" w:space="0" w:color="auto"/>
            </w:tcBorders>
            <w:vAlign w:val="center"/>
            <w:hideMark/>
          </w:tcPr>
          <w:p w14:paraId="41E31EB9" w14:textId="77777777" w:rsidR="00747AB2" w:rsidRPr="00945E53" w:rsidRDefault="4EA7D324">
            <w:pPr>
              <w:rPr>
                <w:rFonts w:ascii="Times New Roman" w:eastAsia="Times New Roman" w:hAnsi="Times New Roman"/>
                <w:b/>
                <w:bCs/>
                <w:sz w:val="24"/>
                <w:szCs w:val="24"/>
              </w:rPr>
            </w:pPr>
            <w:r w:rsidRPr="235E35D0">
              <w:rPr>
                <w:rFonts w:ascii="Times New Roman" w:eastAsia="Times New Roman" w:hAnsi="Times New Roman"/>
                <w:b/>
                <w:bCs/>
                <w:sz w:val="24"/>
                <w:szCs w:val="24"/>
              </w:rPr>
              <w:t>Bid Opening Date (Deadline for Applications)</w:t>
            </w:r>
          </w:p>
        </w:tc>
        <w:tc>
          <w:tcPr>
            <w:tcW w:w="3888" w:type="dxa"/>
            <w:gridSpan w:val="2"/>
            <w:tcBorders>
              <w:top w:val="single" w:sz="4" w:space="0" w:color="auto"/>
              <w:left w:val="single" w:sz="4" w:space="0" w:color="auto"/>
              <w:bottom w:val="single" w:sz="4" w:space="0" w:color="auto"/>
              <w:right w:val="single" w:sz="4" w:space="0" w:color="auto"/>
            </w:tcBorders>
            <w:vAlign w:val="center"/>
          </w:tcPr>
          <w:p w14:paraId="411E70CE" w14:textId="7C8F4B23" w:rsidR="00747AB2" w:rsidRPr="00945E53" w:rsidRDefault="4EA7D324">
            <w:pPr>
              <w:jc w:val="center"/>
              <w:rPr>
                <w:rFonts w:ascii="Times New Roman" w:eastAsia="Calibri" w:hAnsi="Times New Roman"/>
                <w:b/>
                <w:bCs/>
                <w:sz w:val="24"/>
                <w:szCs w:val="24"/>
              </w:rPr>
            </w:pPr>
            <w:r w:rsidRPr="235E35D0">
              <w:rPr>
                <w:rFonts w:ascii="Times New Roman" w:eastAsia="Calibri" w:hAnsi="Times New Roman"/>
                <w:b/>
                <w:bCs/>
                <w:sz w:val="24"/>
                <w:szCs w:val="24"/>
              </w:rPr>
              <w:t>September 2</w:t>
            </w:r>
            <w:r w:rsidR="001C412D">
              <w:rPr>
                <w:rFonts w:ascii="Times New Roman" w:eastAsia="Calibri" w:hAnsi="Times New Roman"/>
                <w:b/>
                <w:bCs/>
                <w:sz w:val="24"/>
                <w:szCs w:val="24"/>
              </w:rPr>
              <w:t>9</w:t>
            </w:r>
            <w:r w:rsidRPr="235E35D0">
              <w:rPr>
                <w:rFonts w:ascii="Times New Roman" w:eastAsia="Calibri" w:hAnsi="Times New Roman"/>
                <w:b/>
                <w:bCs/>
                <w:sz w:val="24"/>
                <w:szCs w:val="24"/>
              </w:rPr>
              <w:t>, 2023 by 5:00 P.M.</w:t>
            </w:r>
          </w:p>
        </w:tc>
      </w:tr>
      <w:tr w:rsidR="00747AB2" w:rsidRPr="00945E53" w14:paraId="7B4C6AE7" w14:textId="77777777" w:rsidTr="235E35D0">
        <w:trPr>
          <w:trHeight w:val="575"/>
        </w:trPr>
        <w:tc>
          <w:tcPr>
            <w:tcW w:w="5760" w:type="dxa"/>
            <w:gridSpan w:val="2"/>
            <w:tcBorders>
              <w:top w:val="single" w:sz="4" w:space="0" w:color="auto"/>
              <w:left w:val="single" w:sz="4" w:space="0" w:color="auto"/>
              <w:bottom w:val="single" w:sz="4" w:space="0" w:color="auto"/>
              <w:right w:val="single" w:sz="4" w:space="0" w:color="auto"/>
            </w:tcBorders>
            <w:vAlign w:val="center"/>
            <w:hideMark/>
          </w:tcPr>
          <w:p w14:paraId="1FD1F353" w14:textId="77777777" w:rsidR="00747AB2" w:rsidRPr="00945E53" w:rsidRDefault="4EA7D324">
            <w:pPr>
              <w:rPr>
                <w:rFonts w:ascii="Times New Roman" w:eastAsia="Times New Roman" w:hAnsi="Times New Roman"/>
                <w:b/>
                <w:bCs/>
                <w:sz w:val="24"/>
                <w:szCs w:val="24"/>
              </w:rPr>
            </w:pPr>
            <w:r w:rsidRPr="235E35D0">
              <w:rPr>
                <w:rFonts w:ascii="Times New Roman" w:eastAsia="Times New Roman" w:hAnsi="Times New Roman"/>
                <w:b/>
                <w:bCs/>
                <w:sz w:val="24"/>
                <w:szCs w:val="24"/>
              </w:rPr>
              <w:t>Awardees and award amounts determined (anticipated)</w:t>
            </w:r>
          </w:p>
        </w:tc>
        <w:tc>
          <w:tcPr>
            <w:tcW w:w="3888" w:type="dxa"/>
            <w:gridSpan w:val="2"/>
            <w:tcBorders>
              <w:top w:val="single" w:sz="4" w:space="0" w:color="auto"/>
              <w:left w:val="single" w:sz="4" w:space="0" w:color="auto"/>
              <w:bottom w:val="single" w:sz="4" w:space="0" w:color="auto"/>
              <w:right w:val="single" w:sz="4" w:space="0" w:color="auto"/>
            </w:tcBorders>
            <w:vAlign w:val="center"/>
          </w:tcPr>
          <w:p w14:paraId="54708287" w14:textId="77777777" w:rsidR="00747AB2" w:rsidRPr="00945E53" w:rsidRDefault="4EA7D324">
            <w:pPr>
              <w:jc w:val="center"/>
              <w:rPr>
                <w:rFonts w:ascii="Times New Roman" w:eastAsia="Calibri" w:hAnsi="Times New Roman"/>
                <w:b/>
                <w:bCs/>
                <w:color w:val="000000" w:themeColor="text1"/>
                <w:sz w:val="24"/>
                <w:szCs w:val="24"/>
              </w:rPr>
            </w:pPr>
            <w:r w:rsidRPr="235E35D0">
              <w:rPr>
                <w:rFonts w:ascii="Times New Roman" w:eastAsia="Calibri" w:hAnsi="Times New Roman"/>
                <w:b/>
                <w:bCs/>
                <w:color w:val="000000" w:themeColor="text1"/>
                <w:sz w:val="24"/>
                <w:szCs w:val="24"/>
              </w:rPr>
              <w:t>D</w:t>
            </w:r>
            <w:r w:rsidRPr="235E35D0">
              <w:rPr>
                <w:rFonts w:ascii="Times New Roman" w:eastAsia="Calibri" w:hAnsi="Times New Roman"/>
                <w:b/>
                <w:bCs/>
                <w:sz w:val="24"/>
                <w:szCs w:val="24"/>
              </w:rPr>
              <w:t>ecember 1</w:t>
            </w:r>
            <w:r w:rsidRPr="235E35D0">
              <w:rPr>
                <w:rFonts w:ascii="Times New Roman" w:eastAsia="Calibri" w:hAnsi="Times New Roman"/>
                <w:b/>
                <w:bCs/>
                <w:color w:val="000000" w:themeColor="text1"/>
                <w:sz w:val="24"/>
                <w:szCs w:val="24"/>
              </w:rPr>
              <w:t>, 2023</w:t>
            </w:r>
          </w:p>
        </w:tc>
      </w:tr>
      <w:tr w:rsidR="00747AB2" w:rsidRPr="00945E53" w14:paraId="4A0E81D9" w14:textId="77777777" w:rsidTr="235E35D0">
        <w:trPr>
          <w:trHeight w:val="588"/>
        </w:trPr>
        <w:tc>
          <w:tcPr>
            <w:tcW w:w="5760" w:type="dxa"/>
            <w:gridSpan w:val="2"/>
            <w:tcBorders>
              <w:top w:val="single" w:sz="4" w:space="0" w:color="auto"/>
              <w:left w:val="single" w:sz="4" w:space="0" w:color="auto"/>
              <w:bottom w:val="single" w:sz="4" w:space="0" w:color="auto"/>
              <w:right w:val="single" w:sz="4" w:space="0" w:color="auto"/>
            </w:tcBorders>
            <w:vAlign w:val="center"/>
            <w:hideMark/>
          </w:tcPr>
          <w:p w14:paraId="3DAE1568" w14:textId="77777777" w:rsidR="00747AB2" w:rsidRPr="00945E53" w:rsidRDefault="4EA7D324">
            <w:pPr>
              <w:rPr>
                <w:rFonts w:ascii="Times New Roman" w:eastAsia="Times New Roman" w:hAnsi="Times New Roman"/>
                <w:b/>
                <w:bCs/>
                <w:sz w:val="24"/>
                <w:szCs w:val="24"/>
              </w:rPr>
            </w:pPr>
            <w:r w:rsidRPr="235E35D0">
              <w:rPr>
                <w:rFonts w:ascii="Times New Roman" w:eastAsia="Times New Roman" w:hAnsi="Times New Roman"/>
                <w:b/>
                <w:bCs/>
                <w:sz w:val="24"/>
                <w:szCs w:val="24"/>
              </w:rPr>
              <w:lastRenderedPageBreak/>
              <w:t>Executed Contracts due from Awardees to EOHHS (anticipated)</w:t>
            </w:r>
          </w:p>
        </w:tc>
        <w:tc>
          <w:tcPr>
            <w:tcW w:w="3888" w:type="dxa"/>
            <w:gridSpan w:val="2"/>
            <w:tcBorders>
              <w:top w:val="single" w:sz="4" w:space="0" w:color="auto"/>
              <w:left w:val="single" w:sz="4" w:space="0" w:color="auto"/>
              <w:bottom w:val="single" w:sz="4" w:space="0" w:color="auto"/>
              <w:right w:val="single" w:sz="4" w:space="0" w:color="auto"/>
            </w:tcBorders>
            <w:vAlign w:val="center"/>
          </w:tcPr>
          <w:p w14:paraId="5A78096D" w14:textId="77777777" w:rsidR="00747AB2" w:rsidRPr="00945E53" w:rsidRDefault="4EA7D324">
            <w:pPr>
              <w:jc w:val="center"/>
              <w:rPr>
                <w:rFonts w:ascii="Times New Roman" w:eastAsia="Calibri" w:hAnsi="Times New Roman"/>
                <w:b/>
                <w:bCs/>
                <w:color w:val="000000" w:themeColor="text1"/>
                <w:sz w:val="24"/>
                <w:szCs w:val="24"/>
              </w:rPr>
            </w:pPr>
            <w:r w:rsidRPr="235E35D0">
              <w:rPr>
                <w:rFonts w:ascii="Times New Roman" w:eastAsia="Calibri" w:hAnsi="Times New Roman"/>
                <w:b/>
                <w:bCs/>
                <w:color w:val="000000" w:themeColor="text1"/>
                <w:sz w:val="24"/>
                <w:szCs w:val="24"/>
              </w:rPr>
              <w:t>D</w:t>
            </w:r>
            <w:r w:rsidRPr="235E35D0">
              <w:rPr>
                <w:rFonts w:ascii="Times New Roman" w:eastAsia="Calibri" w:hAnsi="Times New Roman"/>
                <w:b/>
                <w:bCs/>
                <w:sz w:val="24"/>
                <w:szCs w:val="24"/>
              </w:rPr>
              <w:t>ecember</w:t>
            </w:r>
            <w:r w:rsidRPr="235E35D0">
              <w:rPr>
                <w:rFonts w:ascii="Times New Roman" w:eastAsia="Calibri" w:hAnsi="Times New Roman"/>
                <w:b/>
                <w:bCs/>
                <w:color w:val="000000" w:themeColor="text1"/>
                <w:sz w:val="24"/>
                <w:szCs w:val="24"/>
              </w:rPr>
              <w:t xml:space="preserve"> 22, 2023</w:t>
            </w:r>
          </w:p>
        </w:tc>
      </w:tr>
      <w:tr w:rsidR="00747AB2" w:rsidRPr="00945E53" w14:paraId="1A191616" w14:textId="77777777" w:rsidTr="235E35D0">
        <w:trPr>
          <w:trHeight w:val="301"/>
        </w:trPr>
        <w:tc>
          <w:tcPr>
            <w:tcW w:w="5760" w:type="dxa"/>
            <w:gridSpan w:val="2"/>
            <w:tcBorders>
              <w:top w:val="single" w:sz="4" w:space="0" w:color="auto"/>
              <w:left w:val="single" w:sz="4" w:space="0" w:color="auto"/>
              <w:bottom w:val="single" w:sz="4" w:space="0" w:color="auto"/>
              <w:right w:val="single" w:sz="4" w:space="0" w:color="auto"/>
            </w:tcBorders>
            <w:vAlign w:val="center"/>
            <w:hideMark/>
          </w:tcPr>
          <w:p w14:paraId="29984736" w14:textId="77777777" w:rsidR="00747AB2" w:rsidRPr="00945E53" w:rsidRDefault="4EA7D324">
            <w:pPr>
              <w:rPr>
                <w:rFonts w:ascii="Times New Roman" w:eastAsia="Times New Roman" w:hAnsi="Times New Roman"/>
                <w:b/>
                <w:bCs/>
                <w:sz w:val="24"/>
                <w:szCs w:val="24"/>
              </w:rPr>
            </w:pPr>
            <w:r w:rsidRPr="235E35D0">
              <w:rPr>
                <w:rFonts w:ascii="Times New Roman" w:eastAsia="Times New Roman" w:hAnsi="Times New Roman"/>
                <w:b/>
                <w:bCs/>
                <w:sz w:val="24"/>
                <w:szCs w:val="24"/>
              </w:rPr>
              <w:t>Projected Contract start date (anticipated)</w:t>
            </w:r>
          </w:p>
        </w:tc>
        <w:tc>
          <w:tcPr>
            <w:tcW w:w="3888" w:type="dxa"/>
            <w:gridSpan w:val="2"/>
            <w:tcBorders>
              <w:top w:val="single" w:sz="4" w:space="0" w:color="auto"/>
              <w:left w:val="single" w:sz="4" w:space="0" w:color="auto"/>
              <w:bottom w:val="single" w:sz="4" w:space="0" w:color="auto"/>
              <w:right w:val="single" w:sz="4" w:space="0" w:color="auto"/>
            </w:tcBorders>
            <w:vAlign w:val="center"/>
          </w:tcPr>
          <w:p w14:paraId="51F0B33D" w14:textId="77777777" w:rsidR="00747AB2" w:rsidRPr="00945E53" w:rsidRDefault="4EA7D324">
            <w:pPr>
              <w:jc w:val="center"/>
              <w:rPr>
                <w:rFonts w:ascii="Times New Roman" w:eastAsia="Calibri" w:hAnsi="Times New Roman"/>
                <w:b/>
                <w:bCs/>
                <w:color w:val="000000" w:themeColor="text1"/>
                <w:sz w:val="24"/>
                <w:szCs w:val="24"/>
              </w:rPr>
            </w:pPr>
            <w:r w:rsidRPr="235E35D0">
              <w:rPr>
                <w:rFonts w:ascii="Times New Roman" w:eastAsia="Calibri" w:hAnsi="Times New Roman"/>
                <w:b/>
                <w:bCs/>
                <w:color w:val="000000" w:themeColor="text1"/>
                <w:sz w:val="24"/>
                <w:szCs w:val="24"/>
              </w:rPr>
              <w:t>J</w:t>
            </w:r>
            <w:r w:rsidRPr="235E35D0">
              <w:rPr>
                <w:rFonts w:ascii="Times New Roman" w:eastAsia="Calibri" w:hAnsi="Times New Roman"/>
                <w:b/>
                <w:bCs/>
                <w:sz w:val="24"/>
                <w:szCs w:val="24"/>
              </w:rPr>
              <w:t>anuary 2</w:t>
            </w:r>
            <w:r w:rsidRPr="235E35D0">
              <w:rPr>
                <w:rFonts w:ascii="Times New Roman" w:eastAsia="Calibri" w:hAnsi="Times New Roman"/>
                <w:b/>
                <w:bCs/>
                <w:color w:val="000000" w:themeColor="text1"/>
                <w:sz w:val="24"/>
                <w:szCs w:val="24"/>
              </w:rPr>
              <w:t>, 2023</w:t>
            </w:r>
          </w:p>
        </w:tc>
      </w:tr>
    </w:tbl>
    <w:p w14:paraId="2560FB58" w14:textId="77777777" w:rsidR="00600D67" w:rsidRPr="00600D67" w:rsidRDefault="00600D67" w:rsidP="235E35D0">
      <w:pPr>
        <w:spacing w:after="240"/>
        <w:rPr>
          <w:rFonts w:ascii="Times New Roman" w:eastAsia="Times New Roman" w:hAnsi="Times New Roman"/>
          <w:sz w:val="24"/>
          <w:szCs w:val="24"/>
        </w:rPr>
      </w:pPr>
    </w:p>
    <w:sectPr w:rsidR="00600D67" w:rsidRPr="00600D67" w:rsidSect="007C6E82">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E43B8" w14:textId="77777777" w:rsidR="00AE1527" w:rsidRDefault="00AE1527" w:rsidP="00045326">
      <w:r>
        <w:separator/>
      </w:r>
    </w:p>
  </w:endnote>
  <w:endnote w:type="continuationSeparator" w:id="0">
    <w:p w14:paraId="0B6FD3F9" w14:textId="77777777" w:rsidR="00AE1527" w:rsidRDefault="00AE1527" w:rsidP="00045326">
      <w:r>
        <w:continuationSeparator/>
      </w:r>
    </w:p>
  </w:endnote>
  <w:endnote w:type="continuationNotice" w:id="1">
    <w:p w14:paraId="5E281297" w14:textId="77777777" w:rsidR="00AE1527" w:rsidRDefault="00AE15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61A4E" w14:textId="6437B7B9" w:rsidR="00427662" w:rsidRPr="000C5991" w:rsidRDefault="235E35D0" w:rsidP="00632FD0">
    <w:pPr>
      <w:pStyle w:val="Footer"/>
      <w:rPr>
        <w:rFonts w:ascii="Times New Roman" w:hAnsi="Times New Roman"/>
      </w:rPr>
    </w:pPr>
    <w:r w:rsidRPr="235E35D0">
      <w:rPr>
        <w:rFonts w:ascii="Times New Roman" w:hAnsi="Times New Roman"/>
        <w:sz w:val="20"/>
        <w:szCs w:val="20"/>
      </w:rPr>
      <w:t>Amendment #2 Provider Technology Improvement Grants RFA</w:t>
    </w:r>
    <w:r w:rsidRPr="235E35D0">
      <w:rPr>
        <w:rFonts w:ascii="Times New Roman" w:hAnsi="Times New Roman"/>
      </w:rPr>
      <w:t xml:space="preserve"> </w:t>
    </w:r>
    <w:r w:rsidR="003C38CF">
      <w:tab/>
    </w:r>
    <w:sdt>
      <w:sdtPr>
        <w:rPr>
          <w:rFonts w:ascii="Times New Roman" w:hAnsi="Times New Roman"/>
          <w:color w:val="2B579A"/>
          <w:shd w:val="clear" w:color="auto" w:fill="E6E6E6"/>
        </w:rPr>
        <w:id w:val="541027681"/>
        <w:docPartObj>
          <w:docPartGallery w:val="Page Numbers (Bottom of Page)"/>
          <w:docPartUnique/>
        </w:docPartObj>
      </w:sdtPr>
      <w:sdtEndPr/>
      <w:sdtContent>
        <w:sdt>
          <w:sdtPr>
            <w:rPr>
              <w:rFonts w:ascii="Times New Roman" w:hAnsi="Times New Roman"/>
              <w:color w:val="2B579A"/>
              <w:shd w:val="clear" w:color="auto" w:fill="E6E6E6"/>
            </w:rPr>
            <w:id w:val="-1705238520"/>
            <w:docPartObj>
              <w:docPartGallery w:val="Page Numbers (Top of Page)"/>
              <w:docPartUnique/>
            </w:docPartObj>
          </w:sdtPr>
          <w:sdtEndPr/>
          <w:sdtContent>
            <w:r w:rsidRPr="235E35D0">
              <w:rPr>
                <w:rFonts w:ascii="Times New Roman" w:hAnsi="Times New Roman"/>
                <w:sz w:val="20"/>
                <w:szCs w:val="20"/>
              </w:rPr>
              <w:t xml:space="preserve">Page </w:t>
            </w:r>
            <w:r w:rsidR="003C38CF" w:rsidRPr="235E35D0">
              <w:rPr>
                <w:rFonts w:ascii="Times New Roman" w:hAnsi="Times New Roman"/>
                <w:noProof/>
                <w:color w:val="2B579A"/>
                <w:sz w:val="20"/>
                <w:szCs w:val="20"/>
                <w:shd w:val="clear" w:color="auto" w:fill="E6E6E6"/>
              </w:rPr>
              <w:fldChar w:fldCharType="begin"/>
            </w:r>
            <w:r w:rsidR="003C38CF" w:rsidRPr="235E35D0">
              <w:rPr>
                <w:rFonts w:ascii="Times New Roman" w:hAnsi="Times New Roman"/>
                <w:sz w:val="20"/>
                <w:szCs w:val="20"/>
              </w:rPr>
              <w:instrText xml:space="preserve"> PAGE </w:instrText>
            </w:r>
            <w:r w:rsidR="003C38CF" w:rsidRPr="235E35D0">
              <w:rPr>
                <w:rFonts w:ascii="Times New Roman" w:hAnsi="Times New Roman"/>
                <w:color w:val="2B579A"/>
                <w:sz w:val="20"/>
                <w:szCs w:val="20"/>
                <w:shd w:val="clear" w:color="auto" w:fill="E6E6E6"/>
              </w:rPr>
              <w:fldChar w:fldCharType="separate"/>
            </w:r>
            <w:r w:rsidRPr="235E35D0">
              <w:rPr>
                <w:rFonts w:ascii="Times New Roman" w:hAnsi="Times New Roman"/>
                <w:noProof/>
                <w:sz w:val="20"/>
                <w:szCs w:val="20"/>
              </w:rPr>
              <w:t>2</w:t>
            </w:r>
            <w:r w:rsidR="003C38CF" w:rsidRPr="235E35D0">
              <w:rPr>
                <w:rFonts w:ascii="Times New Roman" w:hAnsi="Times New Roman"/>
                <w:noProof/>
                <w:color w:val="2B579A"/>
                <w:sz w:val="20"/>
                <w:szCs w:val="20"/>
                <w:shd w:val="clear" w:color="auto" w:fill="E6E6E6"/>
              </w:rPr>
              <w:fldChar w:fldCharType="end"/>
            </w:r>
            <w:r w:rsidRPr="235E35D0">
              <w:rPr>
                <w:rFonts w:ascii="Times New Roman" w:hAnsi="Times New Roman"/>
                <w:sz w:val="20"/>
                <w:szCs w:val="20"/>
              </w:rPr>
              <w:t xml:space="preserve"> of </w:t>
            </w:r>
            <w:r w:rsidR="003C38CF" w:rsidRPr="235E35D0">
              <w:rPr>
                <w:rFonts w:ascii="Times New Roman" w:hAnsi="Times New Roman"/>
                <w:noProof/>
                <w:color w:val="2B579A"/>
                <w:sz w:val="20"/>
                <w:szCs w:val="20"/>
                <w:shd w:val="clear" w:color="auto" w:fill="E6E6E6"/>
              </w:rPr>
              <w:fldChar w:fldCharType="begin"/>
            </w:r>
            <w:r w:rsidR="003C38CF" w:rsidRPr="235E35D0">
              <w:rPr>
                <w:rFonts w:ascii="Times New Roman" w:hAnsi="Times New Roman"/>
                <w:sz w:val="20"/>
                <w:szCs w:val="20"/>
              </w:rPr>
              <w:instrText xml:space="preserve"> NUMPAGES  </w:instrText>
            </w:r>
            <w:r w:rsidR="003C38CF" w:rsidRPr="235E35D0">
              <w:rPr>
                <w:rFonts w:ascii="Times New Roman" w:hAnsi="Times New Roman"/>
                <w:color w:val="2B579A"/>
                <w:sz w:val="20"/>
                <w:szCs w:val="20"/>
                <w:shd w:val="clear" w:color="auto" w:fill="E6E6E6"/>
              </w:rPr>
              <w:fldChar w:fldCharType="separate"/>
            </w:r>
            <w:r w:rsidRPr="235E35D0">
              <w:rPr>
                <w:rFonts w:ascii="Times New Roman" w:hAnsi="Times New Roman"/>
                <w:noProof/>
                <w:sz w:val="20"/>
                <w:szCs w:val="20"/>
              </w:rPr>
              <w:t>2</w:t>
            </w:r>
            <w:r w:rsidR="003C38CF" w:rsidRPr="235E35D0">
              <w:rPr>
                <w:rFonts w:ascii="Times New Roman" w:hAnsi="Times New Roman"/>
                <w:noProof/>
                <w:color w:val="2B579A"/>
                <w:sz w:val="20"/>
                <w:szCs w:val="20"/>
                <w:shd w:val="clear" w:color="auto" w:fill="E6E6E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E5F96" w14:textId="77777777" w:rsidR="00AE1527" w:rsidRDefault="00AE1527" w:rsidP="00045326">
      <w:r>
        <w:separator/>
      </w:r>
    </w:p>
  </w:footnote>
  <w:footnote w:type="continuationSeparator" w:id="0">
    <w:p w14:paraId="48F8D0DE" w14:textId="77777777" w:rsidR="00AE1527" w:rsidRDefault="00AE1527" w:rsidP="00045326">
      <w:r>
        <w:continuationSeparator/>
      </w:r>
    </w:p>
  </w:footnote>
  <w:footnote w:type="continuationNotice" w:id="1">
    <w:p w14:paraId="7E34B19E" w14:textId="77777777" w:rsidR="00AE1527" w:rsidRDefault="00AE15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1A3B"/>
    <w:multiLevelType w:val="multilevel"/>
    <w:tmpl w:val="0C0C80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366C5"/>
    <w:multiLevelType w:val="hybridMultilevel"/>
    <w:tmpl w:val="5A8E949E"/>
    <w:lvl w:ilvl="0" w:tplc="DB8C2A96">
      <w:start w:val="1"/>
      <w:numFmt w:val="decimal"/>
      <w:lvlText w:val="%1."/>
      <w:lvlJc w:val="left"/>
      <w:pPr>
        <w:ind w:left="720" w:hanging="360"/>
      </w:pPr>
      <w:rPr>
        <w:rFonts w:hint="default"/>
        <w:b w:val="0"/>
        <w:bCs/>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A46E8"/>
    <w:multiLevelType w:val="hybridMultilevel"/>
    <w:tmpl w:val="67CA1DF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3D91109"/>
    <w:multiLevelType w:val="hybridMultilevel"/>
    <w:tmpl w:val="5A8E965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240B68"/>
    <w:multiLevelType w:val="hybridMultilevel"/>
    <w:tmpl w:val="0F4E6EBE"/>
    <w:lvl w:ilvl="0" w:tplc="25188D6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E639BA"/>
    <w:multiLevelType w:val="multilevel"/>
    <w:tmpl w:val="B7D28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7F6017"/>
    <w:multiLevelType w:val="hybridMultilevel"/>
    <w:tmpl w:val="42BA3648"/>
    <w:lvl w:ilvl="0" w:tplc="DB8C2A9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9A7F18"/>
    <w:multiLevelType w:val="multilevel"/>
    <w:tmpl w:val="3BF490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D24D41"/>
    <w:multiLevelType w:val="multilevel"/>
    <w:tmpl w:val="0E6EE3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FF0D35"/>
    <w:multiLevelType w:val="hybridMultilevel"/>
    <w:tmpl w:val="C12081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321810"/>
    <w:multiLevelType w:val="hybridMultilevel"/>
    <w:tmpl w:val="00B8CEC6"/>
    <w:lvl w:ilvl="0" w:tplc="0409000F">
      <w:start w:val="1"/>
      <w:numFmt w:val="decimal"/>
      <w:lvlText w:val="%1."/>
      <w:lvlJc w:val="left"/>
      <w:pPr>
        <w:ind w:left="2070" w:hanging="360"/>
      </w:pPr>
      <w:rPr>
        <w:rFonts w:hint="default"/>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15:restartNumberingAfterBreak="0">
    <w:nsid w:val="50A51CA9"/>
    <w:multiLevelType w:val="multilevel"/>
    <w:tmpl w:val="8920F1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7D364F"/>
    <w:multiLevelType w:val="multilevel"/>
    <w:tmpl w:val="40AA1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5F1196"/>
    <w:multiLevelType w:val="multilevel"/>
    <w:tmpl w:val="9BC44D08"/>
    <w:lvl w:ilvl="0">
      <w:start w:val="2"/>
      <w:numFmt w:val="decimal"/>
      <w:lvlText w:val="%1."/>
      <w:lvlJc w:val="left"/>
      <w:pPr>
        <w:tabs>
          <w:tab w:val="num" w:pos="1620"/>
        </w:tabs>
        <w:ind w:left="16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71D53E1D"/>
    <w:multiLevelType w:val="hybridMultilevel"/>
    <w:tmpl w:val="C3E6EBE0"/>
    <w:lvl w:ilvl="0" w:tplc="FFFFFFFF">
      <w:start w:val="1"/>
      <w:numFmt w:val="decimal"/>
      <w:lvlText w:val="%1."/>
      <w:lvlJc w:val="left"/>
      <w:pPr>
        <w:ind w:left="360" w:hanging="360"/>
      </w:pPr>
      <w:rPr>
        <w:rFonts w:hint="default"/>
      </w:rPr>
    </w:lvl>
    <w:lvl w:ilvl="1" w:tplc="04090015">
      <w:start w:val="1"/>
      <w:numFmt w:val="upp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73499517">
    <w:abstractNumId w:val="1"/>
  </w:num>
  <w:num w:numId="2" w16cid:durableId="1382554386">
    <w:abstractNumId w:val="9"/>
  </w:num>
  <w:num w:numId="3" w16cid:durableId="242380167">
    <w:abstractNumId w:val="2"/>
  </w:num>
  <w:num w:numId="4" w16cid:durableId="1654140137">
    <w:abstractNumId w:val="4"/>
  </w:num>
  <w:num w:numId="5" w16cid:durableId="1211108105">
    <w:abstractNumId w:val="13"/>
  </w:num>
  <w:num w:numId="6" w16cid:durableId="2123304642">
    <w:abstractNumId w:val="8"/>
  </w:num>
  <w:num w:numId="7" w16cid:durableId="1570966151">
    <w:abstractNumId w:val="5"/>
  </w:num>
  <w:num w:numId="8" w16cid:durableId="339626601">
    <w:abstractNumId w:val="12"/>
  </w:num>
  <w:num w:numId="9" w16cid:durableId="1354190757">
    <w:abstractNumId w:val="0"/>
  </w:num>
  <w:num w:numId="10" w16cid:durableId="1176847657">
    <w:abstractNumId w:val="11"/>
  </w:num>
  <w:num w:numId="11" w16cid:durableId="1751659167">
    <w:abstractNumId w:val="7"/>
  </w:num>
  <w:num w:numId="12" w16cid:durableId="463811975">
    <w:abstractNumId w:val="10"/>
  </w:num>
  <w:num w:numId="13" w16cid:durableId="1875002579">
    <w:abstractNumId w:val="3"/>
  </w:num>
  <w:num w:numId="14" w16cid:durableId="845291292">
    <w:abstractNumId w:val="14"/>
  </w:num>
  <w:num w:numId="15" w16cid:durableId="1198810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326"/>
    <w:rsid w:val="000227A5"/>
    <w:rsid w:val="00026DA7"/>
    <w:rsid w:val="00031DF4"/>
    <w:rsid w:val="0004268D"/>
    <w:rsid w:val="00045326"/>
    <w:rsid w:val="000A4800"/>
    <w:rsid w:val="000B66FC"/>
    <w:rsid w:val="000B7E78"/>
    <w:rsid w:val="000C0ED6"/>
    <w:rsid w:val="000C31B5"/>
    <w:rsid w:val="000C5991"/>
    <w:rsid w:val="000F39A6"/>
    <w:rsid w:val="00122012"/>
    <w:rsid w:val="001274B5"/>
    <w:rsid w:val="001443A2"/>
    <w:rsid w:val="001570EF"/>
    <w:rsid w:val="001759FC"/>
    <w:rsid w:val="001809BF"/>
    <w:rsid w:val="00187255"/>
    <w:rsid w:val="00194800"/>
    <w:rsid w:val="001C1886"/>
    <w:rsid w:val="001C412D"/>
    <w:rsid w:val="001C5534"/>
    <w:rsid w:val="001F5E0E"/>
    <w:rsid w:val="001F79C0"/>
    <w:rsid w:val="002207B0"/>
    <w:rsid w:val="002400C1"/>
    <w:rsid w:val="0025331E"/>
    <w:rsid w:val="00275E10"/>
    <w:rsid w:val="00277536"/>
    <w:rsid w:val="002A0F7B"/>
    <w:rsid w:val="002E2D07"/>
    <w:rsid w:val="002E4A8E"/>
    <w:rsid w:val="00341AD7"/>
    <w:rsid w:val="0035461F"/>
    <w:rsid w:val="003C38CF"/>
    <w:rsid w:val="003D14BD"/>
    <w:rsid w:val="003F2652"/>
    <w:rsid w:val="00415290"/>
    <w:rsid w:val="004157A2"/>
    <w:rsid w:val="00427662"/>
    <w:rsid w:val="00487DA4"/>
    <w:rsid w:val="005038E4"/>
    <w:rsid w:val="00517E9C"/>
    <w:rsid w:val="00532C5F"/>
    <w:rsid w:val="00535C7F"/>
    <w:rsid w:val="005553C9"/>
    <w:rsid w:val="005A51F5"/>
    <w:rsid w:val="005A6F88"/>
    <w:rsid w:val="005B5AD0"/>
    <w:rsid w:val="005B71CD"/>
    <w:rsid w:val="005E6F42"/>
    <w:rsid w:val="00600D67"/>
    <w:rsid w:val="00610452"/>
    <w:rsid w:val="00623243"/>
    <w:rsid w:val="00632FD0"/>
    <w:rsid w:val="00673379"/>
    <w:rsid w:val="00690D78"/>
    <w:rsid w:val="006A6131"/>
    <w:rsid w:val="006B2159"/>
    <w:rsid w:val="006B5707"/>
    <w:rsid w:val="006C030E"/>
    <w:rsid w:val="006D6AB1"/>
    <w:rsid w:val="00704153"/>
    <w:rsid w:val="007317FF"/>
    <w:rsid w:val="00733F65"/>
    <w:rsid w:val="00734038"/>
    <w:rsid w:val="00747AB2"/>
    <w:rsid w:val="00772036"/>
    <w:rsid w:val="007C4728"/>
    <w:rsid w:val="007C6D8C"/>
    <w:rsid w:val="007C6E82"/>
    <w:rsid w:val="007D4373"/>
    <w:rsid w:val="007E70DA"/>
    <w:rsid w:val="00800A40"/>
    <w:rsid w:val="00806294"/>
    <w:rsid w:val="00816599"/>
    <w:rsid w:val="00847869"/>
    <w:rsid w:val="0085370F"/>
    <w:rsid w:val="00864BCC"/>
    <w:rsid w:val="008770D6"/>
    <w:rsid w:val="00893742"/>
    <w:rsid w:val="00893E23"/>
    <w:rsid w:val="008D3854"/>
    <w:rsid w:val="008F09EE"/>
    <w:rsid w:val="008F49CD"/>
    <w:rsid w:val="008F603B"/>
    <w:rsid w:val="00967B8A"/>
    <w:rsid w:val="009D34B1"/>
    <w:rsid w:val="00A246B8"/>
    <w:rsid w:val="00A3471C"/>
    <w:rsid w:val="00A46AE5"/>
    <w:rsid w:val="00A5182B"/>
    <w:rsid w:val="00A73993"/>
    <w:rsid w:val="00AA12A6"/>
    <w:rsid w:val="00AB142B"/>
    <w:rsid w:val="00AB3649"/>
    <w:rsid w:val="00AC46AF"/>
    <w:rsid w:val="00AE1527"/>
    <w:rsid w:val="00B54322"/>
    <w:rsid w:val="00B65E3F"/>
    <w:rsid w:val="00B72495"/>
    <w:rsid w:val="00BE2A28"/>
    <w:rsid w:val="00C1241A"/>
    <w:rsid w:val="00C306A7"/>
    <w:rsid w:val="00C36674"/>
    <w:rsid w:val="00C45993"/>
    <w:rsid w:val="00C47C6B"/>
    <w:rsid w:val="00C87867"/>
    <w:rsid w:val="00CD5BE6"/>
    <w:rsid w:val="00CF0041"/>
    <w:rsid w:val="00D30C29"/>
    <w:rsid w:val="00D76BC9"/>
    <w:rsid w:val="00DA1AD4"/>
    <w:rsid w:val="00DC0E72"/>
    <w:rsid w:val="00DF6D82"/>
    <w:rsid w:val="00E17D45"/>
    <w:rsid w:val="00E2264B"/>
    <w:rsid w:val="00E40E9B"/>
    <w:rsid w:val="00E459D2"/>
    <w:rsid w:val="00E94551"/>
    <w:rsid w:val="00EC6259"/>
    <w:rsid w:val="00ED306D"/>
    <w:rsid w:val="00EF0F3E"/>
    <w:rsid w:val="00F34BE2"/>
    <w:rsid w:val="00F5040D"/>
    <w:rsid w:val="00F53CDF"/>
    <w:rsid w:val="00F55D38"/>
    <w:rsid w:val="00F57291"/>
    <w:rsid w:val="00F60E89"/>
    <w:rsid w:val="00F74634"/>
    <w:rsid w:val="00FC144B"/>
    <w:rsid w:val="00FC2036"/>
    <w:rsid w:val="00FD04F3"/>
    <w:rsid w:val="01CE5D2B"/>
    <w:rsid w:val="17996CFD"/>
    <w:rsid w:val="23014574"/>
    <w:rsid w:val="235E35D0"/>
    <w:rsid w:val="394969CC"/>
    <w:rsid w:val="41DD722C"/>
    <w:rsid w:val="48C8C19C"/>
    <w:rsid w:val="4EA7D324"/>
    <w:rsid w:val="593D7210"/>
    <w:rsid w:val="699A75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4831C"/>
  <w15:chartTrackingRefBased/>
  <w15:docId w15:val="{D393B7FD-5951-42DB-AB91-8BCE624EF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26"/>
    <w:pPr>
      <w:spacing w:after="0" w:line="240" w:lineRule="auto"/>
    </w:pPr>
    <w:rPr>
      <w:rFonts w:ascii="Calibri" w:hAnsi="Calibri" w:cs="Times New Roman"/>
    </w:rPr>
  </w:style>
  <w:style w:type="paragraph" w:styleId="Heading3">
    <w:name w:val="heading 3"/>
    <w:basedOn w:val="Normal"/>
    <w:next w:val="Normal"/>
    <w:link w:val="Heading3Char"/>
    <w:uiPriority w:val="9"/>
    <w:semiHidden/>
    <w:unhideWhenUsed/>
    <w:qFormat/>
    <w:rsid w:val="001443A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326"/>
    <w:pPr>
      <w:tabs>
        <w:tab w:val="center" w:pos="4680"/>
        <w:tab w:val="right" w:pos="9360"/>
      </w:tabs>
    </w:pPr>
  </w:style>
  <w:style w:type="character" w:customStyle="1" w:styleId="HeaderChar">
    <w:name w:val="Header Char"/>
    <w:basedOn w:val="DefaultParagraphFont"/>
    <w:link w:val="Header"/>
    <w:uiPriority w:val="99"/>
    <w:rsid w:val="00045326"/>
  </w:style>
  <w:style w:type="paragraph" w:styleId="Footer">
    <w:name w:val="footer"/>
    <w:basedOn w:val="Normal"/>
    <w:link w:val="FooterChar"/>
    <w:uiPriority w:val="99"/>
    <w:unhideWhenUsed/>
    <w:rsid w:val="00045326"/>
    <w:pPr>
      <w:tabs>
        <w:tab w:val="center" w:pos="4680"/>
        <w:tab w:val="right" w:pos="9360"/>
      </w:tabs>
    </w:pPr>
  </w:style>
  <w:style w:type="character" w:customStyle="1" w:styleId="FooterChar">
    <w:name w:val="Footer Char"/>
    <w:basedOn w:val="DefaultParagraphFont"/>
    <w:link w:val="Footer"/>
    <w:uiPriority w:val="99"/>
    <w:rsid w:val="00045326"/>
  </w:style>
  <w:style w:type="paragraph" w:styleId="NoSpacing">
    <w:name w:val="No Spacing"/>
    <w:uiPriority w:val="1"/>
    <w:qFormat/>
    <w:rsid w:val="00045326"/>
    <w:pPr>
      <w:spacing w:after="0" w:line="240" w:lineRule="auto"/>
    </w:pPr>
  </w:style>
  <w:style w:type="paragraph" w:styleId="ListParagraph">
    <w:name w:val="List Paragraph"/>
    <w:basedOn w:val="Normal"/>
    <w:uiPriority w:val="34"/>
    <w:qFormat/>
    <w:rsid w:val="00427662"/>
    <w:pPr>
      <w:ind w:left="720"/>
      <w:contextualSpacing/>
    </w:pPr>
  </w:style>
  <w:style w:type="character" w:customStyle="1" w:styleId="Heading3Char">
    <w:name w:val="Heading 3 Char"/>
    <w:basedOn w:val="DefaultParagraphFont"/>
    <w:link w:val="Heading3"/>
    <w:uiPriority w:val="9"/>
    <w:semiHidden/>
    <w:rsid w:val="001443A2"/>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3993"/>
    <w:rPr>
      <w:sz w:val="16"/>
      <w:szCs w:val="16"/>
    </w:rPr>
  </w:style>
  <w:style w:type="paragraph" w:styleId="CommentText">
    <w:name w:val="annotation text"/>
    <w:basedOn w:val="Normal"/>
    <w:link w:val="CommentTextChar"/>
    <w:uiPriority w:val="99"/>
    <w:unhideWhenUsed/>
    <w:rsid w:val="00A73993"/>
    <w:rPr>
      <w:sz w:val="20"/>
      <w:szCs w:val="20"/>
    </w:rPr>
  </w:style>
  <w:style w:type="character" w:customStyle="1" w:styleId="CommentTextChar">
    <w:name w:val="Comment Text Char"/>
    <w:basedOn w:val="DefaultParagraphFont"/>
    <w:link w:val="CommentText"/>
    <w:uiPriority w:val="99"/>
    <w:rsid w:val="00A7399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73993"/>
    <w:rPr>
      <w:b/>
      <w:bCs/>
    </w:rPr>
  </w:style>
  <w:style w:type="character" w:customStyle="1" w:styleId="CommentSubjectChar">
    <w:name w:val="Comment Subject Char"/>
    <w:basedOn w:val="CommentTextChar"/>
    <w:link w:val="CommentSubject"/>
    <w:uiPriority w:val="99"/>
    <w:semiHidden/>
    <w:rsid w:val="00A73993"/>
    <w:rPr>
      <w:rFonts w:ascii="Calibri" w:hAnsi="Calibri" w:cs="Times New Roman"/>
      <w:b/>
      <w:bCs/>
      <w:sz w:val="20"/>
      <w:szCs w:val="20"/>
    </w:rPr>
  </w:style>
  <w:style w:type="character" w:customStyle="1" w:styleId="cf01">
    <w:name w:val="cf01"/>
    <w:basedOn w:val="DefaultParagraphFont"/>
    <w:rsid w:val="00893E23"/>
    <w:rPr>
      <w:rFonts w:ascii="Segoe UI" w:hAnsi="Segoe UI" w:cs="Segoe UI" w:hint="default"/>
      <w:sz w:val="18"/>
      <w:szCs w:val="18"/>
    </w:rPr>
  </w:style>
  <w:style w:type="paragraph" w:styleId="Revision">
    <w:name w:val="Revision"/>
    <w:hidden/>
    <w:uiPriority w:val="99"/>
    <w:semiHidden/>
    <w:rsid w:val="00772036"/>
    <w:pPr>
      <w:spacing w:after="0" w:line="240" w:lineRule="auto"/>
    </w:pPr>
    <w:rPr>
      <w:rFonts w:ascii="Calibri" w:hAnsi="Calibri" w:cs="Times New Roman"/>
    </w:rPr>
  </w:style>
  <w:style w:type="character" w:customStyle="1" w:styleId="normaltextrun">
    <w:name w:val="normaltextrun"/>
    <w:basedOn w:val="DefaultParagraphFont"/>
    <w:rsid w:val="002A0F7B"/>
  </w:style>
  <w:style w:type="character" w:customStyle="1" w:styleId="eop">
    <w:name w:val="eop"/>
    <w:basedOn w:val="DefaultParagraphFont"/>
    <w:rsid w:val="002A0F7B"/>
  </w:style>
  <w:style w:type="paragraph" w:customStyle="1" w:styleId="paragraph">
    <w:name w:val="paragraph"/>
    <w:basedOn w:val="Normal"/>
    <w:rsid w:val="005B5AD0"/>
    <w:pPr>
      <w:spacing w:before="100" w:beforeAutospacing="1" w:after="100" w:afterAutospacing="1"/>
    </w:pPr>
    <w:rPr>
      <w:rFonts w:ascii="Times New Roman" w:eastAsia="Times New Roman" w:hAnsi="Times New Roman"/>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777333">
      <w:bodyDiv w:val="1"/>
      <w:marLeft w:val="0"/>
      <w:marRight w:val="0"/>
      <w:marTop w:val="0"/>
      <w:marBottom w:val="0"/>
      <w:divBdr>
        <w:top w:val="none" w:sz="0" w:space="0" w:color="auto"/>
        <w:left w:val="none" w:sz="0" w:space="0" w:color="auto"/>
        <w:bottom w:val="none" w:sz="0" w:space="0" w:color="auto"/>
        <w:right w:val="none" w:sz="0" w:space="0" w:color="auto"/>
      </w:divBdr>
      <w:divsChild>
        <w:div w:id="236020287">
          <w:marLeft w:val="0"/>
          <w:marRight w:val="0"/>
          <w:marTop w:val="0"/>
          <w:marBottom w:val="0"/>
          <w:divBdr>
            <w:top w:val="none" w:sz="0" w:space="0" w:color="auto"/>
            <w:left w:val="none" w:sz="0" w:space="0" w:color="auto"/>
            <w:bottom w:val="none" w:sz="0" w:space="0" w:color="auto"/>
            <w:right w:val="none" w:sz="0" w:space="0" w:color="auto"/>
          </w:divBdr>
        </w:div>
        <w:div w:id="290521986">
          <w:marLeft w:val="0"/>
          <w:marRight w:val="0"/>
          <w:marTop w:val="0"/>
          <w:marBottom w:val="0"/>
          <w:divBdr>
            <w:top w:val="none" w:sz="0" w:space="0" w:color="auto"/>
            <w:left w:val="none" w:sz="0" w:space="0" w:color="auto"/>
            <w:bottom w:val="none" w:sz="0" w:space="0" w:color="auto"/>
            <w:right w:val="none" w:sz="0" w:space="0" w:color="auto"/>
          </w:divBdr>
        </w:div>
        <w:div w:id="391661706">
          <w:marLeft w:val="0"/>
          <w:marRight w:val="0"/>
          <w:marTop w:val="0"/>
          <w:marBottom w:val="0"/>
          <w:divBdr>
            <w:top w:val="none" w:sz="0" w:space="0" w:color="auto"/>
            <w:left w:val="none" w:sz="0" w:space="0" w:color="auto"/>
            <w:bottom w:val="none" w:sz="0" w:space="0" w:color="auto"/>
            <w:right w:val="none" w:sz="0" w:space="0" w:color="auto"/>
          </w:divBdr>
        </w:div>
        <w:div w:id="616259089">
          <w:marLeft w:val="0"/>
          <w:marRight w:val="0"/>
          <w:marTop w:val="0"/>
          <w:marBottom w:val="0"/>
          <w:divBdr>
            <w:top w:val="none" w:sz="0" w:space="0" w:color="auto"/>
            <w:left w:val="none" w:sz="0" w:space="0" w:color="auto"/>
            <w:bottom w:val="none" w:sz="0" w:space="0" w:color="auto"/>
            <w:right w:val="none" w:sz="0" w:space="0" w:color="auto"/>
          </w:divBdr>
        </w:div>
        <w:div w:id="833839169">
          <w:marLeft w:val="0"/>
          <w:marRight w:val="0"/>
          <w:marTop w:val="0"/>
          <w:marBottom w:val="0"/>
          <w:divBdr>
            <w:top w:val="none" w:sz="0" w:space="0" w:color="auto"/>
            <w:left w:val="none" w:sz="0" w:space="0" w:color="auto"/>
            <w:bottom w:val="none" w:sz="0" w:space="0" w:color="auto"/>
            <w:right w:val="none" w:sz="0" w:space="0" w:color="auto"/>
          </w:divBdr>
        </w:div>
        <w:div w:id="1344089145">
          <w:marLeft w:val="0"/>
          <w:marRight w:val="0"/>
          <w:marTop w:val="0"/>
          <w:marBottom w:val="0"/>
          <w:divBdr>
            <w:top w:val="none" w:sz="0" w:space="0" w:color="auto"/>
            <w:left w:val="none" w:sz="0" w:space="0" w:color="auto"/>
            <w:bottom w:val="none" w:sz="0" w:space="0" w:color="auto"/>
            <w:right w:val="none" w:sz="0" w:space="0" w:color="auto"/>
          </w:divBdr>
        </w:div>
        <w:div w:id="1745294549">
          <w:marLeft w:val="0"/>
          <w:marRight w:val="0"/>
          <w:marTop w:val="0"/>
          <w:marBottom w:val="0"/>
          <w:divBdr>
            <w:top w:val="none" w:sz="0" w:space="0" w:color="auto"/>
            <w:left w:val="none" w:sz="0" w:space="0" w:color="auto"/>
            <w:bottom w:val="none" w:sz="0" w:space="0" w:color="auto"/>
            <w:right w:val="none" w:sz="0" w:space="0" w:color="auto"/>
          </w:divBdr>
        </w:div>
      </w:divsChild>
    </w:div>
    <w:div w:id="825583961">
      <w:bodyDiv w:val="1"/>
      <w:marLeft w:val="0"/>
      <w:marRight w:val="0"/>
      <w:marTop w:val="0"/>
      <w:marBottom w:val="0"/>
      <w:divBdr>
        <w:top w:val="none" w:sz="0" w:space="0" w:color="auto"/>
        <w:left w:val="none" w:sz="0" w:space="0" w:color="auto"/>
        <w:bottom w:val="none" w:sz="0" w:space="0" w:color="auto"/>
        <w:right w:val="none" w:sz="0" w:space="0" w:color="auto"/>
      </w:divBdr>
      <w:divsChild>
        <w:div w:id="5057900">
          <w:marLeft w:val="0"/>
          <w:marRight w:val="0"/>
          <w:marTop w:val="0"/>
          <w:marBottom w:val="0"/>
          <w:divBdr>
            <w:top w:val="none" w:sz="0" w:space="0" w:color="auto"/>
            <w:left w:val="none" w:sz="0" w:space="0" w:color="auto"/>
            <w:bottom w:val="none" w:sz="0" w:space="0" w:color="auto"/>
            <w:right w:val="none" w:sz="0" w:space="0" w:color="auto"/>
          </w:divBdr>
        </w:div>
        <w:div w:id="353920295">
          <w:marLeft w:val="0"/>
          <w:marRight w:val="0"/>
          <w:marTop w:val="0"/>
          <w:marBottom w:val="0"/>
          <w:divBdr>
            <w:top w:val="none" w:sz="0" w:space="0" w:color="auto"/>
            <w:left w:val="none" w:sz="0" w:space="0" w:color="auto"/>
            <w:bottom w:val="none" w:sz="0" w:space="0" w:color="auto"/>
            <w:right w:val="none" w:sz="0" w:space="0" w:color="auto"/>
          </w:divBdr>
        </w:div>
        <w:div w:id="846554344">
          <w:marLeft w:val="0"/>
          <w:marRight w:val="0"/>
          <w:marTop w:val="0"/>
          <w:marBottom w:val="0"/>
          <w:divBdr>
            <w:top w:val="none" w:sz="0" w:space="0" w:color="auto"/>
            <w:left w:val="none" w:sz="0" w:space="0" w:color="auto"/>
            <w:bottom w:val="none" w:sz="0" w:space="0" w:color="auto"/>
            <w:right w:val="none" w:sz="0" w:space="0" w:color="auto"/>
          </w:divBdr>
        </w:div>
        <w:div w:id="1127506375">
          <w:marLeft w:val="0"/>
          <w:marRight w:val="0"/>
          <w:marTop w:val="0"/>
          <w:marBottom w:val="0"/>
          <w:divBdr>
            <w:top w:val="none" w:sz="0" w:space="0" w:color="auto"/>
            <w:left w:val="none" w:sz="0" w:space="0" w:color="auto"/>
            <w:bottom w:val="none" w:sz="0" w:space="0" w:color="auto"/>
            <w:right w:val="none" w:sz="0" w:space="0" w:color="auto"/>
          </w:divBdr>
        </w:div>
        <w:div w:id="1413551096">
          <w:marLeft w:val="0"/>
          <w:marRight w:val="0"/>
          <w:marTop w:val="0"/>
          <w:marBottom w:val="0"/>
          <w:divBdr>
            <w:top w:val="none" w:sz="0" w:space="0" w:color="auto"/>
            <w:left w:val="none" w:sz="0" w:space="0" w:color="auto"/>
            <w:bottom w:val="none" w:sz="0" w:space="0" w:color="auto"/>
            <w:right w:val="none" w:sz="0" w:space="0" w:color="auto"/>
          </w:divBdr>
        </w:div>
        <w:div w:id="1622154644">
          <w:marLeft w:val="0"/>
          <w:marRight w:val="0"/>
          <w:marTop w:val="0"/>
          <w:marBottom w:val="0"/>
          <w:divBdr>
            <w:top w:val="none" w:sz="0" w:space="0" w:color="auto"/>
            <w:left w:val="none" w:sz="0" w:space="0" w:color="auto"/>
            <w:bottom w:val="none" w:sz="0" w:space="0" w:color="auto"/>
            <w:right w:val="none" w:sz="0" w:space="0" w:color="auto"/>
          </w:divBdr>
        </w:div>
        <w:div w:id="1672684449">
          <w:marLeft w:val="0"/>
          <w:marRight w:val="0"/>
          <w:marTop w:val="0"/>
          <w:marBottom w:val="0"/>
          <w:divBdr>
            <w:top w:val="none" w:sz="0" w:space="0" w:color="auto"/>
            <w:left w:val="none" w:sz="0" w:space="0" w:color="auto"/>
            <w:bottom w:val="none" w:sz="0" w:space="0" w:color="auto"/>
            <w:right w:val="none" w:sz="0" w:space="0" w:color="auto"/>
          </w:divBdr>
        </w:div>
      </w:divsChild>
    </w:div>
    <w:div w:id="1680737920">
      <w:bodyDiv w:val="1"/>
      <w:marLeft w:val="0"/>
      <w:marRight w:val="0"/>
      <w:marTop w:val="0"/>
      <w:marBottom w:val="0"/>
      <w:divBdr>
        <w:top w:val="none" w:sz="0" w:space="0" w:color="auto"/>
        <w:left w:val="none" w:sz="0" w:space="0" w:color="auto"/>
        <w:bottom w:val="none" w:sz="0" w:space="0" w:color="auto"/>
        <w:right w:val="none" w:sz="0" w:space="0" w:color="auto"/>
      </w:divBdr>
      <w:divsChild>
        <w:div w:id="32771407">
          <w:marLeft w:val="0"/>
          <w:marRight w:val="0"/>
          <w:marTop w:val="0"/>
          <w:marBottom w:val="0"/>
          <w:divBdr>
            <w:top w:val="none" w:sz="0" w:space="0" w:color="auto"/>
            <w:left w:val="none" w:sz="0" w:space="0" w:color="auto"/>
            <w:bottom w:val="none" w:sz="0" w:space="0" w:color="auto"/>
            <w:right w:val="none" w:sz="0" w:space="0" w:color="auto"/>
          </w:divBdr>
          <w:divsChild>
            <w:div w:id="2133941691">
              <w:marLeft w:val="0"/>
              <w:marRight w:val="0"/>
              <w:marTop w:val="0"/>
              <w:marBottom w:val="0"/>
              <w:divBdr>
                <w:top w:val="none" w:sz="0" w:space="0" w:color="auto"/>
                <w:left w:val="none" w:sz="0" w:space="0" w:color="auto"/>
                <w:bottom w:val="none" w:sz="0" w:space="0" w:color="auto"/>
                <w:right w:val="none" w:sz="0" w:space="0" w:color="auto"/>
              </w:divBdr>
            </w:div>
          </w:divsChild>
        </w:div>
        <w:div w:id="916211694">
          <w:marLeft w:val="0"/>
          <w:marRight w:val="0"/>
          <w:marTop w:val="0"/>
          <w:marBottom w:val="0"/>
          <w:divBdr>
            <w:top w:val="none" w:sz="0" w:space="0" w:color="auto"/>
            <w:left w:val="none" w:sz="0" w:space="0" w:color="auto"/>
            <w:bottom w:val="none" w:sz="0" w:space="0" w:color="auto"/>
            <w:right w:val="none" w:sz="0" w:space="0" w:color="auto"/>
          </w:divBdr>
          <w:divsChild>
            <w:div w:id="1321039191">
              <w:marLeft w:val="0"/>
              <w:marRight w:val="0"/>
              <w:marTop w:val="0"/>
              <w:marBottom w:val="0"/>
              <w:divBdr>
                <w:top w:val="none" w:sz="0" w:space="0" w:color="auto"/>
                <w:left w:val="none" w:sz="0" w:space="0" w:color="auto"/>
                <w:bottom w:val="none" w:sz="0" w:space="0" w:color="auto"/>
                <w:right w:val="none" w:sz="0" w:space="0" w:color="auto"/>
              </w:divBdr>
            </w:div>
          </w:divsChild>
        </w:div>
        <w:div w:id="1546020039">
          <w:marLeft w:val="0"/>
          <w:marRight w:val="0"/>
          <w:marTop w:val="0"/>
          <w:marBottom w:val="0"/>
          <w:divBdr>
            <w:top w:val="none" w:sz="0" w:space="0" w:color="auto"/>
            <w:left w:val="none" w:sz="0" w:space="0" w:color="auto"/>
            <w:bottom w:val="none" w:sz="0" w:space="0" w:color="auto"/>
            <w:right w:val="none" w:sz="0" w:space="0" w:color="auto"/>
          </w:divBdr>
          <w:divsChild>
            <w:div w:id="201022830">
              <w:marLeft w:val="0"/>
              <w:marRight w:val="0"/>
              <w:marTop w:val="0"/>
              <w:marBottom w:val="0"/>
              <w:divBdr>
                <w:top w:val="none" w:sz="0" w:space="0" w:color="auto"/>
                <w:left w:val="none" w:sz="0" w:space="0" w:color="auto"/>
                <w:bottom w:val="none" w:sz="0" w:space="0" w:color="auto"/>
                <w:right w:val="none" w:sz="0" w:space="0" w:color="auto"/>
              </w:divBdr>
            </w:div>
          </w:divsChild>
        </w:div>
        <w:div w:id="1737967176">
          <w:marLeft w:val="0"/>
          <w:marRight w:val="0"/>
          <w:marTop w:val="0"/>
          <w:marBottom w:val="0"/>
          <w:divBdr>
            <w:top w:val="none" w:sz="0" w:space="0" w:color="auto"/>
            <w:left w:val="none" w:sz="0" w:space="0" w:color="auto"/>
            <w:bottom w:val="none" w:sz="0" w:space="0" w:color="auto"/>
            <w:right w:val="none" w:sz="0" w:space="0" w:color="auto"/>
          </w:divBdr>
          <w:divsChild>
            <w:div w:id="25424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75590">
      <w:bodyDiv w:val="1"/>
      <w:marLeft w:val="0"/>
      <w:marRight w:val="0"/>
      <w:marTop w:val="0"/>
      <w:marBottom w:val="0"/>
      <w:divBdr>
        <w:top w:val="none" w:sz="0" w:space="0" w:color="auto"/>
        <w:left w:val="none" w:sz="0" w:space="0" w:color="auto"/>
        <w:bottom w:val="none" w:sz="0" w:space="0" w:color="auto"/>
        <w:right w:val="none" w:sz="0" w:space="0" w:color="auto"/>
      </w:divBdr>
      <w:divsChild>
        <w:div w:id="348873589">
          <w:marLeft w:val="0"/>
          <w:marRight w:val="0"/>
          <w:marTop w:val="0"/>
          <w:marBottom w:val="0"/>
          <w:divBdr>
            <w:top w:val="none" w:sz="0" w:space="0" w:color="auto"/>
            <w:left w:val="none" w:sz="0" w:space="0" w:color="auto"/>
            <w:bottom w:val="none" w:sz="0" w:space="0" w:color="auto"/>
            <w:right w:val="none" w:sz="0" w:space="0" w:color="auto"/>
          </w:divBdr>
          <w:divsChild>
            <w:div w:id="840581979">
              <w:marLeft w:val="0"/>
              <w:marRight w:val="0"/>
              <w:marTop w:val="0"/>
              <w:marBottom w:val="0"/>
              <w:divBdr>
                <w:top w:val="none" w:sz="0" w:space="0" w:color="auto"/>
                <w:left w:val="none" w:sz="0" w:space="0" w:color="auto"/>
                <w:bottom w:val="none" w:sz="0" w:space="0" w:color="auto"/>
                <w:right w:val="none" w:sz="0" w:space="0" w:color="auto"/>
              </w:divBdr>
            </w:div>
          </w:divsChild>
        </w:div>
        <w:div w:id="564534442">
          <w:marLeft w:val="0"/>
          <w:marRight w:val="0"/>
          <w:marTop w:val="0"/>
          <w:marBottom w:val="0"/>
          <w:divBdr>
            <w:top w:val="none" w:sz="0" w:space="0" w:color="auto"/>
            <w:left w:val="none" w:sz="0" w:space="0" w:color="auto"/>
            <w:bottom w:val="none" w:sz="0" w:space="0" w:color="auto"/>
            <w:right w:val="none" w:sz="0" w:space="0" w:color="auto"/>
          </w:divBdr>
          <w:divsChild>
            <w:div w:id="1731464827">
              <w:marLeft w:val="0"/>
              <w:marRight w:val="0"/>
              <w:marTop w:val="0"/>
              <w:marBottom w:val="0"/>
              <w:divBdr>
                <w:top w:val="none" w:sz="0" w:space="0" w:color="auto"/>
                <w:left w:val="none" w:sz="0" w:space="0" w:color="auto"/>
                <w:bottom w:val="none" w:sz="0" w:space="0" w:color="auto"/>
                <w:right w:val="none" w:sz="0" w:space="0" w:color="auto"/>
              </w:divBdr>
            </w:div>
          </w:divsChild>
        </w:div>
        <w:div w:id="698044054">
          <w:marLeft w:val="0"/>
          <w:marRight w:val="0"/>
          <w:marTop w:val="0"/>
          <w:marBottom w:val="0"/>
          <w:divBdr>
            <w:top w:val="none" w:sz="0" w:space="0" w:color="auto"/>
            <w:left w:val="none" w:sz="0" w:space="0" w:color="auto"/>
            <w:bottom w:val="none" w:sz="0" w:space="0" w:color="auto"/>
            <w:right w:val="none" w:sz="0" w:space="0" w:color="auto"/>
          </w:divBdr>
          <w:divsChild>
            <w:div w:id="1500121944">
              <w:marLeft w:val="0"/>
              <w:marRight w:val="0"/>
              <w:marTop w:val="0"/>
              <w:marBottom w:val="0"/>
              <w:divBdr>
                <w:top w:val="none" w:sz="0" w:space="0" w:color="auto"/>
                <w:left w:val="none" w:sz="0" w:space="0" w:color="auto"/>
                <w:bottom w:val="none" w:sz="0" w:space="0" w:color="auto"/>
                <w:right w:val="none" w:sz="0" w:space="0" w:color="auto"/>
              </w:divBdr>
            </w:div>
          </w:divsChild>
        </w:div>
        <w:div w:id="795367673">
          <w:marLeft w:val="0"/>
          <w:marRight w:val="0"/>
          <w:marTop w:val="0"/>
          <w:marBottom w:val="0"/>
          <w:divBdr>
            <w:top w:val="none" w:sz="0" w:space="0" w:color="auto"/>
            <w:left w:val="none" w:sz="0" w:space="0" w:color="auto"/>
            <w:bottom w:val="none" w:sz="0" w:space="0" w:color="auto"/>
            <w:right w:val="none" w:sz="0" w:space="0" w:color="auto"/>
          </w:divBdr>
          <w:divsChild>
            <w:div w:id="16336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781E0-96CD-4EAE-A35F-C72514FBC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 Kramer</dc:creator>
  <cp:keywords/>
  <dc:description/>
  <cp:lastModifiedBy>Rashiem Grant</cp:lastModifiedBy>
  <cp:revision>2</cp:revision>
  <dcterms:created xsi:type="dcterms:W3CDTF">2023-09-22T20:29:00Z</dcterms:created>
  <dcterms:modified xsi:type="dcterms:W3CDTF">2023-09-22T20:29:00Z</dcterms:modified>
</cp:coreProperties>
</file>