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7C8D" w14:textId="07C8036D" w:rsidR="00FE4E6D" w:rsidRPr="00D01A29" w:rsidRDefault="00FE4E6D" w:rsidP="00FE4E6D">
      <w:pPr>
        <w:pStyle w:val="Heading1"/>
      </w:pPr>
      <w:r w:rsidRPr="00D01A29">
        <w:t xml:space="preserve">Une </w:t>
      </w:r>
      <w:proofErr w:type="spellStart"/>
      <w:r w:rsidRPr="00D01A29">
        <w:t>excellente</w:t>
      </w:r>
      <w:proofErr w:type="spellEnd"/>
      <w:r w:rsidRPr="00D01A29">
        <w:t xml:space="preserve"> perspective de </w:t>
      </w:r>
      <w:proofErr w:type="spellStart"/>
      <w:r w:rsidRPr="00D01A29">
        <w:t>carrière</w:t>
      </w:r>
      <w:proofErr w:type="spellEnd"/>
      <w:r w:rsidRPr="00D01A29">
        <w:t xml:space="preserve"> </w:t>
      </w:r>
      <w:r w:rsidR="00D51A4A">
        <w:br/>
      </w:r>
      <w:r w:rsidRPr="00D01A29">
        <w:t xml:space="preserve">avec des </w:t>
      </w:r>
      <w:proofErr w:type="spellStart"/>
      <w:r w:rsidRPr="00D01A29">
        <w:t>avantages</w:t>
      </w:r>
      <w:proofErr w:type="spellEnd"/>
      <w:r w:rsidRPr="00D01A29">
        <w:t xml:space="preserve"> </w:t>
      </w:r>
      <w:proofErr w:type="spellStart"/>
      <w:r w:rsidRPr="00D01A29">
        <w:t>sociaux</w:t>
      </w:r>
      <w:proofErr w:type="spellEnd"/>
      <w:r w:rsidRPr="00D01A29">
        <w:t xml:space="preserve">, des formations </w:t>
      </w:r>
      <w:r w:rsidR="00D51A4A">
        <w:br/>
      </w:r>
      <w:r w:rsidRPr="00D01A29">
        <w:t xml:space="preserve">et un </w:t>
      </w:r>
      <w:proofErr w:type="spellStart"/>
      <w:r w:rsidRPr="00D01A29">
        <w:t>avancement</w:t>
      </w:r>
      <w:proofErr w:type="spellEnd"/>
      <w:r w:rsidRPr="00D01A29">
        <w:t xml:space="preserve"> </w:t>
      </w:r>
      <w:proofErr w:type="spellStart"/>
      <w:r w:rsidRPr="00D01A29">
        <w:t>professionnel</w:t>
      </w:r>
      <w:proofErr w:type="spellEnd"/>
      <w:r w:rsidRPr="00D01A29">
        <w:t>!</w:t>
      </w:r>
    </w:p>
    <w:p w14:paraId="5C283518" w14:textId="77777777" w:rsidR="00FE4E6D" w:rsidRPr="00D01A29" w:rsidRDefault="00FE4E6D" w:rsidP="00FE4E6D">
      <w:pPr>
        <w:pStyle w:val="Heading2"/>
      </w:pPr>
      <w:proofErr w:type="spellStart"/>
      <w:r w:rsidRPr="00D01A29">
        <w:t>Devenez</w:t>
      </w:r>
      <w:proofErr w:type="spellEnd"/>
      <w:r w:rsidRPr="00D01A29">
        <w:t xml:space="preserve"> </w:t>
      </w:r>
      <w:proofErr w:type="spellStart"/>
      <w:r w:rsidRPr="00D01A29">
        <w:t>préposé</w:t>
      </w:r>
      <w:proofErr w:type="spellEnd"/>
      <w:r w:rsidRPr="00D01A29">
        <w:t xml:space="preserve">(e) aux </w:t>
      </w:r>
      <w:proofErr w:type="spellStart"/>
      <w:r w:rsidRPr="00D01A29">
        <w:t>soins</w:t>
      </w:r>
      <w:proofErr w:type="spellEnd"/>
      <w:r w:rsidRPr="00D01A29">
        <w:t xml:space="preserve"> à la </w:t>
      </w:r>
      <w:proofErr w:type="spellStart"/>
      <w:r w:rsidRPr="00D01A29">
        <w:t>personne</w:t>
      </w:r>
      <w:proofErr w:type="spellEnd"/>
      <w:r w:rsidRPr="00D01A29">
        <w:t xml:space="preserve"> (PCA)</w:t>
      </w:r>
    </w:p>
    <w:p w14:paraId="6E668A38" w14:textId="0B994D4B" w:rsidR="00A90E85" w:rsidRDefault="00FE4E6D" w:rsidP="009D1AE0">
      <w:pPr>
        <w:pStyle w:val="BodyText"/>
        <w:ind w:left="435"/>
        <w:sectPr w:rsidR="00A90E85" w:rsidSect="00B32528"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r>
        <w:t xml:space="preserve">Le </w:t>
      </w:r>
      <w:proofErr w:type="spellStart"/>
      <w:r>
        <w:t>programme</w:t>
      </w:r>
      <w:proofErr w:type="spellEnd"/>
      <w:r>
        <w:t xml:space="preserve"> de </w:t>
      </w:r>
      <w:proofErr w:type="spellStart"/>
      <w:r>
        <w:t>préposé</w:t>
      </w:r>
      <w:proofErr w:type="spellEnd"/>
      <w:r>
        <w:t xml:space="preserve">(e) aux </w:t>
      </w:r>
      <w:proofErr w:type="spellStart"/>
      <w:r>
        <w:t>soins</w:t>
      </w:r>
      <w:proofErr w:type="spellEnd"/>
      <w:r>
        <w:t xml:space="preserve"> à la </w:t>
      </w:r>
      <w:proofErr w:type="spellStart"/>
      <w:r>
        <w:t>personne</w:t>
      </w:r>
      <w:proofErr w:type="spellEnd"/>
      <w:r>
        <w:t xml:space="preserve"> (PCA)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dispensé</w:t>
      </w:r>
      <w:proofErr w:type="spellEnd"/>
      <w:r>
        <w:t xml:space="preserve"> par MassHealth. MassHealth</w:t>
      </w:r>
      <w:r w:rsidRPr="00FE4E6D">
        <w:rPr>
          <w:spacing w:val="-4"/>
        </w:rPr>
        <w:t xml:space="preserve"> </w:t>
      </w:r>
      <w:proofErr w:type="spellStart"/>
      <w:r>
        <w:t>règle</w:t>
      </w:r>
      <w:proofErr w:type="spellEnd"/>
      <w:r w:rsidRPr="00FE4E6D">
        <w:rPr>
          <w:spacing w:val="-4"/>
        </w:rPr>
        <w:t xml:space="preserve"> </w:t>
      </w:r>
      <w:r>
        <w:t>le/la</w:t>
      </w:r>
      <w:r w:rsidRPr="00FE4E6D">
        <w:rPr>
          <w:spacing w:val="-4"/>
        </w:rPr>
        <w:t xml:space="preserve"> </w:t>
      </w:r>
      <w:proofErr w:type="spellStart"/>
      <w:r>
        <w:t>bénéficiaire</w:t>
      </w:r>
      <w:proofErr w:type="spellEnd"/>
      <w:r>
        <w:t>–</w:t>
      </w:r>
      <w:r w:rsidRPr="00FE4E6D">
        <w:rPr>
          <w:spacing w:val="-4"/>
        </w:rPr>
        <w:t xml:space="preserve"> </w:t>
      </w:r>
      <w:proofErr w:type="spellStart"/>
      <w:r>
        <w:t>l’employeur</w:t>
      </w:r>
      <w:proofErr w:type="spellEnd"/>
      <w:r w:rsidRPr="00FE4E6D">
        <w:rPr>
          <w:spacing w:val="-4"/>
        </w:rPr>
        <w:t xml:space="preserve"> </w:t>
      </w:r>
      <w:r>
        <w:t>(la</w:t>
      </w:r>
      <w:r w:rsidRPr="00FE4E6D">
        <w:rPr>
          <w:spacing w:val="-4"/>
        </w:rPr>
        <w:t xml:space="preserve"> </w:t>
      </w:r>
      <w:proofErr w:type="spellStart"/>
      <w:r>
        <w:t>personne</w:t>
      </w:r>
      <w:proofErr w:type="spellEnd"/>
      <w:r w:rsidRPr="00FE4E6D">
        <w:rPr>
          <w:spacing w:val="-4"/>
        </w:rPr>
        <w:t xml:space="preserve"> </w:t>
      </w:r>
      <w:proofErr w:type="spellStart"/>
      <w:r>
        <w:t>ayant</w:t>
      </w:r>
      <w:proofErr w:type="spellEnd"/>
      <w:r w:rsidRPr="00FE4E6D">
        <w:rPr>
          <w:spacing w:val="-4"/>
        </w:rPr>
        <w:t xml:space="preserve"> </w:t>
      </w:r>
      <w:r>
        <w:t>un</w:t>
      </w:r>
      <w:r w:rsidRPr="00FE4E6D">
        <w:rPr>
          <w:spacing w:val="-4"/>
        </w:rPr>
        <w:t xml:space="preserve"> </w:t>
      </w:r>
      <w:r>
        <w:t>handicap</w:t>
      </w:r>
      <w:r w:rsidRPr="00FE4E6D">
        <w:rPr>
          <w:spacing w:val="-4"/>
        </w:rPr>
        <w:t xml:space="preserve"> </w:t>
      </w:r>
      <w:r>
        <w:t>physique,</w:t>
      </w:r>
      <w:r w:rsidRPr="00FE4E6D">
        <w:rPr>
          <w:spacing w:val="-4"/>
        </w:rPr>
        <w:t xml:space="preserve"> </w:t>
      </w:r>
      <w:proofErr w:type="spellStart"/>
      <w:r>
        <w:t>intellectuel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développemental</w:t>
      </w:r>
      <w:proofErr w:type="spellEnd"/>
      <w:r>
        <w:t xml:space="preserve">) pour </w:t>
      </w:r>
      <w:proofErr w:type="spellStart"/>
      <w:r>
        <w:t>l’engagement</w:t>
      </w:r>
      <w:proofErr w:type="spellEnd"/>
      <w:r>
        <w:t xml:space="preserve"> d’un(e) </w:t>
      </w:r>
      <w:proofErr w:type="spellStart"/>
      <w:r>
        <w:t>préposé</w:t>
      </w:r>
      <w:proofErr w:type="spellEnd"/>
      <w:r>
        <w:t xml:space="preserve">(e) aux </w:t>
      </w:r>
      <w:proofErr w:type="spellStart"/>
      <w:r>
        <w:t>soins</w:t>
      </w:r>
      <w:proofErr w:type="spellEnd"/>
      <w:r>
        <w:t xml:space="preserve"> à la </w:t>
      </w:r>
      <w:proofErr w:type="spellStart"/>
      <w:r>
        <w:t>personne</w:t>
      </w:r>
      <w:proofErr w:type="spellEnd"/>
      <w:r>
        <w:t xml:space="preserve"> qui aide dans le cadre </w:t>
      </w:r>
      <w:proofErr w:type="spellStart"/>
      <w:r>
        <w:t>d’activités</w:t>
      </w:r>
      <w:proofErr w:type="spellEnd"/>
      <w:r>
        <w:t xml:space="preserve"> </w:t>
      </w:r>
      <w:proofErr w:type="spellStart"/>
      <w:r>
        <w:t>quotidiennes</w:t>
      </w:r>
      <w:proofErr w:type="spellEnd"/>
      <w:r>
        <w:t>:</w:t>
      </w:r>
    </w:p>
    <w:p w14:paraId="3B91C045" w14:textId="77777777" w:rsidR="00FE4E6D" w:rsidRDefault="00FE4E6D" w:rsidP="00FE4E6D">
      <w:pPr>
        <w:pStyle w:val="ListParagraph"/>
      </w:pPr>
      <w:proofErr w:type="spellStart"/>
      <w:r>
        <w:t>Préparation</w:t>
      </w:r>
      <w:proofErr w:type="spellEnd"/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proofErr w:type="spellStart"/>
      <w:r>
        <w:t>repas</w:t>
      </w:r>
      <w:proofErr w:type="spellEnd"/>
      <w:r>
        <w:rPr>
          <w:spacing w:val="-13"/>
        </w:rPr>
        <w:t xml:space="preserve"> </w:t>
      </w:r>
      <w:r>
        <w:t xml:space="preserve">et </w:t>
      </w:r>
      <w:r>
        <w:rPr>
          <w:spacing w:val="-2"/>
        </w:rPr>
        <w:t>alimentation</w:t>
      </w:r>
    </w:p>
    <w:p w14:paraId="6189F300" w14:textId="77777777" w:rsidR="00FE4E6D" w:rsidRDefault="00FE4E6D" w:rsidP="00FE4E6D">
      <w:pPr>
        <w:pStyle w:val="ListParagraph"/>
      </w:pPr>
      <w:r>
        <w:t>Entretien</w:t>
      </w:r>
      <w:r>
        <w:rPr>
          <w:spacing w:val="-3"/>
        </w:rPr>
        <w:t xml:space="preserve"> </w:t>
      </w:r>
      <w:proofErr w:type="spellStart"/>
      <w:r>
        <w:t>ménager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courses</w:t>
      </w:r>
    </w:p>
    <w:p w14:paraId="043C4256" w14:textId="6199EFD1" w:rsidR="00FE4E6D" w:rsidRDefault="00FE4E6D" w:rsidP="009D1AE0">
      <w:pPr>
        <w:pStyle w:val="ListParagraph"/>
        <w:spacing w:before="0"/>
      </w:pPr>
      <w:r>
        <w:t>Aide</w:t>
      </w:r>
      <w:r w:rsidRPr="00FE4E6D">
        <w:rPr>
          <w:spacing w:val="-10"/>
        </w:rPr>
        <w:t xml:space="preserve"> </w:t>
      </w:r>
      <w:r>
        <w:t>à</w:t>
      </w:r>
      <w:r w:rsidRPr="00FE4E6D">
        <w:rPr>
          <w:spacing w:val="-10"/>
        </w:rPr>
        <w:t xml:space="preserve"> </w:t>
      </w:r>
      <w:proofErr w:type="spellStart"/>
      <w:r>
        <w:t>l’ambulation</w:t>
      </w:r>
      <w:proofErr w:type="spellEnd"/>
      <w:r w:rsidRPr="00FE4E6D">
        <w:rPr>
          <w:spacing w:val="-10"/>
        </w:rPr>
        <w:t xml:space="preserve"> </w:t>
      </w:r>
      <w:r>
        <w:t>et</w:t>
      </w:r>
      <w:r w:rsidRPr="00FE4E6D">
        <w:rPr>
          <w:spacing w:val="-10"/>
        </w:rPr>
        <w:t xml:space="preserve"> </w:t>
      </w:r>
      <w:r>
        <w:t xml:space="preserve">aux </w:t>
      </w:r>
      <w:proofErr w:type="spellStart"/>
      <w:r w:rsidRPr="00FE4E6D">
        <w:rPr>
          <w:spacing w:val="-2"/>
        </w:rPr>
        <w:t>transferts</w:t>
      </w:r>
      <w:proofErr w:type="spellEnd"/>
    </w:p>
    <w:p w14:paraId="7E8833C0" w14:textId="77777777" w:rsidR="00D51A4A" w:rsidRPr="00D51A4A" w:rsidRDefault="00FE4E6D" w:rsidP="009D1AE0">
      <w:pPr>
        <w:pStyle w:val="ListParagraph"/>
        <w:spacing w:before="0"/>
      </w:pPr>
      <w:proofErr w:type="spellStart"/>
      <w:r>
        <w:t>Soutien</w:t>
      </w:r>
      <w:proofErr w:type="spellEnd"/>
      <w:r w:rsidRPr="00FE4E6D">
        <w:rPr>
          <w:spacing w:val="-3"/>
        </w:rPr>
        <w:t xml:space="preserve"> </w:t>
      </w:r>
      <w:r>
        <w:t>à</w:t>
      </w:r>
      <w:r w:rsidRPr="00FE4E6D">
        <w:rPr>
          <w:spacing w:val="-2"/>
        </w:rPr>
        <w:t xml:space="preserve"> </w:t>
      </w:r>
      <w:r>
        <w:t>la</w:t>
      </w:r>
      <w:r w:rsidRPr="00FE4E6D">
        <w:rPr>
          <w:spacing w:val="-2"/>
        </w:rPr>
        <w:t xml:space="preserve"> </w:t>
      </w:r>
      <w:proofErr w:type="spellStart"/>
      <w:r w:rsidRPr="00FE4E6D">
        <w:rPr>
          <w:spacing w:val="-2"/>
        </w:rPr>
        <w:t>marche</w:t>
      </w:r>
      <w:proofErr w:type="spellEnd"/>
    </w:p>
    <w:p w14:paraId="4DA4F5CF" w14:textId="5898F1FC" w:rsidR="00FE4E6D" w:rsidRDefault="00FE4E6D" w:rsidP="009D1AE0">
      <w:pPr>
        <w:pStyle w:val="ListParagraph"/>
        <w:spacing w:before="0"/>
      </w:pPr>
      <w:r>
        <w:t>Aide</w:t>
      </w:r>
      <w:r w:rsidRPr="00D51A4A">
        <w:rPr>
          <w:spacing w:val="-5"/>
        </w:rPr>
        <w:t xml:space="preserve"> </w:t>
      </w:r>
      <w:r>
        <w:t>à</w:t>
      </w:r>
      <w:r w:rsidRPr="00D51A4A">
        <w:rPr>
          <w:spacing w:val="-2"/>
        </w:rPr>
        <w:t xml:space="preserve"> </w:t>
      </w:r>
      <w:proofErr w:type="spellStart"/>
      <w:r>
        <w:t>l’usage</w:t>
      </w:r>
      <w:proofErr w:type="spellEnd"/>
      <w:r w:rsidRPr="00D51A4A">
        <w:rPr>
          <w:spacing w:val="-2"/>
        </w:rPr>
        <w:t xml:space="preserve"> </w:t>
      </w:r>
      <w:r>
        <w:t>des</w:t>
      </w:r>
      <w:r w:rsidRPr="00D51A4A">
        <w:rPr>
          <w:spacing w:val="-2"/>
        </w:rPr>
        <w:t xml:space="preserve"> toilettes</w:t>
      </w:r>
    </w:p>
    <w:p w14:paraId="4A363978" w14:textId="42B1ABB4" w:rsidR="00D51A4A" w:rsidRPr="00D51A4A" w:rsidRDefault="00FE4E6D" w:rsidP="009D1AE0">
      <w:pPr>
        <w:pStyle w:val="ListParagraph"/>
        <w:spacing w:before="0"/>
        <w:sectPr w:rsidR="00D51A4A" w:rsidRPr="00D51A4A" w:rsidSect="00B32528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  <w:r>
        <w:t>Aide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proofErr w:type="spellStart"/>
      <w:r>
        <w:t>bain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l’habillage</w:t>
      </w:r>
      <w:proofErr w:type="spellEnd"/>
    </w:p>
    <w:p w14:paraId="7BE94902" w14:textId="44A9535D" w:rsidR="00D51A4A" w:rsidRPr="003F7281" w:rsidRDefault="00D51A4A" w:rsidP="009D1AE0">
      <w:pPr>
        <w:pStyle w:val="ListParagraph"/>
        <w:spacing w:before="0"/>
        <w:sectPr w:rsidR="00D51A4A" w:rsidRPr="003F7281" w:rsidSect="00B32528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34D80A10" w14:textId="77777777" w:rsidR="00FE4E6D" w:rsidRDefault="00FE4E6D" w:rsidP="009D1AE0">
      <w:pPr>
        <w:pStyle w:val="Heading3"/>
        <w:spacing w:before="0"/>
      </w:pPr>
      <w:r>
        <w:t>Exigences</w:t>
      </w:r>
    </w:p>
    <w:p w14:paraId="77288795" w14:textId="77777777" w:rsidR="00D51A4A" w:rsidRDefault="00D51A4A" w:rsidP="00D51A4A">
      <w:pPr>
        <w:pStyle w:val="ListParagraph"/>
      </w:pPr>
      <w:proofErr w:type="spellStart"/>
      <w:r>
        <w:t>Pouvoir</w:t>
      </w:r>
      <w:proofErr w:type="spellEnd"/>
      <w:r>
        <w:rPr>
          <w:spacing w:val="-12"/>
        </w:rPr>
        <w:t xml:space="preserve"> </w:t>
      </w:r>
      <w:proofErr w:type="spellStart"/>
      <w:r>
        <w:t>travailler</w:t>
      </w:r>
      <w:proofErr w:type="spellEnd"/>
      <w:r>
        <w:rPr>
          <w:spacing w:val="-12"/>
        </w:rPr>
        <w:t xml:space="preserve"> </w:t>
      </w:r>
      <w:proofErr w:type="spellStart"/>
      <w:r>
        <w:t>légalement</w:t>
      </w:r>
      <w:proofErr w:type="spellEnd"/>
      <w:r>
        <w:rPr>
          <w:spacing w:val="-12"/>
        </w:rPr>
        <w:t xml:space="preserve"> </w:t>
      </w:r>
      <w:r>
        <w:t xml:space="preserve">aux </w:t>
      </w:r>
      <w:r>
        <w:rPr>
          <w:spacing w:val="-2"/>
        </w:rPr>
        <w:t>États-Unis</w:t>
      </w:r>
    </w:p>
    <w:p w14:paraId="68E64421" w14:textId="77777777" w:rsidR="00D51A4A" w:rsidRDefault="00D51A4A" w:rsidP="00D51A4A">
      <w:pPr>
        <w:pStyle w:val="ListParagraph"/>
      </w:pPr>
      <w:proofErr w:type="spellStart"/>
      <w:r>
        <w:t>Pouvoir</w:t>
      </w:r>
      <w:proofErr w:type="spellEnd"/>
      <w:r>
        <w:rPr>
          <w:spacing w:val="-10"/>
        </w:rPr>
        <w:t xml:space="preserve"> </w:t>
      </w:r>
      <w:proofErr w:type="spellStart"/>
      <w:r>
        <w:t>comprendre</w:t>
      </w:r>
      <w:proofErr w:type="spellEnd"/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proofErr w:type="spellStart"/>
      <w:r>
        <w:t>exécuter</w:t>
      </w:r>
      <w:proofErr w:type="spellEnd"/>
      <w:r>
        <w:rPr>
          <w:spacing w:val="-10"/>
        </w:rPr>
        <w:t xml:space="preserve"> </w:t>
      </w:r>
      <w:r>
        <w:t xml:space="preserve">les instructions du client- </w:t>
      </w:r>
      <w:proofErr w:type="spellStart"/>
      <w:r>
        <w:t>employeur</w:t>
      </w:r>
      <w:proofErr w:type="spellEnd"/>
    </w:p>
    <w:p w14:paraId="64D0A07E" w14:textId="77777777" w:rsidR="00D51A4A" w:rsidRDefault="00D51A4A" w:rsidP="00D51A4A">
      <w:pPr>
        <w:pStyle w:val="ListParagraph"/>
      </w:pPr>
      <w:r>
        <w:t>Les</w:t>
      </w:r>
      <w:r>
        <w:rPr>
          <w:spacing w:val="-14"/>
        </w:rPr>
        <w:t xml:space="preserve"> </w:t>
      </w:r>
      <w:r>
        <w:t>PCA</w:t>
      </w:r>
      <w:r>
        <w:rPr>
          <w:spacing w:val="-17"/>
        </w:rPr>
        <w:t xml:space="preserve"> </w:t>
      </w:r>
      <w:proofErr w:type="spellStart"/>
      <w:r>
        <w:t>nouvellement</w:t>
      </w:r>
      <w:proofErr w:type="spellEnd"/>
      <w:r>
        <w:rPr>
          <w:spacing w:val="-9"/>
        </w:rPr>
        <w:t xml:space="preserve"> </w:t>
      </w:r>
      <w:proofErr w:type="spellStart"/>
      <w:r>
        <w:t>recrutée</w:t>
      </w:r>
      <w:proofErr w:type="spellEnd"/>
      <w:r>
        <w:rPr>
          <w:spacing w:val="-10"/>
        </w:rP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compléter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formation </w:t>
      </w:r>
      <w:proofErr w:type="spellStart"/>
      <w:r>
        <w:t>d’orientation</w:t>
      </w:r>
      <w:proofErr w:type="spellEnd"/>
      <w:r>
        <w:t xml:space="preserve"> dans les </w:t>
      </w:r>
      <w:proofErr w:type="spellStart"/>
      <w:r>
        <w:t>neuf</w:t>
      </w:r>
      <w:proofErr w:type="spellEnd"/>
      <w:r>
        <w:t xml:space="preserve"> (9) </w:t>
      </w:r>
      <w:proofErr w:type="spellStart"/>
      <w:r>
        <w:t>mois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la date </w:t>
      </w:r>
      <w:proofErr w:type="spellStart"/>
      <w:r>
        <w:rPr>
          <w:spacing w:val="-2"/>
        </w:rPr>
        <w:t>d’embauche</w:t>
      </w:r>
      <w:proofErr w:type="spellEnd"/>
    </w:p>
    <w:p w14:paraId="3F00C6A8" w14:textId="27F79F56" w:rsidR="00D51A4A" w:rsidRPr="00D51A4A" w:rsidRDefault="00D51A4A" w:rsidP="00D51A4A">
      <w:pPr>
        <w:pStyle w:val="ListParagraph"/>
      </w:pPr>
      <w:proofErr w:type="spellStart"/>
      <w:r>
        <w:rPr>
          <w:color w:val="205E9E"/>
          <w:u w:val="single" w:color="205E9E"/>
        </w:rPr>
        <w:t>Consultez</w:t>
      </w:r>
      <w:proofErr w:type="spellEnd"/>
      <w:r>
        <w:rPr>
          <w:color w:val="205E9E"/>
          <w:spacing w:val="-1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d’autres</w:t>
      </w:r>
      <w:proofErr w:type="spellEnd"/>
      <w:r>
        <w:rPr>
          <w:color w:val="205E9E"/>
          <w:spacing w:val="-1"/>
          <w:u w:val="single" w:color="205E9E"/>
        </w:rPr>
        <w:t xml:space="preserve"> </w:t>
      </w:r>
      <w:r>
        <w:rPr>
          <w:color w:val="205E9E"/>
          <w:u w:val="single" w:color="205E9E"/>
        </w:rPr>
        <w:t>exigences au</w:t>
      </w:r>
      <w:r>
        <w:rPr>
          <w:color w:val="205E9E"/>
          <w:spacing w:val="-1"/>
          <w:u w:val="single" w:color="205E9E"/>
        </w:rPr>
        <w:t xml:space="preserve"> </w:t>
      </w:r>
      <w:r>
        <w:rPr>
          <w:color w:val="205E9E"/>
          <w:u w:val="single" w:color="205E9E"/>
        </w:rPr>
        <w:t xml:space="preserve">130 </w:t>
      </w:r>
      <w:r>
        <w:rPr>
          <w:color w:val="205E9E"/>
          <w:spacing w:val="-5"/>
          <w:u w:val="single" w:color="205E9E"/>
        </w:rPr>
        <w:t>CMR</w:t>
      </w:r>
      <w:r>
        <w:t xml:space="preserve"> </w:t>
      </w:r>
      <w:r w:rsidRPr="00D51A4A">
        <w:rPr>
          <w:color w:val="205E9E"/>
          <w:u w:val="single" w:color="205E9E"/>
        </w:rPr>
        <w:t>422.000</w:t>
      </w:r>
      <w:r w:rsidRPr="00D51A4A">
        <w:rPr>
          <w:color w:val="205E9E"/>
          <w:spacing w:val="-2"/>
          <w:u w:val="single" w:color="205E9E"/>
        </w:rPr>
        <w:t xml:space="preserve"> </w:t>
      </w:r>
      <w:r w:rsidRPr="00D51A4A">
        <w:rPr>
          <w:color w:val="205E9E"/>
          <w:u w:val="single" w:color="205E9E"/>
        </w:rPr>
        <w:t>du</w:t>
      </w:r>
      <w:r w:rsidRPr="00D51A4A">
        <w:rPr>
          <w:color w:val="205E9E"/>
          <w:spacing w:val="-2"/>
          <w:u w:val="single" w:color="205E9E"/>
        </w:rPr>
        <w:t xml:space="preserve"> </w:t>
      </w:r>
      <w:proofErr w:type="spellStart"/>
      <w:r w:rsidRPr="00D51A4A">
        <w:rPr>
          <w:color w:val="205E9E"/>
          <w:u w:val="single" w:color="205E9E"/>
        </w:rPr>
        <w:t>règlement</w:t>
      </w:r>
      <w:proofErr w:type="spellEnd"/>
      <w:r w:rsidRPr="00D51A4A">
        <w:rPr>
          <w:color w:val="205E9E"/>
          <w:spacing w:val="-2"/>
          <w:u w:val="single" w:color="205E9E"/>
        </w:rPr>
        <w:t xml:space="preserve"> </w:t>
      </w:r>
      <w:r w:rsidRPr="00D51A4A">
        <w:rPr>
          <w:color w:val="205E9E"/>
          <w:u w:val="single" w:color="205E9E"/>
        </w:rPr>
        <w:t>de</w:t>
      </w:r>
      <w:r w:rsidRPr="00D51A4A">
        <w:rPr>
          <w:color w:val="205E9E"/>
          <w:spacing w:val="-2"/>
          <w:u w:val="single" w:color="205E9E"/>
        </w:rPr>
        <w:t xml:space="preserve"> MassHealth</w:t>
      </w:r>
      <w:r w:rsidRPr="00D51A4A">
        <w:rPr>
          <w:color w:val="205E9E"/>
          <w:spacing w:val="40"/>
          <w:u w:val="single" w:color="205E9E"/>
        </w:rPr>
        <w:t xml:space="preserve"> </w:t>
      </w:r>
    </w:p>
    <w:p w14:paraId="14E25CBB" w14:textId="77777777" w:rsidR="00D51A4A" w:rsidRDefault="00D51A4A" w:rsidP="00D51A4A">
      <w:pPr>
        <w:pStyle w:val="Heading3"/>
      </w:pPr>
      <w:proofErr w:type="spellStart"/>
      <w:r w:rsidRPr="00D51A4A">
        <w:t>Avancement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carrière</w:t>
      </w:r>
      <w:proofErr w:type="spellEnd"/>
    </w:p>
    <w:p w14:paraId="0FBF6C74" w14:textId="77777777" w:rsidR="00D51A4A" w:rsidRDefault="00D51A4A" w:rsidP="00D51A4A">
      <w:pPr>
        <w:pStyle w:val="BodyText"/>
        <w:ind w:left="270"/>
      </w:pPr>
      <w:proofErr w:type="spellStart"/>
      <w:r>
        <w:t>Dès</w:t>
      </w:r>
      <w:proofErr w:type="spellEnd"/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jour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deuxième</w:t>
      </w:r>
      <w:proofErr w:type="spellEnd"/>
      <w:r>
        <w:rPr>
          <w:spacing w:val="-6"/>
        </w:rPr>
        <w:t xml:space="preserve"> </w:t>
      </w:r>
      <w:proofErr w:type="spellStart"/>
      <w:r>
        <w:t>année</w:t>
      </w:r>
      <w:proofErr w:type="spellEnd"/>
      <w:r>
        <w:t xml:space="preserve"> </w:t>
      </w:r>
      <w:proofErr w:type="spellStart"/>
      <w:r>
        <w:t>d’emploi</w:t>
      </w:r>
      <w:proofErr w:type="spellEnd"/>
      <w:r>
        <w:t>, un(e) PCA</w:t>
      </w:r>
      <w:r>
        <w:rPr>
          <w:spacing w:val="-3"/>
        </w:rPr>
        <w:t xml:space="preserve"> </w:t>
      </w:r>
      <w:r>
        <w:t xml:space="preserve">a droit aux </w:t>
      </w:r>
      <w:proofErr w:type="spellStart"/>
      <w:r>
        <w:t>suivants</w:t>
      </w:r>
      <w:proofErr w:type="spellEnd"/>
      <w:r>
        <w:t xml:space="preserve"> :</w:t>
      </w:r>
    </w:p>
    <w:p w14:paraId="3DB064E0" w14:textId="77777777" w:rsidR="00D51A4A" w:rsidRDefault="00D51A4A" w:rsidP="00D51A4A">
      <w:pPr>
        <w:pStyle w:val="ListParagraph"/>
      </w:pPr>
      <w:proofErr w:type="spellStart"/>
      <w:r>
        <w:rPr>
          <w:b/>
          <w:color w:val="286B96"/>
        </w:rPr>
        <w:t>Chèques</w:t>
      </w:r>
      <w:proofErr w:type="spellEnd"/>
      <w:r>
        <w:rPr>
          <w:b/>
          <w:color w:val="286B96"/>
        </w:rPr>
        <w:t xml:space="preserve"> </w:t>
      </w:r>
      <w:proofErr w:type="spellStart"/>
      <w:r>
        <w:rPr>
          <w:b/>
          <w:color w:val="286B96"/>
        </w:rPr>
        <w:t>éducation</w:t>
      </w:r>
      <w:proofErr w:type="spellEnd"/>
      <w:r>
        <w:rPr>
          <w:b/>
          <w:color w:val="286B96"/>
        </w:rPr>
        <w:t xml:space="preserve"> </w:t>
      </w:r>
      <w:r>
        <w:t>(</w:t>
      </w:r>
      <w:proofErr w:type="spellStart"/>
      <w:r>
        <w:t>huit</w:t>
      </w:r>
      <w:proofErr w:type="spellEnd"/>
      <w:r>
        <w:t xml:space="preserve"> </w:t>
      </w:r>
      <w:proofErr w:type="spellStart"/>
      <w:r>
        <w:t>crédits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par an) dans des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donnant</w:t>
      </w:r>
      <w:proofErr w:type="spellEnd"/>
      <w:r>
        <w:t xml:space="preserve"> droit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r>
        <w:t>crédits</w:t>
      </w:r>
      <w:proofErr w:type="spellEnd"/>
      <w:r>
        <w:rPr>
          <w:spacing w:val="-5"/>
        </w:rPr>
        <w:t xml:space="preserve"> </w:t>
      </w:r>
      <w:proofErr w:type="spellStart"/>
      <w:r>
        <w:t>ou</w:t>
      </w:r>
      <w:proofErr w:type="spellEnd"/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proofErr w:type="spellStart"/>
      <w:r>
        <w:t>diplômes</w:t>
      </w:r>
      <w:proofErr w:type="spellEnd"/>
      <w:r>
        <w:rPr>
          <w:spacing w:val="-5"/>
        </w:rPr>
        <w:t xml:space="preserve"> </w:t>
      </w:r>
      <w:r>
        <w:t xml:space="preserve">dans les </w:t>
      </w:r>
      <w:proofErr w:type="spellStart"/>
      <w:r>
        <w:t>domaines</w:t>
      </w:r>
      <w:proofErr w:type="spellEnd"/>
      <w:r>
        <w:t xml:space="preserve"> de </w:t>
      </w:r>
      <w:proofErr w:type="spellStart"/>
      <w:r>
        <w:t>l’informatique</w:t>
      </w:r>
      <w:proofErr w:type="spellEnd"/>
      <w:r>
        <w:t xml:space="preserve">, des </w:t>
      </w:r>
      <w:proofErr w:type="spellStart"/>
      <w:r>
        <w:t>soins</w:t>
      </w:r>
      <w:proofErr w:type="spellEnd"/>
      <w:r>
        <w:t xml:space="preserve"> de </w:t>
      </w:r>
      <w:proofErr w:type="spellStart"/>
      <w:r>
        <w:t>santé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l’éducation</w:t>
      </w:r>
      <w:proofErr w:type="spellEnd"/>
      <w:r>
        <w:t>.</w:t>
      </w:r>
    </w:p>
    <w:p w14:paraId="331AAAD6" w14:textId="77777777" w:rsidR="00D51A4A" w:rsidRDefault="00D51A4A" w:rsidP="00D51A4A">
      <w:pPr>
        <w:pStyle w:val="ListParagraph"/>
      </w:pPr>
      <w:proofErr w:type="spellStart"/>
      <w:r>
        <w:rPr>
          <w:b/>
          <w:color w:val="286B96"/>
          <w:spacing w:val="-6"/>
        </w:rPr>
        <w:t>Programme</w:t>
      </w:r>
      <w:proofErr w:type="spellEnd"/>
      <w:r>
        <w:rPr>
          <w:b/>
          <w:color w:val="286B96"/>
          <w:spacing w:val="-11"/>
        </w:rPr>
        <w:t xml:space="preserve"> </w:t>
      </w:r>
      <w:proofErr w:type="spellStart"/>
      <w:r>
        <w:rPr>
          <w:b/>
          <w:color w:val="286B96"/>
          <w:spacing w:val="-6"/>
        </w:rPr>
        <w:t>d’aide-soignant</w:t>
      </w:r>
      <w:proofErr w:type="spellEnd"/>
      <w:r>
        <w:rPr>
          <w:b/>
          <w:color w:val="286B96"/>
          <w:spacing w:val="-6"/>
        </w:rPr>
        <w:t>(e)</w:t>
      </w:r>
      <w:r>
        <w:rPr>
          <w:b/>
          <w:color w:val="286B96"/>
          <w:spacing w:val="-11"/>
        </w:rPr>
        <w:t xml:space="preserve"> </w:t>
      </w:r>
      <w:proofErr w:type="spellStart"/>
      <w:r>
        <w:rPr>
          <w:b/>
          <w:color w:val="286B96"/>
          <w:spacing w:val="-6"/>
        </w:rPr>
        <w:t>certifié</w:t>
      </w:r>
      <w:proofErr w:type="spellEnd"/>
      <w:r>
        <w:rPr>
          <w:b/>
          <w:color w:val="286B96"/>
          <w:spacing w:val="-6"/>
        </w:rPr>
        <w:t xml:space="preserve">(e) </w:t>
      </w:r>
      <w:proofErr w:type="spellStart"/>
      <w:r>
        <w:t>comprend</w:t>
      </w:r>
      <w:proofErr w:type="spellEnd"/>
      <w:r>
        <w:t xml:space="preserve"> les frais de </w:t>
      </w:r>
      <w:proofErr w:type="spellStart"/>
      <w:r>
        <w:t>cours</w:t>
      </w:r>
      <w:proofErr w:type="spellEnd"/>
      <w:r>
        <w:t xml:space="preserve">, le test de certification et </w:t>
      </w:r>
      <w:proofErr w:type="spellStart"/>
      <w:r>
        <w:t>l’uniforme</w:t>
      </w:r>
      <w:proofErr w:type="spellEnd"/>
      <w:r>
        <w:t>.</w:t>
      </w:r>
    </w:p>
    <w:p w14:paraId="647AE51F" w14:textId="77777777" w:rsidR="00D51A4A" w:rsidRDefault="00D51A4A" w:rsidP="00D51A4A">
      <w:pPr>
        <w:pStyle w:val="Heading3"/>
      </w:pPr>
      <w:proofErr w:type="spellStart"/>
      <w:r w:rsidRPr="00D51A4A">
        <w:t>Avantages</w:t>
      </w:r>
      <w:proofErr w:type="spellEnd"/>
    </w:p>
    <w:p w14:paraId="708B642E" w14:textId="77777777" w:rsidR="00D51A4A" w:rsidRDefault="00D51A4A" w:rsidP="00D51A4A">
      <w:pPr>
        <w:pStyle w:val="ListParagraph"/>
      </w:pPr>
      <w:proofErr w:type="spellStart"/>
      <w:r>
        <w:t>Salaire</w:t>
      </w:r>
      <w:proofErr w:type="spellEnd"/>
      <w:r>
        <w:rPr>
          <w:spacing w:val="-5"/>
        </w:rPr>
        <w:t xml:space="preserve"> </w:t>
      </w:r>
      <w:proofErr w:type="spellStart"/>
      <w:r>
        <w:t>horaire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19,00</w:t>
      </w:r>
      <w:r>
        <w:rPr>
          <w:spacing w:val="-4"/>
        </w:rPr>
        <w:t xml:space="preserve"> </w:t>
      </w:r>
      <w:r>
        <w:rPr>
          <w:spacing w:val="-10"/>
        </w:rPr>
        <w:t>$</w:t>
      </w:r>
    </w:p>
    <w:p w14:paraId="2E8F3C96" w14:textId="77777777" w:rsidR="00D51A4A" w:rsidRDefault="00D51A4A" w:rsidP="00D51A4A">
      <w:pPr>
        <w:pStyle w:val="ListParagraph"/>
      </w:pPr>
      <w:r>
        <w:t>Congés</w:t>
      </w:r>
      <w:r>
        <w:rPr>
          <w:spacing w:val="-10"/>
        </w:rPr>
        <w:t xml:space="preserve"> </w:t>
      </w:r>
      <w:proofErr w:type="spellStart"/>
      <w:r>
        <w:t>familiaux</w:t>
      </w:r>
      <w:proofErr w:type="spellEnd"/>
      <w:r>
        <w:rPr>
          <w:spacing w:val="-10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raison</w:t>
      </w:r>
      <w:r>
        <w:rPr>
          <w:spacing w:val="-10"/>
        </w:rPr>
        <w:t xml:space="preserve"> </w:t>
      </w:r>
      <w:proofErr w:type="spellStart"/>
      <w:r>
        <w:t>médicale</w:t>
      </w:r>
      <w:proofErr w:type="spellEnd"/>
      <w:r>
        <w:t xml:space="preserve"> </w:t>
      </w:r>
      <w:proofErr w:type="spellStart"/>
      <w:r>
        <w:rPr>
          <w:spacing w:val="-2"/>
        </w:rPr>
        <w:t>rémunérés</w:t>
      </w:r>
      <w:proofErr w:type="spellEnd"/>
    </w:p>
    <w:p w14:paraId="48141458" w14:textId="77777777" w:rsidR="00D51A4A" w:rsidRDefault="00D51A4A" w:rsidP="00D51A4A">
      <w:pPr>
        <w:pStyle w:val="ListParagraph"/>
      </w:pPr>
      <w:proofErr w:type="spellStart"/>
      <w:r>
        <w:t>Jusqu’à</w:t>
      </w:r>
      <w:proofErr w:type="spellEnd"/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proofErr w:type="spellStart"/>
      <w:r>
        <w:t>heures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congés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payés</w:t>
      </w:r>
      <w:proofErr w:type="spellEnd"/>
    </w:p>
    <w:p w14:paraId="455D433E" w14:textId="77777777" w:rsidR="00D51A4A" w:rsidRDefault="00D51A4A" w:rsidP="00D51A4A">
      <w:pPr>
        <w:pStyle w:val="ListParagraph"/>
      </w:pPr>
      <w:proofErr w:type="spellStart"/>
      <w:r>
        <w:t>Admissibilité</w:t>
      </w:r>
      <w:proofErr w:type="spellEnd"/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chômage</w:t>
      </w:r>
      <w:proofErr w:type="spellEnd"/>
    </w:p>
    <w:p w14:paraId="4E3BFB47" w14:textId="77777777" w:rsidR="00D51A4A" w:rsidRDefault="00D51A4A" w:rsidP="00D51A4A">
      <w:pPr>
        <w:pStyle w:val="Heading3"/>
      </w:pPr>
      <w:r>
        <w:t xml:space="preserve">Formation </w:t>
      </w:r>
      <w:proofErr w:type="spellStart"/>
      <w:r w:rsidRPr="00D51A4A">
        <w:t>gratuite</w:t>
      </w:r>
      <w:proofErr w:type="spellEnd"/>
    </w:p>
    <w:p w14:paraId="7A887B0E" w14:textId="77777777" w:rsidR="00D51A4A" w:rsidRDefault="00D51A4A" w:rsidP="00D51A4A">
      <w:pPr>
        <w:pStyle w:val="BodyText"/>
        <w:ind w:left="270"/>
      </w:pPr>
      <w:r>
        <w:rPr>
          <w:spacing w:val="-6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terme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votre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premier</w:t>
      </w:r>
      <w:r>
        <w:rPr>
          <w:spacing w:val="-11"/>
        </w:rPr>
        <w:t xml:space="preserve"> </w:t>
      </w:r>
      <w:r>
        <w:rPr>
          <w:spacing w:val="-6"/>
        </w:rPr>
        <w:t>jour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d’emploi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à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titre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 xml:space="preserve">de </w:t>
      </w:r>
      <w:r>
        <w:rPr>
          <w:spacing w:val="-8"/>
        </w:rPr>
        <w:t>PCA,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pouvez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inscrire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à</w:t>
      </w:r>
      <w:r>
        <w:rPr>
          <w:spacing w:val="-9"/>
        </w:rPr>
        <w:t xml:space="preserve"> </w:t>
      </w:r>
      <w:r>
        <w:rPr>
          <w:spacing w:val="-8"/>
        </w:rPr>
        <w:t xml:space="preserve">divers </w:t>
      </w:r>
      <w:proofErr w:type="spellStart"/>
      <w:r>
        <w:rPr>
          <w:spacing w:val="-8"/>
        </w:rPr>
        <w:t>cours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0"/>
        </w:rPr>
        <w:t>plusieurs</w:t>
      </w:r>
      <w:proofErr w:type="spellEnd"/>
      <w:r>
        <w:rPr>
          <w:spacing w:val="-2"/>
        </w:rPr>
        <w:t xml:space="preserve"> </w:t>
      </w:r>
      <w:r>
        <w:rPr>
          <w:w w:val="90"/>
        </w:rPr>
        <w:t>sessions</w:t>
      </w:r>
      <w:r>
        <w:rPr>
          <w:spacing w:val="-1"/>
        </w:rPr>
        <w:t xml:space="preserve"> </w:t>
      </w:r>
      <w:r>
        <w:rPr>
          <w:w w:val="90"/>
        </w:rPr>
        <w:t>et</w:t>
      </w:r>
      <w:r>
        <w:rPr>
          <w:spacing w:val="-1"/>
        </w:rPr>
        <w:t xml:space="preserve"> </w:t>
      </w:r>
      <w:r>
        <w:rPr>
          <w:w w:val="90"/>
        </w:rPr>
        <w:t>à</w:t>
      </w:r>
      <w:r>
        <w:rPr>
          <w:spacing w:val="-2"/>
        </w:rPr>
        <w:t xml:space="preserve"> </w:t>
      </w:r>
      <w:r>
        <w:rPr>
          <w:w w:val="90"/>
        </w:rPr>
        <w:t>des</w:t>
      </w:r>
      <w:r>
        <w:rPr>
          <w:spacing w:val="-1"/>
        </w:rPr>
        <w:t xml:space="preserve"> </w:t>
      </w:r>
      <w:r>
        <w:rPr>
          <w:w w:val="90"/>
        </w:rPr>
        <w:t>ateliers</w:t>
      </w:r>
      <w:r>
        <w:rPr>
          <w:spacing w:val="-1"/>
        </w:rPr>
        <w:t xml:space="preserve"> </w:t>
      </w:r>
      <w:proofErr w:type="spellStart"/>
      <w:r>
        <w:rPr>
          <w:w w:val="90"/>
        </w:rPr>
        <w:t>d’une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0"/>
        </w:rPr>
        <w:t>journée</w:t>
      </w:r>
      <w:proofErr w:type="spellEnd"/>
      <w:r>
        <w:rPr>
          <w:spacing w:val="-2"/>
        </w:rPr>
        <w:t xml:space="preserve"> </w:t>
      </w:r>
      <w:r>
        <w:rPr>
          <w:spacing w:val="-12"/>
          <w:w w:val="90"/>
        </w:rPr>
        <w:t>!</w:t>
      </w:r>
    </w:p>
    <w:p w14:paraId="1E87870E" w14:textId="77777777" w:rsidR="00D51A4A" w:rsidRPr="00D51A4A" w:rsidRDefault="00D51A4A" w:rsidP="00D51A4A">
      <w:pPr>
        <w:pStyle w:val="Heading3"/>
      </w:pPr>
      <w:proofErr w:type="spellStart"/>
      <w:r w:rsidRPr="00D51A4A">
        <w:t>Commencez</w:t>
      </w:r>
      <w:proofErr w:type="spellEnd"/>
      <w:r w:rsidRPr="00D51A4A">
        <w:rPr>
          <w:spacing w:val="-1"/>
        </w:rPr>
        <w:t xml:space="preserve"> </w:t>
      </w:r>
      <w:proofErr w:type="spellStart"/>
      <w:r w:rsidRPr="00D51A4A">
        <w:t>dès</w:t>
      </w:r>
      <w:proofErr w:type="spellEnd"/>
      <w:r w:rsidRPr="00D51A4A">
        <w:rPr>
          <w:spacing w:val="-1"/>
        </w:rPr>
        <w:t xml:space="preserve"> </w:t>
      </w:r>
      <w:proofErr w:type="spellStart"/>
      <w:r w:rsidRPr="00D51A4A">
        <w:t>aujourd’hui</w:t>
      </w:r>
      <w:proofErr w:type="spellEnd"/>
      <w:r w:rsidRPr="00D51A4A">
        <w:t xml:space="preserve"> </w:t>
      </w:r>
      <w:r w:rsidRPr="00D51A4A">
        <w:rPr>
          <w:spacing w:val="-10"/>
        </w:rPr>
        <w:t>!</w:t>
      </w:r>
    </w:p>
    <w:p w14:paraId="6A81F0E8" w14:textId="77777777" w:rsidR="00D51A4A" w:rsidRDefault="00D51A4A" w:rsidP="001F578C">
      <w:pPr>
        <w:pStyle w:val="ListParagraph"/>
      </w:pPr>
      <w:proofErr w:type="spellStart"/>
      <w:r>
        <w:t>Accédez</w:t>
      </w:r>
      <w:proofErr w:type="spellEnd"/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détails</w:t>
      </w:r>
      <w:proofErr w:type="spellEnd"/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 xml:space="preserve">site </w:t>
      </w:r>
      <w:hyperlink r:id="rId8">
        <w:r>
          <w:rPr>
            <w:color w:val="205E9E"/>
            <w:spacing w:val="-2"/>
            <w:u w:val="single" w:color="205E9E"/>
          </w:rPr>
          <w:t>www.MADirectCare.com</w:t>
        </w:r>
      </w:hyperlink>
      <w:r>
        <w:rPr>
          <w:spacing w:val="-2"/>
        </w:rPr>
        <w:t>.</w:t>
      </w:r>
    </w:p>
    <w:p w14:paraId="2FFDD3C6" w14:textId="6C9A2F5B" w:rsidR="00D51A4A" w:rsidRDefault="00D51A4A" w:rsidP="001F578C">
      <w:pPr>
        <w:pStyle w:val="ListParagraph"/>
      </w:pPr>
      <w:proofErr w:type="spellStart"/>
      <w:r>
        <w:t>Créez</w:t>
      </w:r>
      <w:proofErr w:type="spellEnd"/>
      <w:r>
        <w:t xml:space="preserve"> un</w:t>
      </w:r>
      <w:r>
        <w:rPr>
          <w:spacing w:val="-1"/>
        </w:rPr>
        <w:t xml:space="preserve"> </w:t>
      </w:r>
      <w:proofErr w:type="spellStart"/>
      <w:r>
        <w:t>profil</w:t>
      </w:r>
      <w:proofErr w:type="spellEnd"/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proofErr w:type="spellStart"/>
      <w:r>
        <w:t>travailleur</w:t>
      </w:r>
      <w:proofErr w:type="spellEnd"/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4"/>
        </w:rPr>
        <w:t xml:space="preserve">site </w:t>
      </w:r>
      <w:hyperlink r:id="rId9" w:history="1">
        <w:r w:rsidRPr="0087136B">
          <w:rPr>
            <w:color w:val="205E9E"/>
            <w:spacing w:val="-2"/>
            <w:u w:val="single" w:color="205E9E"/>
          </w:rPr>
          <w:t>www.MassPCADirectory.org.</w:t>
        </w:r>
      </w:hyperlink>
    </w:p>
    <w:p w14:paraId="2F23BBD1" w14:textId="52B1F1D7" w:rsidR="003F7281" w:rsidRDefault="003F7281" w:rsidP="001F578C">
      <w:pPr>
        <w:pStyle w:val="ListParagraph"/>
        <w:spacing w:after="240"/>
        <w:ind w:left="706" w:right="302" w:hanging="274"/>
      </w:pPr>
      <w:r>
        <w:rPr>
          <w:rStyle w:val="fontstyle01"/>
        </w:rPr>
        <w:t xml:space="preserve">Entrez </w:t>
      </w:r>
      <w:proofErr w:type="spellStart"/>
      <w:r>
        <w:rPr>
          <w:rStyle w:val="fontstyle01"/>
        </w:rPr>
        <w:t>en</w:t>
      </w:r>
      <w:proofErr w:type="spellEnd"/>
      <w:r>
        <w:rPr>
          <w:rStyle w:val="fontstyle01"/>
        </w:rPr>
        <w:t xml:space="preserve"> contact </w:t>
      </w:r>
      <w:proofErr w:type="spellStart"/>
      <w:r>
        <w:rPr>
          <w:rStyle w:val="fontstyle01"/>
        </w:rPr>
        <w:t>en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ligne</w:t>
      </w:r>
      <w:proofErr w:type="spellEnd"/>
      <w:r>
        <w:rPr>
          <w:rStyle w:val="fontstyle01"/>
        </w:rPr>
        <w:t xml:space="preserve"> avec des </w:t>
      </w:r>
      <w:proofErr w:type="spellStart"/>
      <w:r>
        <w:rPr>
          <w:rStyle w:val="fontstyle01"/>
        </w:rPr>
        <w:t>personnes</w:t>
      </w:r>
      <w:proofErr w:type="spellEnd"/>
      <w:r>
        <w:rPr>
          <w:rStyle w:val="fontstyle01"/>
        </w:rPr>
        <w:t xml:space="preserve"> qui </w:t>
      </w:r>
      <w:proofErr w:type="spellStart"/>
      <w:r>
        <w:rPr>
          <w:rStyle w:val="fontstyle01"/>
        </w:rPr>
        <w:t>souhaitent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embaucher</w:t>
      </w:r>
      <w:proofErr w:type="spellEnd"/>
      <w:r>
        <w:rPr>
          <w:rStyle w:val="fontstyle01"/>
        </w:rPr>
        <w:t xml:space="preserve"> un(e) PCA. Les clients-</w:t>
      </w:r>
      <w:proofErr w:type="spellStart"/>
      <w:r>
        <w:rPr>
          <w:rStyle w:val="fontstyle01"/>
        </w:rPr>
        <w:lastRenderedPageBreak/>
        <w:t>employeurs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potentiels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consulteront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vos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préférences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professionnelles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vos</w:t>
      </w:r>
      <w:proofErr w:type="spellEnd"/>
      <w:r>
        <w:rPr>
          <w:rStyle w:val="fontstyle01"/>
        </w:rPr>
        <w:t xml:space="preserve"> qualifications, </w:t>
      </w:r>
      <w:proofErr w:type="spellStart"/>
      <w:r>
        <w:rPr>
          <w:rStyle w:val="fontstyle01"/>
        </w:rPr>
        <w:t>vos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compétences</w:t>
      </w:r>
      <w:proofErr w:type="spellEnd"/>
      <w:r>
        <w:rPr>
          <w:rStyle w:val="fontstyle01"/>
        </w:rPr>
        <w:t xml:space="preserve"> et </w:t>
      </w:r>
      <w:proofErr w:type="spellStart"/>
      <w:r>
        <w:rPr>
          <w:rStyle w:val="fontstyle01"/>
        </w:rPr>
        <w:t>votre</w:t>
      </w:r>
      <w:proofErr w:type="spellEnd"/>
      <w:r>
        <w:rPr>
          <w:rStyle w:val="fontstyle01"/>
        </w:rPr>
        <w:t xml:space="preserve"> formation</w:t>
      </w:r>
      <w:r w:rsidR="00BF4A03">
        <w:rPr>
          <w:rStyle w:val="fontstyle01"/>
        </w:rPr>
        <w:t>.</w:t>
      </w:r>
      <w:r>
        <w:t xml:space="preserve"> 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B32528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D51A4A">
      <w:pPr>
        <w:spacing w:before="11" w:after="240" w:line="250" w:lineRule="auto"/>
        <w:ind w:left="490" w:right="374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7A719878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4715D9E8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 w:rsidR="00D51A4A">
        <w:rPr>
          <w:rFonts w:ascii="Trebuchet MS"/>
          <w:color w:val="286B95"/>
          <w:spacing w:val="34"/>
          <w:sz w:val="20"/>
        </w:rPr>
        <w:t xml:space="preserve"> </w:t>
      </w:r>
      <w:hyperlink r:id="rId12" w:history="1">
        <w:r w:rsidR="00D51A4A" w:rsidRPr="00D17088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3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B32528">
      <w:type w:val="continuous"/>
      <w:pgSz w:w="12240" w:h="15840"/>
      <w:pgMar w:top="90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F71"/>
    <w:multiLevelType w:val="hybridMultilevel"/>
    <w:tmpl w:val="577A5A86"/>
    <w:lvl w:ilvl="0" w:tplc="2A58BAC6">
      <w:numFmt w:val="bullet"/>
      <w:lvlText w:val="•"/>
      <w:lvlJc w:val="left"/>
      <w:pPr>
        <w:ind w:left="84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1" w:tplc="F578BC42">
      <w:numFmt w:val="bullet"/>
      <w:lvlText w:val="•"/>
      <w:lvlJc w:val="left"/>
      <w:pPr>
        <w:ind w:left="79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2" w:tplc="D772E22E">
      <w:numFmt w:val="bullet"/>
      <w:lvlText w:val="•"/>
      <w:lvlJc w:val="left"/>
      <w:pPr>
        <w:ind w:left="370" w:hanging="270"/>
      </w:pPr>
      <w:rPr>
        <w:rFonts w:hint="default"/>
        <w:lang w:val="fr-FR" w:eastAsia="en-US" w:bidi="ar-SA"/>
      </w:rPr>
    </w:lvl>
    <w:lvl w:ilvl="3" w:tplc="7AD82A52">
      <w:numFmt w:val="bullet"/>
      <w:lvlText w:val="•"/>
      <w:lvlJc w:val="left"/>
      <w:pPr>
        <w:ind w:left="-99" w:hanging="270"/>
      </w:pPr>
      <w:rPr>
        <w:rFonts w:hint="default"/>
        <w:lang w:val="fr-FR" w:eastAsia="en-US" w:bidi="ar-SA"/>
      </w:rPr>
    </w:lvl>
    <w:lvl w:ilvl="4" w:tplc="FCBA1184">
      <w:numFmt w:val="bullet"/>
      <w:lvlText w:val="•"/>
      <w:lvlJc w:val="left"/>
      <w:pPr>
        <w:ind w:left="-568" w:hanging="270"/>
      </w:pPr>
      <w:rPr>
        <w:rFonts w:hint="default"/>
        <w:lang w:val="fr-FR" w:eastAsia="en-US" w:bidi="ar-SA"/>
      </w:rPr>
    </w:lvl>
    <w:lvl w:ilvl="5" w:tplc="3E523272">
      <w:numFmt w:val="bullet"/>
      <w:lvlText w:val="•"/>
      <w:lvlJc w:val="left"/>
      <w:pPr>
        <w:ind w:left="-1038" w:hanging="270"/>
      </w:pPr>
      <w:rPr>
        <w:rFonts w:hint="default"/>
        <w:lang w:val="fr-FR" w:eastAsia="en-US" w:bidi="ar-SA"/>
      </w:rPr>
    </w:lvl>
    <w:lvl w:ilvl="6" w:tplc="A02C4860">
      <w:numFmt w:val="bullet"/>
      <w:lvlText w:val="•"/>
      <w:lvlJc w:val="left"/>
      <w:pPr>
        <w:ind w:left="-1507" w:hanging="270"/>
      </w:pPr>
      <w:rPr>
        <w:rFonts w:hint="default"/>
        <w:lang w:val="fr-FR" w:eastAsia="en-US" w:bidi="ar-SA"/>
      </w:rPr>
    </w:lvl>
    <w:lvl w:ilvl="7" w:tplc="F2A0A3C6">
      <w:numFmt w:val="bullet"/>
      <w:lvlText w:val="•"/>
      <w:lvlJc w:val="left"/>
      <w:pPr>
        <w:ind w:left="-1976" w:hanging="270"/>
      </w:pPr>
      <w:rPr>
        <w:rFonts w:hint="default"/>
        <w:lang w:val="fr-FR" w:eastAsia="en-US" w:bidi="ar-SA"/>
      </w:rPr>
    </w:lvl>
    <w:lvl w:ilvl="8" w:tplc="91587F10">
      <w:numFmt w:val="bullet"/>
      <w:lvlText w:val="•"/>
      <w:lvlJc w:val="left"/>
      <w:pPr>
        <w:ind w:left="-2446" w:hanging="270"/>
      </w:pPr>
      <w:rPr>
        <w:rFonts w:hint="default"/>
        <w:lang w:val="fr-FR" w:eastAsia="en-US" w:bidi="ar-SA"/>
      </w:rPr>
    </w:lvl>
  </w:abstractNum>
  <w:abstractNum w:abstractNumId="1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75B25DB"/>
    <w:multiLevelType w:val="hybridMultilevel"/>
    <w:tmpl w:val="EC228DFE"/>
    <w:lvl w:ilvl="0" w:tplc="EE62C7AC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1" w:tplc="BBECEBA2">
      <w:numFmt w:val="bullet"/>
      <w:lvlText w:val="•"/>
      <w:lvlJc w:val="left"/>
      <w:pPr>
        <w:ind w:left="1087" w:hanging="270"/>
      </w:pPr>
      <w:rPr>
        <w:rFonts w:hint="default"/>
        <w:lang w:val="fr-FR" w:eastAsia="en-US" w:bidi="ar-SA"/>
      </w:rPr>
    </w:lvl>
    <w:lvl w:ilvl="2" w:tplc="2588351E">
      <w:numFmt w:val="bullet"/>
      <w:lvlText w:val="•"/>
      <w:lvlJc w:val="left"/>
      <w:pPr>
        <w:ind w:left="1574" w:hanging="270"/>
      </w:pPr>
      <w:rPr>
        <w:rFonts w:hint="default"/>
        <w:lang w:val="fr-FR" w:eastAsia="en-US" w:bidi="ar-SA"/>
      </w:rPr>
    </w:lvl>
    <w:lvl w:ilvl="3" w:tplc="176E1AB0">
      <w:numFmt w:val="bullet"/>
      <w:lvlText w:val="•"/>
      <w:lvlJc w:val="left"/>
      <w:pPr>
        <w:ind w:left="2061" w:hanging="270"/>
      </w:pPr>
      <w:rPr>
        <w:rFonts w:hint="default"/>
        <w:lang w:val="fr-FR" w:eastAsia="en-US" w:bidi="ar-SA"/>
      </w:rPr>
    </w:lvl>
    <w:lvl w:ilvl="4" w:tplc="13588482">
      <w:numFmt w:val="bullet"/>
      <w:lvlText w:val="•"/>
      <w:lvlJc w:val="left"/>
      <w:pPr>
        <w:ind w:left="2548" w:hanging="270"/>
      </w:pPr>
      <w:rPr>
        <w:rFonts w:hint="default"/>
        <w:lang w:val="fr-FR" w:eastAsia="en-US" w:bidi="ar-SA"/>
      </w:rPr>
    </w:lvl>
    <w:lvl w:ilvl="5" w:tplc="F028D8FC">
      <w:numFmt w:val="bullet"/>
      <w:lvlText w:val="•"/>
      <w:lvlJc w:val="left"/>
      <w:pPr>
        <w:ind w:left="3035" w:hanging="270"/>
      </w:pPr>
      <w:rPr>
        <w:rFonts w:hint="default"/>
        <w:lang w:val="fr-FR" w:eastAsia="en-US" w:bidi="ar-SA"/>
      </w:rPr>
    </w:lvl>
    <w:lvl w:ilvl="6" w:tplc="D466DADE">
      <w:numFmt w:val="bullet"/>
      <w:lvlText w:val="•"/>
      <w:lvlJc w:val="left"/>
      <w:pPr>
        <w:ind w:left="3523" w:hanging="270"/>
      </w:pPr>
      <w:rPr>
        <w:rFonts w:hint="default"/>
        <w:lang w:val="fr-FR" w:eastAsia="en-US" w:bidi="ar-SA"/>
      </w:rPr>
    </w:lvl>
    <w:lvl w:ilvl="7" w:tplc="245E6D7C">
      <w:numFmt w:val="bullet"/>
      <w:lvlText w:val="•"/>
      <w:lvlJc w:val="left"/>
      <w:pPr>
        <w:ind w:left="4010" w:hanging="270"/>
      </w:pPr>
      <w:rPr>
        <w:rFonts w:hint="default"/>
        <w:lang w:val="fr-FR" w:eastAsia="en-US" w:bidi="ar-SA"/>
      </w:rPr>
    </w:lvl>
    <w:lvl w:ilvl="8" w:tplc="C23ABA30">
      <w:numFmt w:val="bullet"/>
      <w:lvlText w:val="•"/>
      <w:lvlJc w:val="left"/>
      <w:pPr>
        <w:ind w:left="4497" w:hanging="270"/>
      </w:pPr>
      <w:rPr>
        <w:rFonts w:hint="default"/>
        <w:lang w:val="fr-FR" w:eastAsia="en-US" w:bidi="ar-SA"/>
      </w:rPr>
    </w:lvl>
  </w:abstractNum>
  <w:abstractNum w:abstractNumId="3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ED72261"/>
    <w:multiLevelType w:val="hybridMultilevel"/>
    <w:tmpl w:val="5388F0C0"/>
    <w:lvl w:ilvl="0" w:tplc="A132ABCA">
      <w:numFmt w:val="bullet"/>
      <w:lvlText w:val="•"/>
      <w:lvlJc w:val="left"/>
      <w:pPr>
        <w:ind w:left="590" w:hanging="270"/>
      </w:pPr>
      <w:rPr>
        <w:rFonts w:ascii="Arial" w:eastAsia="Arial" w:hAnsi="Arial" w:cs="Arial" w:hint="default"/>
        <w:b/>
        <w:bCs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1" w:tplc="100E2D44">
      <w:numFmt w:val="bullet"/>
      <w:lvlText w:val="•"/>
      <w:lvlJc w:val="left"/>
      <w:pPr>
        <w:ind w:left="1087" w:hanging="270"/>
      </w:pPr>
      <w:rPr>
        <w:rFonts w:hint="default"/>
        <w:lang w:val="fr-FR" w:eastAsia="en-US" w:bidi="ar-SA"/>
      </w:rPr>
    </w:lvl>
    <w:lvl w:ilvl="2" w:tplc="DFD6B624">
      <w:numFmt w:val="bullet"/>
      <w:lvlText w:val="•"/>
      <w:lvlJc w:val="left"/>
      <w:pPr>
        <w:ind w:left="1574" w:hanging="270"/>
      </w:pPr>
      <w:rPr>
        <w:rFonts w:hint="default"/>
        <w:lang w:val="fr-FR" w:eastAsia="en-US" w:bidi="ar-SA"/>
      </w:rPr>
    </w:lvl>
    <w:lvl w:ilvl="3" w:tplc="0562E322">
      <w:numFmt w:val="bullet"/>
      <w:lvlText w:val="•"/>
      <w:lvlJc w:val="left"/>
      <w:pPr>
        <w:ind w:left="2061" w:hanging="270"/>
      </w:pPr>
      <w:rPr>
        <w:rFonts w:hint="default"/>
        <w:lang w:val="fr-FR" w:eastAsia="en-US" w:bidi="ar-SA"/>
      </w:rPr>
    </w:lvl>
    <w:lvl w:ilvl="4" w:tplc="25BCED36">
      <w:numFmt w:val="bullet"/>
      <w:lvlText w:val="•"/>
      <w:lvlJc w:val="left"/>
      <w:pPr>
        <w:ind w:left="2548" w:hanging="270"/>
      </w:pPr>
      <w:rPr>
        <w:rFonts w:hint="default"/>
        <w:lang w:val="fr-FR" w:eastAsia="en-US" w:bidi="ar-SA"/>
      </w:rPr>
    </w:lvl>
    <w:lvl w:ilvl="5" w:tplc="E9920760">
      <w:numFmt w:val="bullet"/>
      <w:lvlText w:val="•"/>
      <w:lvlJc w:val="left"/>
      <w:pPr>
        <w:ind w:left="3035" w:hanging="270"/>
      </w:pPr>
      <w:rPr>
        <w:rFonts w:hint="default"/>
        <w:lang w:val="fr-FR" w:eastAsia="en-US" w:bidi="ar-SA"/>
      </w:rPr>
    </w:lvl>
    <w:lvl w:ilvl="6" w:tplc="65366344">
      <w:numFmt w:val="bullet"/>
      <w:lvlText w:val="•"/>
      <w:lvlJc w:val="left"/>
      <w:pPr>
        <w:ind w:left="3523" w:hanging="270"/>
      </w:pPr>
      <w:rPr>
        <w:rFonts w:hint="default"/>
        <w:lang w:val="fr-FR" w:eastAsia="en-US" w:bidi="ar-SA"/>
      </w:rPr>
    </w:lvl>
    <w:lvl w:ilvl="7" w:tplc="C0C4C4AE">
      <w:numFmt w:val="bullet"/>
      <w:lvlText w:val="•"/>
      <w:lvlJc w:val="left"/>
      <w:pPr>
        <w:ind w:left="4010" w:hanging="270"/>
      </w:pPr>
      <w:rPr>
        <w:rFonts w:hint="default"/>
        <w:lang w:val="fr-FR" w:eastAsia="en-US" w:bidi="ar-SA"/>
      </w:rPr>
    </w:lvl>
    <w:lvl w:ilvl="8" w:tplc="FDC87C26">
      <w:numFmt w:val="bullet"/>
      <w:lvlText w:val="•"/>
      <w:lvlJc w:val="left"/>
      <w:pPr>
        <w:ind w:left="4497" w:hanging="270"/>
      </w:pPr>
      <w:rPr>
        <w:rFonts w:hint="default"/>
        <w:lang w:val="fr-FR" w:eastAsia="en-US" w:bidi="ar-SA"/>
      </w:rPr>
    </w:lvl>
  </w:abstractNum>
  <w:abstractNum w:abstractNumId="5" w15:restartNumberingAfterBreak="0">
    <w:nsid w:val="40EA204F"/>
    <w:multiLevelType w:val="hybridMultilevel"/>
    <w:tmpl w:val="44C46252"/>
    <w:lvl w:ilvl="0" w:tplc="7AB4C84A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1" w:tplc="7A2E94DA">
      <w:numFmt w:val="bullet"/>
      <w:lvlText w:val="•"/>
      <w:lvlJc w:val="left"/>
      <w:pPr>
        <w:ind w:left="979" w:hanging="270"/>
      </w:pPr>
      <w:rPr>
        <w:rFonts w:hint="default"/>
        <w:lang w:val="fr-FR" w:eastAsia="en-US" w:bidi="ar-SA"/>
      </w:rPr>
    </w:lvl>
    <w:lvl w:ilvl="2" w:tplc="02BC3BD8">
      <w:numFmt w:val="bullet"/>
      <w:lvlText w:val="•"/>
      <w:lvlJc w:val="left"/>
      <w:pPr>
        <w:ind w:left="1478" w:hanging="270"/>
      </w:pPr>
      <w:rPr>
        <w:rFonts w:hint="default"/>
        <w:lang w:val="fr-FR" w:eastAsia="en-US" w:bidi="ar-SA"/>
      </w:rPr>
    </w:lvl>
    <w:lvl w:ilvl="3" w:tplc="3D38EE64">
      <w:numFmt w:val="bullet"/>
      <w:lvlText w:val="•"/>
      <w:lvlJc w:val="left"/>
      <w:pPr>
        <w:ind w:left="1977" w:hanging="270"/>
      </w:pPr>
      <w:rPr>
        <w:rFonts w:hint="default"/>
        <w:lang w:val="fr-FR" w:eastAsia="en-US" w:bidi="ar-SA"/>
      </w:rPr>
    </w:lvl>
    <w:lvl w:ilvl="4" w:tplc="FAAE8700">
      <w:numFmt w:val="bullet"/>
      <w:lvlText w:val="•"/>
      <w:lvlJc w:val="left"/>
      <w:pPr>
        <w:ind w:left="2476" w:hanging="270"/>
      </w:pPr>
      <w:rPr>
        <w:rFonts w:hint="default"/>
        <w:lang w:val="fr-FR" w:eastAsia="en-US" w:bidi="ar-SA"/>
      </w:rPr>
    </w:lvl>
    <w:lvl w:ilvl="5" w:tplc="9F0AE2A2">
      <w:numFmt w:val="bullet"/>
      <w:lvlText w:val="•"/>
      <w:lvlJc w:val="left"/>
      <w:pPr>
        <w:ind w:left="2975" w:hanging="270"/>
      </w:pPr>
      <w:rPr>
        <w:rFonts w:hint="default"/>
        <w:lang w:val="fr-FR" w:eastAsia="en-US" w:bidi="ar-SA"/>
      </w:rPr>
    </w:lvl>
    <w:lvl w:ilvl="6" w:tplc="FF807C2A">
      <w:numFmt w:val="bullet"/>
      <w:lvlText w:val="•"/>
      <w:lvlJc w:val="left"/>
      <w:pPr>
        <w:ind w:left="3475" w:hanging="270"/>
      </w:pPr>
      <w:rPr>
        <w:rFonts w:hint="default"/>
        <w:lang w:val="fr-FR" w:eastAsia="en-US" w:bidi="ar-SA"/>
      </w:rPr>
    </w:lvl>
    <w:lvl w:ilvl="7" w:tplc="D7E408CE">
      <w:numFmt w:val="bullet"/>
      <w:lvlText w:val="•"/>
      <w:lvlJc w:val="left"/>
      <w:pPr>
        <w:ind w:left="3974" w:hanging="270"/>
      </w:pPr>
      <w:rPr>
        <w:rFonts w:hint="default"/>
        <w:lang w:val="fr-FR" w:eastAsia="en-US" w:bidi="ar-SA"/>
      </w:rPr>
    </w:lvl>
    <w:lvl w:ilvl="8" w:tplc="32847F20">
      <w:numFmt w:val="bullet"/>
      <w:lvlText w:val="•"/>
      <w:lvlJc w:val="left"/>
      <w:pPr>
        <w:ind w:left="4473" w:hanging="270"/>
      </w:pPr>
      <w:rPr>
        <w:rFonts w:hint="default"/>
        <w:lang w:val="fr-FR" w:eastAsia="en-US" w:bidi="ar-SA"/>
      </w:rPr>
    </w:lvl>
  </w:abstractNum>
  <w:abstractNum w:abstractNumId="6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CD71912"/>
    <w:multiLevelType w:val="hybridMultilevel"/>
    <w:tmpl w:val="057E00A4"/>
    <w:lvl w:ilvl="0" w:tplc="11647DE0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78642"/>
        <w:spacing w:val="0"/>
        <w:w w:val="100"/>
        <w:sz w:val="30"/>
        <w:szCs w:val="30"/>
        <w:lang w:val="fr-FR" w:eastAsia="en-US" w:bidi="ar-SA"/>
      </w:rPr>
    </w:lvl>
    <w:lvl w:ilvl="1" w:tplc="85625FCC">
      <w:numFmt w:val="bullet"/>
      <w:lvlText w:val="•"/>
      <w:lvlJc w:val="left"/>
      <w:pPr>
        <w:ind w:left="1033" w:hanging="270"/>
      </w:pPr>
      <w:rPr>
        <w:rFonts w:hint="default"/>
        <w:lang w:val="fr-FR" w:eastAsia="en-US" w:bidi="ar-SA"/>
      </w:rPr>
    </w:lvl>
    <w:lvl w:ilvl="2" w:tplc="929C0BE4">
      <w:numFmt w:val="bullet"/>
      <w:lvlText w:val="•"/>
      <w:lvlJc w:val="left"/>
      <w:pPr>
        <w:ind w:left="1526" w:hanging="270"/>
      </w:pPr>
      <w:rPr>
        <w:rFonts w:hint="default"/>
        <w:lang w:val="fr-FR" w:eastAsia="en-US" w:bidi="ar-SA"/>
      </w:rPr>
    </w:lvl>
    <w:lvl w:ilvl="3" w:tplc="8C925B9C">
      <w:numFmt w:val="bullet"/>
      <w:lvlText w:val="•"/>
      <w:lvlJc w:val="left"/>
      <w:pPr>
        <w:ind w:left="2019" w:hanging="270"/>
      </w:pPr>
      <w:rPr>
        <w:rFonts w:hint="default"/>
        <w:lang w:val="fr-FR" w:eastAsia="en-US" w:bidi="ar-SA"/>
      </w:rPr>
    </w:lvl>
    <w:lvl w:ilvl="4" w:tplc="ECC4CE74">
      <w:numFmt w:val="bullet"/>
      <w:lvlText w:val="•"/>
      <w:lvlJc w:val="left"/>
      <w:pPr>
        <w:ind w:left="2512" w:hanging="270"/>
      </w:pPr>
      <w:rPr>
        <w:rFonts w:hint="default"/>
        <w:lang w:val="fr-FR" w:eastAsia="en-US" w:bidi="ar-SA"/>
      </w:rPr>
    </w:lvl>
    <w:lvl w:ilvl="5" w:tplc="DBCA94EA">
      <w:numFmt w:val="bullet"/>
      <w:lvlText w:val="•"/>
      <w:lvlJc w:val="left"/>
      <w:pPr>
        <w:ind w:left="3005" w:hanging="270"/>
      </w:pPr>
      <w:rPr>
        <w:rFonts w:hint="default"/>
        <w:lang w:val="fr-FR" w:eastAsia="en-US" w:bidi="ar-SA"/>
      </w:rPr>
    </w:lvl>
    <w:lvl w:ilvl="6" w:tplc="5EEAB562">
      <w:numFmt w:val="bullet"/>
      <w:lvlText w:val="•"/>
      <w:lvlJc w:val="left"/>
      <w:pPr>
        <w:ind w:left="3499" w:hanging="270"/>
      </w:pPr>
      <w:rPr>
        <w:rFonts w:hint="default"/>
        <w:lang w:val="fr-FR" w:eastAsia="en-US" w:bidi="ar-SA"/>
      </w:rPr>
    </w:lvl>
    <w:lvl w:ilvl="7" w:tplc="0576FCD0">
      <w:numFmt w:val="bullet"/>
      <w:lvlText w:val="•"/>
      <w:lvlJc w:val="left"/>
      <w:pPr>
        <w:ind w:left="3992" w:hanging="270"/>
      </w:pPr>
      <w:rPr>
        <w:rFonts w:hint="default"/>
        <w:lang w:val="fr-FR" w:eastAsia="en-US" w:bidi="ar-SA"/>
      </w:rPr>
    </w:lvl>
    <w:lvl w:ilvl="8" w:tplc="4792133A">
      <w:numFmt w:val="bullet"/>
      <w:lvlText w:val="•"/>
      <w:lvlJc w:val="left"/>
      <w:pPr>
        <w:ind w:left="4485" w:hanging="270"/>
      </w:pPr>
      <w:rPr>
        <w:rFonts w:hint="default"/>
        <w:lang w:val="fr-FR" w:eastAsia="en-US" w:bidi="ar-SA"/>
      </w:rPr>
    </w:lvl>
  </w:abstractNum>
  <w:num w:numId="1" w16cid:durableId="1261571878">
    <w:abstractNumId w:val="8"/>
  </w:num>
  <w:num w:numId="2" w16cid:durableId="1266034345">
    <w:abstractNumId w:val="7"/>
  </w:num>
  <w:num w:numId="3" w16cid:durableId="1215963477">
    <w:abstractNumId w:val="3"/>
  </w:num>
  <w:num w:numId="4" w16cid:durableId="1020814357">
    <w:abstractNumId w:val="6"/>
  </w:num>
  <w:num w:numId="5" w16cid:durableId="1494951295">
    <w:abstractNumId w:val="1"/>
  </w:num>
  <w:num w:numId="6" w16cid:durableId="1193877819">
    <w:abstractNumId w:val="0"/>
  </w:num>
  <w:num w:numId="7" w16cid:durableId="566502687">
    <w:abstractNumId w:val="2"/>
  </w:num>
  <w:num w:numId="8" w16cid:durableId="808549685">
    <w:abstractNumId w:val="4"/>
  </w:num>
  <w:num w:numId="9" w16cid:durableId="154958305">
    <w:abstractNumId w:val="9"/>
  </w:num>
  <w:num w:numId="10" w16cid:durableId="881329354">
    <w:abstractNumId w:val="5"/>
  </w:num>
  <w:num w:numId="11" w16cid:durableId="1984921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0C289B"/>
    <w:rsid w:val="001F578C"/>
    <w:rsid w:val="0021050F"/>
    <w:rsid w:val="00224227"/>
    <w:rsid w:val="002370E7"/>
    <w:rsid w:val="003B7F67"/>
    <w:rsid w:val="003F7281"/>
    <w:rsid w:val="004E4F84"/>
    <w:rsid w:val="007B1F01"/>
    <w:rsid w:val="0087136B"/>
    <w:rsid w:val="008A7940"/>
    <w:rsid w:val="009D1AE0"/>
    <w:rsid w:val="009E591B"/>
    <w:rsid w:val="00A90E85"/>
    <w:rsid w:val="00AE5598"/>
    <w:rsid w:val="00B32528"/>
    <w:rsid w:val="00B7035F"/>
    <w:rsid w:val="00BF4A03"/>
    <w:rsid w:val="00C05C9F"/>
    <w:rsid w:val="00C50D5F"/>
    <w:rsid w:val="00D51A4A"/>
    <w:rsid w:val="00DF495B"/>
    <w:rsid w:val="00E80A62"/>
    <w:rsid w:val="00EB52C7"/>
    <w:rsid w:val="00F12737"/>
    <w:rsid w:val="00F341A0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7281"/>
    <w:rPr>
      <w:rFonts w:ascii="ArialMT" w:hAnsi="ArialMT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irectcare.com/" TargetMode="External"/><Relationship Id="rId13" Type="http://schemas.openxmlformats.org/officeDocument/2006/relationships/hyperlink" Target="https://www.mass.gov/orgs/personal-care-attendant-workforce-counc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cacouncil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www.MassPCADirectory.org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cfe16-7a0c-4633-bc28-3976276e39a5">
      <Terms xmlns="http://schemas.microsoft.com/office/infopath/2007/PartnerControls"/>
    </lcf76f155ced4ddcb4097134ff3c332f>
    <TaxCatchAll xmlns="27cf2971-bef6-48cc-a20e-1b998baa07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A34EB-C2DC-4571-8B8A-38707B092FE8}">
  <ds:schemaRefs>
    <ds:schemaRef ds:uri="http://schemas.microsoft.com/office/2006/metadata/properties"/>
    <ds:schemaRef ds:uri="http://schemas.microsoft.com/office/infopath/2007/PartnerControls"/>
    <ds:schemaRef ds:uri="861cfe16-7a0c-4633-bc28-3976276e39a5"/>
    <ds:schemaRef ds:uri="27cf2971-bef6-48cc-a20e-1b998baa0720"/>
  </ds:schemaRefs>
</ds:datastoreItem>
</file>

<file path=customXml/itemProps2.xml><?xml version="1.0" encoding="utf-8"?>
<ds:datastoreItem xmlns:ds="http://schemas.openxmlformats.org/officeDocument/2006/customXml" ds:itemID="{D8D08236-E99E-4B30-9480-F09A0B27F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5D141-6F2E-4AB1-B227-D5848CDFD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fe16-7a0c-4633-bc28-3976276e39a5"/>
    <ds:schemaRef ds:uri="27cf2971-bef6-48cc-a20e-1b998baa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8</cp:revision>
  <dcterms:created xsi:type="dcterms:W3CDTF">2024-03-21T18:56:00Z</dcterms:created>
  <dcterms:modified xsi:type="dcterms:W3CDTF">2024-03-21T21:31:00Z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0x010100F39F394E784975469AFB71E245906B24</vt:lpwstr>
  </property>
  <property fmtid="{D5CDD505-2E9C-101B-9397-08002B2CF9AE}" pid="3" name="MediaServiceImageTags">
    <vt:lpwstr/>
  </property>
</Properties>
</file>