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D1" w:rsidRPr="006B0379" w:rsidRDefault="00FF44CC" w:rsidP="00FF44CC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ind w:left="-29" w:hanging="227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8474D1" w:rsidRPr="006B0379">
        <w:rPr>
          <w:rFonts w:ascii="Times New Roman" w:hAnsi="Times New Roman" w:cs="Times New Roman"/>
          <w:b/>
        </w:rPr>
        <w:t>244</w:t>
      </w:r>
      <w:r w:rsidR="00DC3F02" w:rsidRPr="006B0379">
        <w:rPr>
          <w:rFonts w:ascii="Times New Roman" w:hAnsi="Times New Roman" w:cs="Times New Roman"/>
          <w:b/>
        </w:rPr>
        <w:t> CMR 3.00:</w:t>
      </w:r>
      <w:r w:rsidR="00DC3F02" w:rsidRPr="006B0379">
        <w:rPr>
          <w:rFonts w:ascii="Times New Roman" w:hAnsi="Times New Roman" w:cs="Times New Roman"/>
          <w:b/>
        </w:rPr>
        <w:tab/>
        <w:t xml:space="preserve">REGISTERED NURSE AND LICENSED </w:t>
      </w:r>
      <w:r w:rsidR="008474D1" w:rsidRPr="006B0379">
        <w:rPr>
          <w:rFonts w:ascii="Times New Roman" w:hAnsi="Times New Roman" w:cs="Times New Roman"/>
          <w:b/>
        </w:rPr>
        <w:t>PRACTICAL NURSE</w:t>
      </w:r>
    </w:p>
    <w:p w:rsidR="008474D1" w:rsidRPr="006B0379" w:rsidRDefault="008474D1" w:rsidP="008474D1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ind w:left="2275" w:hanging="2275"/>
        <w:jc w:val="center"/>
        <w:rPr>
          <w:rFonts w:ascii="Times New Roman" w:hAnsi="Times New Roman" w:cs="Times New Roman"/>
          <w:b/>
        </w:rPr>
      </w:pPr>
    </w:p>
    <w:p w:rsidR="00552FC0" w:rsidRDefault="00552FC0" w:rsidP="008474D1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ind w:left="2275" w:hanging="227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Testimony </w:t>
      </w:r>
    </w:p>
    <w:p w:rsidR="008474D1" w:rsidRPr="006B0379" w:rsidRDefault="00552FC0" w:rsidP="008474D1">
      <w:pPr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ind w:left="2275" w:hanging="227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Anne Harris </w:t>
      </w:r>
      <w:r w:rsidR="008474D1" w:rsidRPr="006B0379">
        <w:rPr>
          <w:rFonts w:ascii="Times New Roman" w:hAnsi="Times New Roman" w:cs="Times New Roman"/>
          <w:b/>
        </w:rPr>
        <w:t>S</w:t>
      </w:r>
      <w:r w:rsidR="006B0379">
        <w:rPr>
          <w:rFonts w:ascii="Times New Roman" w:hAnsi="Times New Roman" w:cs="Times New Roman"/>
          <w:b/>
        </w:rPr>
        <w:t>heetz, MPH, RN, Board Certified-</w:t>
      </w:r>
      <w:r w:rsidR="008474D1" w:rsidRPr="006B0379">
        <w:rPr>
          <w:rFonts w:ascii="Times New Roman" w:hAnsi="Times New Roman" w:cs="Times New Roman"/>
          <w:b/>
        </w:rPr>
        <w:t>Advanced Nursing Executive</w:t>
      </w:r>
    </w:p>
    <w:p w:rsidR="007260BE" w:rsidRPr="006B0379" w:rsidRDefault="007260BE" w:rsidP="00FF44CC">
      <w:pPr>
        <w:rPr>
          <w:rFonts w:ascii="Times New Roman" w:hAnsi="Times New Roman" w:cs="Times New Roman"/>
          <w:b/>
        </w:rPr>
      </w:pPr>
    </w:p>
    <w:p w:rsidR="00AA4F11" w:rsidRDefault="00FF44CC" w:rsidP="00F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inviting </w:t>
      </w:r>
      <w:r w:rsidR="00B64368">
        <w:rPr>
          <w:rFonts w:ascii="Times New Roman" w:hAnsi="Times New Roman" w:cs="Times New Roman"/>
        </w:rPr>
        <w:t>testimony</w:t>
      </w:r>
      <w:r>
        <w:rPr>
          <w:rFonts w:ascii="Times New Roman" w:hAnsi="Times New Roman" w:cs="Times New Roman"/>
        </w:rPr>
        <w:t xml:space="preserve"> on 244 CMR 3.00:  Registered Nurse and Licensed Practical Nurse.  As a way of </w:t>
      </w:r>
      <w:r w:rsidR="00B64368">
        <w:rPr>
          <w:rFonts w:ascii="Times New Roman" w:hAnsi="Times New Roman" w:cs="Times New Roman"/>
        </w:rPr>
        <w:t>introduction</w:t>
      </w:r>
      <w:r>
        <w:rPr>
          <w:rFonts w:ascii="Times New Roman" w:hAnsi="Times New Roman" w:cs="Times New Roman"/>
        </w:rPr>
        <w:t>, I</w:t>
      </w:r>
      <w:r w:rsidR="00F9290B">
        <w:rPr>
          <w:rFonts w:ascii="Times New Roman" w:hAnsi="Times New Roman" w:cs="Times New Roman"/>
        </w:rPr>
        <w:t xml:space="preserve"> am board certified as an Advanced Nurse Executive, and have</w:t>
      </w:r>
      <w:r>
        <w:rPr>
          <w:rFonts w:ascii="Times New Roman" w:hAnsi="Times New Roman" w:cs="Times New Roman"/>
        </w:rPr>
        <w:t xml:space="preserve"> served as the Director of </w:t>
      </w:r>
      <w:r w:rsidR="00B64368">
        <w:rPr>
          <w:rFonts w:ascii="Times New Roman" w:hAnsi="Times New Roman" w:cs="Times New Roman"/>
        </w:rPr>
        <w:t>Pediatric</w:t>
      </w:r>
      <w:r>
        <w:rPr>
          <w:rFonts w:ascii="Times New Roman" w:hAnsi="Times New Roman" w:cs="Times New Roman"/>
        </w:rPr>
        <w:t xml:space="preserve"> Nursing at the </w:t>
      </w:r>
      <w:r w:rsidR="00B64368">
        <w:rPr>
          <w:rFonts w:ascii="Times New Roman" w:hAnsi="Times New Roman" w:cs="Times New Roman"/>
        </w:rPr>
        <w:t>Massachusetts</w:t>
      </w:r>
      <w:r>
        <w:rPr>
          <w:rFonts w:ascii="Times New Roman" w:hAnsi="Times New Roman" w:cs="Times New Roman"/>
        </w:rPr>
        <w:t xml:space="preserve"> General Hospital (which include two intensive care units) for fifteen years and the Director of School Health Services at the </w:t>
      </w:r>
      <w:r w:rsidR="00B64368">
        <w:rPr>
          <w:rFonts w:ascii="Times New Roman" w:hAnsi="Times New Roman" w:cs="Times New Roman"/>
        </w:rPr>
        <w:t>Massachusetts</w:t>
      </w:r>
      <w:r>
        <w:rPr>
          <w:rFonts w:ascii="Times New Roman" w:hAnsi="Times New Roman" w:cs="Times New Roman"/>
        </w:rPr>
        <w:t xml:space="preserve"> Department of Public Health for </w:t>
      </w:r>
      <w:r w:rsidR="00B64368">
        <w:rPr>
          <w:rFonts w:ascii="Times New Roman" w:hAnsi="Times New Roman" w:cs="Times New Roman"/>
        </w:rPr>
        <w:t>twenty-three</w:t>
      </w:r>
      <w:r>
        <w:rPr>
          <w:rFonts w:ascii="Times New Roman" w:hAnsi="Times New Roman" w:cs="Times New Roman"/>
        </w:rPr>
        <w:t xml:space="preserve"> years.  In that role I </w:t>
      </w:r>
      <w:r w:rsidR="00B64368">
        <w:rPr>
          <w:rFonts w:ascii="Times New Roman" w:hAnsi="Times New Roman" w:cs="Times New Roman"/>
        </w:rPr>
        <w:t>crafted</w:t>
      </w:r>
      <w:r>
        <w:rPr>
          <w:rFonts w:ascii="Times New Roman" w:hAnsi="Times New Roman" w:cs="Times New Roman"/>
        </w:rPr>
        <w:t xml:space="preserve"> 105 CMR 210:000, the </w:t>
      </w:r>
      <w:r w:rsidR="00B64368">
        <w:rPr>
          <w:rFonts w:ascii="Times New Roman" w:hAnsi="Times New Roman" w:cs="Times New Roman"/>
        </w:rPr>
        <w:t>Regulations</w:t>
      </w:r>
      <w:r>
        <w:rPr>
          <w:rFonts w:ascii="Times New Roman" w:hAnsi="Times New Roman" w:cs="Times New Roman"/>
        </w:rPr>
        <w:t xml:space="preserve"> Governing the </w:t>
      </w:r>
      <w:r w:rsidR="00B64368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of Prescription Medications in </w:t>
      </w:r>
      <w:r w:rsidR="00B64368">
        <w:rPr>
          <w:rFonts w:ascii="Times New Roman" w:hAnsi="Times New Roman" w:cs="Times New Roman"/>
        </w:rPr>
        <w:t>Public</w:t>
      </w:r>
      <w:r>
        <w:rPr>
          <w:rFonts w:ascii="Times New Roman" w:hAnsi="Times New Roman" w:cs="Times New Roman"/>
        </w:rPr>
        <w:t xml:space="preserve"> and Private Schools.  </w:t>
      </w:r>
    </w:p>
    <w:p w:rsidR="00AA4F11" w:rsidRDefault="00AA4F11" w:rsidP="00FF44CC">
      <w:pPr>
        <w:rPr>
          <w:rFonts w:ascii="Times New Roman" w:hAnsi="Times New Roman" w:cs="Times New Roman"/>
        </w:rPr>
      </w:pPr>
    </w:p>
    <w:p w:rsidR="00AA4F11" w:rsidRDefault="001A6510" w:rsidP="00F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reading the regul</w:t>
      </w:r>
      <w:r w:rsidR="00935F1F">
        <w:rPr>
          <w:rFonts w:ascii="Times New Roman" w:hAnsi="Times New Roman" w:cs="Times New Roman"/>
        </w:rPr>
        <w:t>ations, I was</w:t>
      </w:r>
      <w:r w:rsidR="00AA4F11">
        <w:rPr>
          <w:rFonts w:ascii="Times New Roman" w:hAnsi="Times New Roman" w:cs="Times New Roman"/>
        </w:rPr>
        <w:t xml:space="preserve"> </w:t>
      </w:r>
      <w:r w:rsidR="00F65569">
        <w:rPr>
          <w:rFonts w:ascii="Times New Roman" w:hAnsi="Times New Roman" w:cs="Times New Roman"/>
        </w:rPr>
        <w:t>extremely</w:t>
      </w:r>
      <w:r w:rsidR="00AA4F11">
        <w:rPr>
          <w:rFonts w:ascii="Times New Roman" w:hAnsi="Times New Roman" w:cs="Times New Roman"/>
        </w:rPr>
        <w:t xml:space="preserve"> surprised and concerned </w:t>
      </w:r>
      <w:r w:rsidR="006B0379">
        <w:rPr>
          <w:rFonts w:ascii="Times New Roman" w:hAnsi="Times New Roman" w:cs="Times New Roman"/>
        </w:rPr>
        <w:t xml:space="preserve">about many issues, the major being </w:t>
      </w:r>
      <w:r w:rsidR="00AA4F11">
        <w:rPr>
          <w:rFonts w:ascii="Times New Roman" w:hAnsi="Times New Roman" w:cs="Times New Roman"/>
        </w:rPr>
        <w:t>the blurring of the Registered Nurse and Licensed Practical N</w:t>
      </w:r>
      <w:r w:rsidR="006B0379">
        <w:rPr>
          <w:rFonts w:ascii="Times New Roman" w:hAnsi="Times New Roman" w:cs="Times New Roman"/>
        </w:rPr>
        <w:t xml:space="preserve">urse roles, and </w:t>
      </w:r>
      <w:r w:rsidR="00AA4F11">
        <w:rPr>
          <w:rFonts w:ascii="Times New Roman" w:hAnsi="Times New Roman" w:cs="Times New Roman"/>
        </w:rPr>
        <w:t>e</w:t>
      </w:r>
      <w:r w:rsidR="00DC3F02">
        <w:rPr>
          <w:rFonts w:ascii="Times New Roman" w:hAnsi="Times New Roman" w:cs="Times New Roman"/>
        </w:rPr>
        <w:t xml:space="preserve">xtending </w:t>
      </w:r>
      <w:r w:rsidR="00AA4F11">
        <w:rPr>
          <w:rFonts w:ascii="Times New Roman" w:hAnsi="Times New Roman" w:cs="Times New Roman"/>
        </w:rPr>
        <w:t xml:space="preserve">delegation of nursing activities, especially </w:t>
      </w:r>
      <w:r w:rsidR="00DC3F02">
        <w:rPr>
          <w:rFonts w:ascii="Times New Roman" w:hAnsi="Times New Roman" w:cs="Times New Roman"/>
        </w:rPr>
        <w:t>medication admi</w:t>
      </w:r>
      <w:r w:rsidR="00AA4F11">
        <w:rPr>
          <w:rFonts w:ascii="Times New Roman" w:hAnsi="Times New Roman" w:cs="Times New Roman"/>
        </w:rPr>
        <w:t xml:space="preserve">nistration, </w:t>
      </w:r>
      <w:r w:rsidR="006B0379">
        <w:rPr>
          <w:rFonts w:ascii="Times New Roman" w:hAnsi="Times New Roman" w:cs="Times New Roman"/>
        </w:rPr>
        <w:t xml:space="preserve">to unlicensed personnel.  </w:t>
      </w:r>
      <w:r w:rsidR="00AA4F11">
        <w:rPr>
          <w:rFonts w:ascii="Times New Roman" w:hAnsi="Times New Roman" w:cs="Times New Roman"/>
        </w:rPr>
        <w:t xml:space="preserve"> At a time </w:t>
      </w:r>
      <w:r w:rsidR="0014389D">
        <w:rPr>
          <w:rFonts w:ascii="Times New Roman" w:hAnsi="Times New Roman" w:cs="Times New Roman"/>
        </w:rPr>
        <w:t>when dramatic</w:t>
      </w:r>
      <w:r w:rsidR="00AA4F11">
        <w:rPr>
          <w:rFonts w:ascii="Times New Roman" w:hAnsi="Times New Roman" w:cs="Times New Roman"/>
        </w:rPr>
        <w:t xml:space="preserve"> changes are impacting the delivery of health care, </w:t>
      </w:r>
      <w:r w:rsidR="00935F1F">
        <w:rPr>
          <w:rFonts w:ascii="Times New Roman" w:hAnsi="Times New Roman" w:cs="Times New Roman"/>
        </w:rPr>
        <w:t>such as</w:t>
      </w:r>
      <w:r w:rsidR="00AA4F11">
        <w:rPr>
          <w:rFonts w:ascii="Times New Roman" w:hAnsi="Times New Roman" w:cs="Times New Roman"/>
        </w:rPr>
        <w:t xml:space="preserve"> actual care becoming more complex</w:t>
      </w:r>
      <w:r w:rsidR="00935F1F">
        <w:rPr>
          <w:rFonts w:ascii="Times New Roman" w:hAnsi="Times New Roman" w:cs="Times New Roman"/>
        </w:rPr>
        <w:t xml:space="preserve">, </w:t>
      </w:r>
      <w:r w:rsidR="00AA4F11">
        <w:rPr>
          <w:rFonts w:ascii="Times New Roman" w:hAnsi="Times New Roman" w:cs="Times New Roman"/>
        </w:rPr>
        <w:t xml:space="preserve">a vast array of </w:t>
      </w:r>
      <w:r w:rsidR="00F65569">
        <w:rPr>
          <w:rFonts w:ascii="Times New Roman" w:hAnsi="Times New Roman" w:cs="Times New Roman"/>
        </w:rPr>
        <w:t>potentially</w:t>
      </w:r>
      <w:r w:rsidR="00AA4F11">
        <w:rPr>
          <w:rFonts w:ascii="Times New Roman" w:hAnsi="Times New Roman" w:cs="Times New Roman"/>
        </w:rPr>
        <w:t xml:space="preserve"> dangerous </w:t>
      </w:r>
      <w:r w:rsidR="00F65569">
        <w:rPr>
          <w:rFonts w:ascii="Times New Roman" w:hAnsi="Times New Roman" w:cs="Times New Roman"/>
        </w:rPr>
        <w:t>medications</w:t>
      </w:r>
      <w:r w:rsidR="00935F1F">
        <w:rPr>
          <w:rFonts w:ascii="Times New Roman" w:hAnsi="Times New Roman" w:cs="Times New Roman"/>
        </w:rPr>
        <w:t xml:space="preserve"> </w:t>
      </w:r>
      <w:r w:rsidR="009A6D05">
        <w:rPr>
          <w:rFonts w:ascii="Times New Roman" w:hAnsi="Times New Roman" w:cs="Times New Roman"/>
        </w:rPr>
        <w:t>being prescribed</w:t>
      </w:r>
      <w:r w:rsidR="00AA4F11">
        <w:rPr>
          <w:rFonts w:ascii="Times New Roman" w:hAnsi="Times New Roman" w:cs="Times New Roman"/>
        </w:rPr>
        <w:t xml:space="preserve">, </w:t>
      </w:r>
      <w:r w:rsidR="00F33FFC">
        <w:rPr>
          <w:rFonts w:ascii="Times New Roman" w:hAnsi="Times New Roman" w:cs="Times New Roman"/>
        </w:rPr>
        <w:t xml:space="preserve">increasing concern about medication errors, </w:t>
      </w:r>
      <w:r w:rsidR="00AA4F11">
        <w:rPr>
          <w:rFonts w:ascii="Times New Roman" w:hAnsi="Times New Roman" w:cs="Times New Roman"/>
        </w:rPr>
        <w:t xml:space="preserve">and </w:t>
      </w:r>
      <w:r w:rsidR="00935F1F">
        <w:rPr>
          <w:rFonts w:ascii="Times New Roman" w:hAnsi="Times New Roman" w:cs="Times New Roman"/>
        </w:rPr>
        <w:t xml:space="preserve">cost cutting often eroding safety standards, </w:t>
      </w:r>
      <w:r w:rsidR="00AA4F11">
        <w:rPr>
          <w:rFonts w:ascii="Times New Roman" w:hAnsi="Times New Roman" w:cs="Times New Roman"/>
        </w:rPr>
        <w:t xml:space="preserve">these </w:t>
      </w:r>
      <w:r w:rsidR="00F65569">
        <w:rPr>
          <w:rFonts w:ascii="Times New Roman" w:hAnsi="Times New Roman" w:cs="Times New Roman"/>
        </w:rPr>
        <w:t>regulations</w:t>
      </w:r>
      <w:r w:rsidR="00AA4F11">
        <w:rPr>
          <w:rFonts w:ascii="Times New Roman" w:hAnsi="Times New Roman" w:cs="Times New Roman"/>
        </w:rPr>
        <w:t xml:space="preserve"> seem to defy logic.  </w:t>
      </w:r>
    </w:p>
    <w:p w:rsidR="00AA4F11" w:rsidRDefault="00AA4F11" w:rsidP="00FF44CC">
      <w:pPr>
        <w:rPr>
          <w:rFonts w:ascii="Times New Roman" w:hAnsi="Times New Roman" w:cs="Times New Roman"/>
        </w:rPr>
      </w:pPr>
    </w:p>
    <w:p w:rsidR="00FF44CC" w:rsidRDefault="00F65569" w:rsidP="00F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Regulations</w:t>
      </w:r>
      <w:r w:rsidR="00935F1F">
        <w:rPr>
          <w:rFonts w:ascii="Times New Roman" w:hAnsi="Times New Roman" w:cs="Times New Roman"/>
        </w:rPr>
        <w:t xml:space="preserve"> should have </w:t>
      </w:r>
      <w:r w:rsidR="00AA4F11">
        <w:rPr>
          <w:rFonts w:ascii="Times New Roman" w:hAnsi="Times New Roman" w:cs="Times New Roman"/>
        </w:rPr>
        <w:t xml:space="preserve">their main goal </w:t>
      </w:r>
      <w:r>
        <w:rPr>
          <w:rFonts w:ascii="Times New Roman" w:hAnsi="Times New Roman" w:cs="Times New Roman"/>
        </w:rPr>
        <w:t>the</w:t>
      </w:r>
      <w:r w:rsidR="00AA4F11">
        <w:rPr>
          <w:rFonts w:ascii="Times New Roman" w:hAnsi="Times New Roman" w:cs="Times New Roman"/>
        </w:rPr>
        <w:t xml:space="preserve"> setting of standards to make health </w:t>
      </w:r>
      <w:r w:rsidR="00935F1F">
        <w:rPr>
          <w:rFonts w:ascii="Times New Roman" w:hAnsi="Times New Roman" w:cs="Times New Roman"/>
        </w:rPr>
        <w:t>c</w:t>
      </w:r>
      <w:r w:rsidR="00AA4F11">
        <w:rPr>
          <w:rFonts w:ascii="Times New Roman" w:hAnsi="Times New Roman" w:cs="Times New Roman"/>
        </w:rPr>
        <w:t xml:space="preserve">are safe for the public we serve. </w:t>
      </w:r>
      <w:r w:rsidR="009A6D05">
        <w:rPr>
          <w:rFonts w:ascii="Times New Roman" w:hAnsi="Times New Roman" w:cs="Times New Roman"/>
        </w:rPr>
        <w:t xml:space="preserve"> I am</w:t>
      </w:r>
      <w:r w:rsidR="00776197">
        <w:rPr>
          <w:rFonts w:ascii="Times New Roman" w:hAnsi="Times New Roman" w:cs="Times New Roman"/>
        </w:rPr>
        <w:t xml:space="preserve"> </w:t>
      </w:r>
      <w:r w:rsidR="001A6510">
        <w:rPr>
          <w:rFonts w:ascii="Times New Roman" w:hAnsi="Times New Roman" w:cs="Times New Roman"/>
        </w:rPr>
        <w:t>confused by the intent</w:t>
      </w:r>
      <w:r w:rsidR="00776197">
        <w:rPr>
          <w:rFonts w:ascii="Times New Roman" w:hAnsi="Times New Roman" w:cs="Times New Roman"/>
        </w:rPr>
        <w:t xml:space="preserve"> of the revisions</w:t>
      </w:r>
      <w:r>
        <w:rPr>
          <w:rFonts w:ascii="Times New Roman" w:hAnsi="Times New Roman" w:cs="Times New Roman"/>
        </w:rPr>
        <w:t xml:space="preserve"> and fear</w:t>
      </w:r>
      <w:r w:rsidR="009A6D05">
        <w:rPr>
          <w:rFonts w:ascii="Times New Roman" w:hAnsi="Times New Roman" w:cs="Times New Roman"/>
        </w:rPr>
        <w:t xml:space="preserve"> major unintended consequences for patient care.  </w:t>
      </w:r>
      <w:r>
        <w:rPr>
          <w:rFonts w:ascii="Times New Roman" w:hAnsi="Times New Roman" w:cs="Times New Roman"/>
        </w:rPr>
        <w:t>Therefore,</w:t>
      </w:r>
      <w:r w:rsidR="009A6D05">
        <w:rPr>
          <w:rFonts w:ascii="Times New Roman" w:hAnsi="Times New Roman" w:cs="Times New Roman"/>
        </w:rPr>
        <w:t xml:space="preserve"> </w:t>
      </w:r>
      <w:r w:rsidR="001A6510">
        <w:rPr>
          <w:rFonts w:ascii="Times New Roman" w:hAnsi="Times New Roman" w:cs="Times New Roman"/>
        </w:rPr>
        <w:t xml:space="preserve">I am </w:t>
      </w:r>
      <w:r w:rsidR="00B64368">
        <w:rPr>
          <w:rFonts w:ascii="Times New Roman" w:hAnsi="Times New Roman" w:cs="Times New Roman"/>
        </w:rPr>
        <w:t>testifying</w:t>
      </w:r>
      <w:r w:rsidR="00FF44CC">
        <w:rPr>
          <w:rFonts w:ascii="Times New Roman" w:hAnsi="Times New Roman" w:cs="Times New Roman"/>
        </w:rPr>
        <w:t xml:space="preserve"> in </w:t>
      </w:r>
      <w:r w:rsidR="001F6CDC" w:rsidRPr="001F6CDC">
        <w:rPr>
          <w:rFonts w:ascii="Times New Roman" w:hAnsi="Times New Roman" w:cs="Times New Roman"/>
          <w:b/>
        </w:rPr>
        <w:t xml:space="preserve">strong </w:t>
      </w:r>
      <w:r w:rsidR="00FF44CC" w:rsidRPr="001F6CDC">
        <w:rPr>
          <w:rFonts w:ascii="Times New Roman" w:hAnsi="Times New Roman" w:cs="Times New Roman"/>
          <w:b/>
        </w:rPr>
        <w:t>opposition</w:t>
      </w:r>
      <w:r w:rsidR="00FF44CC">
        <w:rPr>
          <w:rFonts w:ascii="Times New Roman" w:hAnsi="Times New Roman" w:cs="Times New Roman"/>
        </w:rPr>
        <w:t xml:space="preserve"> to the proposed </w:t>
      </w:r>
      <w:r w:rsidR="00B64368">
        <w:rPr>
          <w:rFonts w:ascii="Times New Roman" w:hAnsi="Times New Roman" w:cs="Times New Roman"/>
        </w:rPr>
        <w:t>changes</w:t>
      </w:r>
      <w:r w:rsidR="009A6D05">
        <w:rPr>
          <w:rFonts w:ascii="Times New Roman" w:hAnsi="Times New Roman" w:cs="Times New Roman"/>
        </w:rPr>
        <w:t xml:space="preserve">.  I will confine my testimony to two major areas (although there are many details which should be </w:t>
      </w:r>
      <w:r>
        <w:rPr>
          <w:rFonts w:ascii="Times New Roman" w:hAnsi="Times New Roman" w:cs="Times New Roman"/>
        </w:rPr>
        <w:t>addressed</w:t>
      </w:r>
      <w:r w:rsidR="009A6D05">
        <w:rPr>
          <w:rFonts w:ascii="Times New Roman" w:hAnsi="Times New Roman" w:cs="Times New Roman"/>
        </w:rPr>
        <w:t>):</w:t>
      </w:r>
    </w:p>
    <w:p w:rsidR="009A6D05" w:rsidRDefault="009A6D05" w:rsidP="00FF44CC">
      <w:pPr>
        <w:rPr>
          <w:rFonts w:ascii="Times New Roman" w:hAnsi="Times New Roman" w:cs="Times New Roman"/>
        </w:rPr>
      </w:pPr>
    </w:p>
    <w:p w:rsidR="009A6D05" w:rsidRDefault="009A6D05" w:rsidP="009A6D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in the role of the Licensed Practical Nurse</w:t>
      </w:r>
    </w:p>
    <w:p w:rsidR="009A6D05" w:rsidRPr="009A6D05" w:rsidRDefault="009A6D05" w:rsidP="009A6D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Delegation of medication administration to unlicensed personnel.</w:t>
      </w:r>
    </w:p>
    <w:p w:rsidR="00FF44CC" w:rsidRDefault="00FF44CC" w:rsidP="00FF44CC">
      <w:pPr>
        <w:rPr>
          <w:rFonts w:ascii="Times New Roman" w:hAnsi="Times New Roman" w:cs="Times New Roman"/>
        </w:rPr>
      </w:pPr>
    </w:p>
    <w:p w:rsidR="00DE1E45" w:rsidRDefault="009A6D05" w:rsidP="00F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Role of the </w:t>
      </w:r>
      <w:r w:rsidR="00FF44CC">
        <w:rPr>
          <w:rFonts w:ascii="Times New Roman" w:hAnsi="Times New Roman" w:cs="Times New Roman"/>
          <w:b/>
        </w:rPr>
        <w:t xml:space="preserve">Licensed Practical Nurses:  </w:t>
      </w:r>
      <w:r w:rsidR="00430B18">
        <w:rPr>
          <w:rFonts w:ascii="Times New Roman" w:hAnsi="Times New Roman" w:cs="Times New Roman"/>
        </w:rPr>
        <w:t xml:space="preserve">If I am correct in reading the </w:t>
      </w:r>
      <w:r w:rsidR="00B64368">
        <w:rPr>
          <w:rFonts w:ascii="Times New Roman" w:hAnsi="Times New Roman" w:cs="Times New Roman"/>
        </w:rPr>
        <w:t>regulations</w:t>
      </w:r>
      <w:r w:rsidR="00430B18">
        <w:rPr>
          <w:rFonts w:ascii="Times New Roman" w:hAnsi="Times New Roman" w:cs="Times New Roman"/>
        </w:rPr>
        <w:t xml:space="preserve">, there is little difference between the role of the RN and LPN.  Yet in reality there is a major difference in their educational background.  The RN has three to four </w:t>
      </w:r>
      <w:r w:rsidR="00B64368">
        <w:rPr>
          <w:rFonts w:ascii="Times New Roman" w:hAnsi="Times New Roman" w:cs="Times New Roman"/>
        </w:rPr>
        <w:t>years</w:t>
      </w:r>
      <w:r w:rsidR="00430B18">
        <w:rPr>
          <w:rFonts w:ascii="Times New Roman" w:hAnsi="Times New Roman" w:cs="Times New Roman"/>
        </w:rPr>
        <w:t xml:space="preserve"> of professional </w:t>
      </w:r>
      <w:r w:rsidR="00B64368">
        <w:rPr>
          <w:rFonts w:ascii="Times New Roman" w:hAnsi="Times New Roman" w:cs="Times New Roman"/>
        </w:rPr>
        <w:t>education</w:t>
      </w:r>
      <w:r w:rsidR="00430B18">
        <w:rPr>
          <w:rFonts w:ascii="Times New Roman" w:hAnsi="Times New Roman" w:cs="Times New Roman"/>
        </w:rPr>
        <w:t xml:space="preserve">, requires a more rigorous examination for licensure and is </w:t>
      </w:r>
      <w:r w:rsidR="00B64368">
        <w:rPr>
          <w:rFonts w:ascii="Times New Roman" w:hAnsi="Times New Roman" w:cs="Times New Roman"/>
        </w:rPr>
        <w:t>trained in</w:t>
      </w:r>
      <w:r w:rsidR="00935F1F">
        <w:rPr>
          <w:rFonts w:ascii="Times New Roman" w:hAnsi="Times New Roman" w:cs="Times New Roman"/>
        </w:rPr>
        <w:t xml:space="preserve"> critical thinking,</w:t>
      </w:r>
      <w:r w:rsidR="00B64368">
        <w:rPr>
          <w:rFonts w:ascii="Times New Roman" w:hAnsi="Times New Roman" w:cs="Times New Roman"/>
        </w:rPr>
        <w:t xml:space="preserve"> education, leadership</w:t>
      </w:r>
      <w:r w:rsidR="00F33FFC">
        <w:rPr>
          <w:rFonts w:ascii="Times New Roman" w:hAnsi="Times New Roman" w:cs="Times New Roman"/>
        </w:rPr>
        <w:t xml:space="preserve">, and a wide range of </w:t>
      </w:r>
      <w:r w:rsidR="00430B18">
        <w:rPr>
          <w:rFonts w:ascii="Times New Roman" w:hAnsi="Times New Roman" w:cs="Times New Roman"/>
        </w:rPr>
        <w:t>planning</w:t>
      </w:r>
      <w:r w:rsidR="00F33FFC">
        <w:rPr>
          <w:rFonts w:ascii="Times New Roman" w:hAnsi="Times New Roman" w:cs="Times New Roman"/>
        </w:rPr>
        <w:t>, as well as</w:t>
      </w:r>
      <w:r w:rsidR="00430B18">
        <w:rPr>
          <w:rFonts w:ascii="Times New Roman" w:hAnsi="Times New Roman" w:cs="Times New Roman"/>
        </w:rPr>
        <w:t xml:space="preserve"> </w:t>
      </w:r>
      <w:r w:rsidR="001F6CDC">
        <w:rPr>
          <w:rFonts w:ascii="Times New Roman" w:hAnsi="Times New Roman" w:cs="Times New Roman"/>
        </w:rPr>
        <w:t xml:space="preserve">physical and psychological </w:t>
      </w:r>
      <w:r w:rsidR="00430B18">
        <w:rPr>
          <w:rFonts w:ascii="Times New Roman" w:hAnsi="Times New Roman" w:cs="Times New Roman"/>
        </w:rPr>
        <w:t>assessment skills.  The LPN</w:t>
      </w:r>
      <w:r w:rsidR="00DE1E45">
        <w:rPr>
          <w:rFonts w:ascii="Times New Roman" w:hAnsi="Times New Roman" w:cs="Times New Roman"/>
        </w:rPr>
        <w:t>,</w:t>
      </w:r>
      <w:r w:rsidR="00430B18">
        <w:rPr>
          <w:rFonts w:ascii="Times New Roman" w:hAnsi="Times New Roman" w:cs="Times New Roman"/>
        </w:rPr>
        <w:t xml:space="preserve"> in contrast</w:t>
      </w:r>
      <w:r w:rsidR="00DE1E45">
        <w:rPr>
          <w:rFonts w:ascii="Times New Roman" w:hAnsi="Times New Roman" w:cs="Times New Roman"/>
        </w:rPr>
        <w:t>,</w:t>
      </w:r>
      <w:r w:rsidR="00430B18">
        <w:rPr>
          <w:rFonts w:ascii="Times New Roman" w:hAnsi="Times New Roman" w:cs="Times New Roman"/>
        </w:rPr>
        <w:t xml:space="preserve"> </w:t>
      </w:r>
      <w:r w:rsidR="001F6CDC">
        <w:rPr>
          <w:rFonts w:ascii="Times New Roman" w:hAnsi="Times New Roman" w:cs="Times New Roman"/>
        </w:rPr>
        <w:t xml:space="preserve">has one year of technical training </w:t>
      </w:r>
      <w:r w:rsidR="00430B18">
        <w:rPr>
          <w:rFonts w:ascii="Times New Roman" w:hAnsi="Times New Roman" w:cs="Times New Roman"/>
        </w:rPr>
        <w:t>w</w:t>
      </w:r>
      <w:r w:rsidR="001F6CDC">
        <w:rPr>
          <w:rFonts w:ascii="Times New Roman" w:hAnsi="Times New Roman" w:cs="Times New Roman"/>
        </w:rPr>
        <w:t>hich permits him/her to provide</w:t>
      </w:r>
      <w:r w:rsidR="00430B18">
        <w:rPr>
          <w:rFonts w:ascii="Times New Roman" w:hAnsi="Times New Roman" w:cs="Times New Roman"/>
        </w:rPr>
        <w:t xml:space="preserve"> services that do not require </w:t>
      </w:r>
      <w:r w:rsidR="00B64368">
        <w:rPr>
          <w:rFonts w:ascii="Times New Roman" w:hAnsi="Times New Roman" w:cs="Times New Roman"/>
        </w:rPr>
        <w:t>in-depth</w:t>
      </w:r>
      <w:r w:rsidR="00430B18">
        <w:rPr>
          <w:rFonts w:ascii="Times New Roman" w:hAnsi="Times New Roman" w:cs="Times New Roman"/>
        </w:rPr>
        <w:t xml:space="preserve"> </w:t>
      </w:r>
      <w:r w:rsidR="00B64368">
        <w:rPr>
          <w:rFonts w:ascii="Times New Roman" w:hAnsi="Times New Roman" w:cs="Times New Roman"/>
        </w:rPr>
        <w:t>assessment</w:t>
      </w:r>
      <w:r w:rsidR="00430B18">
        <w:rPr>
          <w:rFonts w:ascii="Times New Roman" w:hAnsi="Times New Roman" w:cs="Times New Roman"/>
        </w:rPr>
        <w:t xml:space="preserve"> and planning.   In short</w:t>
      </w:r>
      <w:r w:rsidR="00F33FFC">
        <w:rPr>
          <w:rFonts w:ascii="Times New Roman" w:hAnsi="Times New Roman" w:cs="Times New Roman"/>
        </w:rPr>
        <w:t>,</w:t>
      </w:r>
      <w:r w:rsidR="00430B18">
        <w:rPr>
          <w:rFonts w:ascii="Times New Roman" w:hAnsi="Times New Roman" w:cs="Times New Roman"/>
        </w:rPr>
        <w:t xml:space="preserve"> these two professionals are not the same</w:t>
      </w:r>
      <w:r w:rsidR="00F33FFC">
        <w:rPr>
          <w:rFonts w:ascii="Times New Roman" w:hAnsi="Times New Roman" w:cs="Times New Roman"/>
        </w:rPr>
        <w:t>.  T</w:t>
      </w:r>
      <w:r w:rsidR="00430B18">
        <w:rPr>
          <w:rFonts w:ascii="Times New Roman" w:hAnsi="Times New Roman" w:cs="Times New Roman"/>
        </w:rPr>
        <w:t xml:space="preserve">o include both in activities requiring </w:t>
      </w:r>
      <w:r w:rsidR="00B64368">
        <w:rPr>
          <w:rFonts w:ascii="Times New Roman" w:hAnsi="Times New Roman" w:cs="Times New Roman"/>
        </w:rPr>
        <w:t>assessment</w:t>
      </w:r>
      <w:r w:rsidR="00430B18">
        <w:rPr>
          <w:rFonts w:ascii="Times New Roman" w:hAnsi="Times New Roman" w:cs="Times New Roman"/>
        </w:rPr>
        <w:t xml:space="preserve"> is unfair </w:t>
      </w:r>
      <w:r w:rsidR="00B64368">
        <w:rPr>
          <w:rFonts w:ascii="Times New Roman" w:hAnsi="Times New Roman" w:cs="Times New Roman"/>
        </w:rPr>
        <w:t>to both</w:t>
      </w:r>
      <w:r w:rsidR="00430B18">
        <w:rPr>
          <w:rFonts w:ascii="Times New Roman" w:hAnsi="Times New Roman" w:cs="Times New Roman"/>
        </w:rPr>
        <w:t xml:space="preserve"> the </w:t>
      </w:r>
      <w:r w:rsidR="00B64368">
        <w:rPr>
          <w:rFonts w:ascii="Times New Roman" w:hAnsi="Times New Roman" w:cs="Times New Roman"/>
        </w:rPr>
        <w:t>nurse</w:t>
      </w:r>
      <w:r w:rsidR="00430B18">
        <w:rPr>
          <w:rFonts w:ascii="Times New Roman" w:hAnsi="Times New Roman" w:cs="Times New Roman"/>
        </w:rPr>
        <w:t xml:space="preserve"> and the public</w:t>
      </w:r>
      <w:r w:rsidR="00DE1E45">
        <w:rPr>
          <w:rFonts w:ascii="Times New Roman" w:hAnsi="Times New Roman" w:cs="Times New Roman"/>
        </w:rPr>
        <w:t xml:space="preserve"> being</w:t>
      </w:r>
      <w:r w:rsidR="00430B18">
        <w:rPr>
          <w:rFonts w:ascii="Times New Roman" w:hAnsi="Times New Roman" w:cs="Times New Roman"/>
        </w:rPr>
        <w:t xml:space="preserve"> served.  </w:t>
      </w:r>
    </w:p>
    <w:p w:rsidR="00DE1E45" w:rsidRDefault="00DE1E45" w:rsidP="00FF44CC">
      <w:pPr>
        <w:rPr>
          <w:rFonts w:ascii="Times New Roman" w:hAnsi="Times New Roman" w:cs="Times New Roman"/>
        </w:rPr>
      </w:pPr>
    </w:p>
    <w:p w:rsidR="00F65569" w:rsidRDefault="00430B18" w:rsidP="00F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Furthermore, if the difference</w:t>
      </w:r>
      <w:r w:rsidR="00DE1E45">
        <w:rPr>
          <w:rFonts w:ascii="Times New Roman" w:hAnsi="Times New Roman" w:cs="Times New Roman"/>
        </w:rPr>
        <w:t>s are</w:t>
      </w:r>
      <w:r>
        <w:rPr>
          <w:rFonts w:ascii="Times New Roman" w:hAnsi="Times New Roman" w:cs="Times New Roman"/>
        </w:rPr>
        <w:t xml:space="preserve"> not clarif</w:t>
      </w:r>
      <w:r w:rsidR="00DE1E45">
        <w:rPr>
          <w:rFonts w:ascii="Times New Roman" w:hAnsi="Times New Roman" w:cs="Times New Roman"/>
        </w:rPr>
        <w:t>ied, institution</w:t>
      </w:r>
      <w:r>
        <w:rPr>
          <w:rFonts w:ascii="Times New Roman" w:hAnsi="Times New Roman" w:cs="Times New Roman"/>
        </w:rPr>
        <w:t xml:space="preserve"> accountants and budget </w:t>
      </w:r>
      <w:r w:rsidR="00B64368">
        <w:rPr>
          <w:rFonts w:ascii="Times New Roman" w:hAnsi="Times New Roman" w:cs="Times New Roman"/>
        </w:rPr>
        <w:t>personnel</w:t>
      </w:r>
      <w:r>
        <w:rPr>
          <w:rFonts w:ascii="Times New Roman" w:hAnsi="Times New Roman" w:cs="Times New Roman"/>
        </w:rPr>
        <w:t xml:space="preserve"> are well </w:t>
      </w:r>
      <w:r w:rsidR="00B64368">
        <w:rPr>
          <w:rFonts w:ascii="Times New Roman" w:hAnsi="Times New Roman" w:cs="Times New Roman"/>
        </w:rPr>
        <w:t>positioned</w:t>
      </w:r>
      <w:r>
        <w:rPr>
          <w:rFonts w:ascii="Times New Roman" w:hAnsi="Times New Roman" w:cs="Times New Roman"/>
        </w:rPr>
        <w:t xml:space="preserve"> to substitute the lesser co</w:t>
      </w:r>
      <w:r w:rsidR="00DE1E4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 LPNs for RNs.  In all settings this is </w:t>
      </w:r>
      <w:r w:rsidR="00F65569">
        <w:rPr>
          <w:rFonts w:ascii="Times New Roman" w:hAnsi="Times New Roman" w:cs="Times New Roman"/>
        </w:rPr>
        <w:t>concerning, but</w:t>
      </w:r>
      <w:r>
        <w:rPr>
          <w:rFonts w:ascii="Times New Roman" w:hAnsi="Times New Roman" w:cs="Times New Roman"/>
        </w:rPr>
        <w:t xml:space="preserve"> even more so in the secondary and tertiary hospitals.   Do we </w:t>
      </w:r>
      <w:r w:rsidR="00B64368">
        <w:rPr>
          <w:rFonts w:ascii="Times New Roman" w:hAnsi="Times New Roman" w:cs="Times New Roman"/>
        </w:rPr>
        <w:t>really</w:t>
      </w:r>
      <w:r>
        <w:rPr>
          <w:rFonts w:ascii="Times New Roman" w:hAnsi="Times New Roman" w:cs="Times New Roman"/>
        </w:rPr>
        <w:t xml:space="preserve"> expect LPNs to provide the care, oversight and </w:t>
      </w:r>
      <w:r w:rsidR="00B64368">
        <w:rPr>
          <w:rFonts w:ascii="Times New Roman" w:hAnsi="Times New Roman" w:cs="Times New Roman"/>
        </w:rPr>
        <w:t>critical</w:t>
      </w:r>
      <w:r>
        <w:rPr>
          <w:rFonts w:ascii="Times New Roman" w:hAnsi="Times New Roman" w:cs="Times New Roman"/>
        </w:rPr>
        <w:t xml:space="preserve"> thinking required for a </w:t>
      </w:r>
      <w:r w:rsidR="00B64368">
        <w:rPr>
          <w:rFonts w:ascii="Times New Roman" w:hAnsi="Times New Roman" w:cs="Times New Roman"/>
        </w:rPr>
        <w:t>post-operative</w:t>
      </w:r>
      <w:r w:rsidR="00DE1E45">
        <w:rPr>
          <w:rFonts w:ascii="Times New Roman" w:hAnsi="Times New Roman" w:cs="Times New Roman"/>
        </w:rPr>
        <w:t xml:space="preserve">, emergency </w:t>
      </w:r>
      <w:r>
        <w:rPr>
          <w:rFonts w:ascii="Times New Roman" w:hAnsi="Times New Roman" w:cs="Times New Roman"/>
        </w:rPr>
        <w:t xml:space="preserve">or other acute or semi-acute </w:t>
      </w:r>
      <w:r w:rsidR="00DE1E45">
        <w:rPr>
          <w:rFonts w:ascii="Times New Roman" w:hAnsi="Times New Roman" w:cs="Times New Roman"/>
        </w:rPr>
        <w:t xml:space="preserve">care for a </w:t>
      </w:r>
      <w:r w:rsidR="00B64368">
        <w:rPr>
          <w:rFonts w:ascii="Times New Roman" w:hAnsi="Times New Roman" w:cs="Times New Roman"/>
        </w:rPr>
        <w:t>client?</w:t>
      </w:r>
      <w:r>
        <w:rPr>
          <w:rFonts w:ascii="Times New Roman" w:hAnsi="Times New Roman" w:cs="Times New Roman"/>
        </w:rPr>
        <w:t xml:space="preserve">  Do we expect a nurse with </w:t>
      </w:r>
      <w:r w:rsidR="00B64368">
        <w:rPr>
          <w:rFonts w:ascii="Times New Roman" w:hAnsi="Times New Roman" w:cs="Times New Roman"/>
        </w:rPr>
        <w:t>one-year</w:t>
      </w:r>
      <w:r>
        <w:rPr>
          <w:rFonts w:ascii="Times New Roman" w:hAnsi="Times New Roman" w:cs="Times New Roman"/>
        </w:rPr>
        <w:t xml:space="preserve"> education to oversee unlicensed personnel in completing “nursing activities” when she/he has not had the training to </w:t>
      </w:r>
      <w:r>
        <w:rPr>
          <w:rFonts w:ascii="Times New Roman" w:hAnsi="Times New Roman" w:cs="Times New Roman"/>
        </w:rPr>
        <w:lastRenderedPageBreak/>
        <w:t xml:space="preserve">teach and supervise them?  As a former nursing director, I know the limitations to the LPN role and </w:t>
      </w:r>
      <w:r w:rsidR="00DE1E45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>always encouraged the staff to further their education</w:t>
      </w:r>
      <w:r w:rsidR="009A6D05">
        <w:rPr>
          <w:rFonts w:ascii="Times New Roman" w:hAnsi="Times New Roman" w:cs="Times New Roman"/>
        </w:rPr>
        <w:t xml:space="preserve"> and degrees</w:t>
      </w:r>
      <w:r>
        <w:rPr>
          <w:rFonts w:ascii="Times New Roman" w:hAnsi="Times New Roman" w:cs="Times New Roman"/>
        </w:rPr>
        <w:t xml:space="preserve">, obtaining the necessary </w:t>
      </w:r>
      <w:r w:rsidR="00B64368">
        <w:rPr>
          <w:rFonts w:ascii="Times New Roman" w:hAnsi="Times New Roman" w:cs="Times New Roman"/>
        </w:rPr>
        <w:t>knowledge</w:t>
      </w:r>
      <w:r>
        <w:rPr>
          <w:rFonts w:ascii="Times New Roman" w:hAnsi="Times New Roman" w:cs="Times New Roman"/>
        </w:rPr>
        <w:t xml:space="preserve"> and skills to serve the public in acute and semi acute settings.</w:t>
      </w:r>
      <w:r w:rsidR="00CC7672">
        <w:rPr>
          <w:rFonts w:ascii="Times New Roman" w:hAnsi="Times New Roman" w:cs="Times New Roman"/>
        </w:rPr>
        <w:t xml:space="preserve">  </w:t>
      </w:r>
      <w:r w:rsidR="00636EAC">
        <w:rPr>
          <w:rFonts w:ascii="Times New Roman" w:hAnsi="Times New Roman" w:cs="Times New Roman"/>
        </w:rPr>
        <w:t>Furthermore,</w:t>
      </w:r>
      <w:r w:rsidR="00DE1E45">
        <w:rPr>
          <w:rFonts w:ascii="Times New Roman" w:hAnsi="Times New Roman" w:cs="Times New Roman"/>
        </w:rPr>
        <w:t xml:space="preserve"> d</w:t>
      </w:r>
      <w:r w:rsidR="00B64368">
        <w:rPr>
          <w:rFonts w:ascii="Times New Roman" w:hAnsi="Times New Roman" w:cs="Times New Roman"/>
        </w:rPr>
        <w:t>elegation</w:t>
      </w:r>
      <w:r w:rsidR="00CC7672">
        <w:rPr>
          <w:rFonts w:ascii="Times New Roman" w:hAnsi="Times New Roman" w:cs="Times New Roman"/>
        </w:rPr>
        <w:t xml:space="preserve"> </w:t>
      </w:r>
      <w:r w:rsidR="00935F1F">
        <w:rPr>
          <w:rFonts w:ascii="Times New Roman" w:hAnsi="Times New Roman" w:cs="Times New Roman"/>
        </w:rPr>
        <w:t xml:space="preserve">of nursing activities </w:t>
      </w:r>
      <w:r w:rsidR="00CC7672">
        <w:rPr>
          <w:rFonts w:ascii="Times New Roman" w:hAnsi="Times New Roman" w:cs="Times New Roman"/>
        </w:rPr>
        <w:t>by LPNs should not be permitted, especially in the area of medications</w:t>
      </w:r>
      <w:r w:rsidR="00F65569">
        <w:rPr>
          <w:rFonts w:ascii="Times New Roman" w:hAnsi="Times New Roman" w:cs="Times New Roman"/>
        </w:rPr>
        <w:t>.</w:t>
      </w:r>
    </w:p>
    <w:p w:rsidR="00F65569" w:rsidRDefault="00F65569" w:rsidP="00FF44CC">
      <w:pPr>
        <w:rPr>
          <w:rFonts w:ascii="Times New Roman" w:hAnsi="Times New Roman" w:cs="Times New Roman"/>
        </w:rPr>
      </w:pPr>
    </w:p>
    <w:p w:rsidR="00DF1BC6" w:rsidRDefault="00430B18" w:rsidP="00F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Permission to</w:t>
      </w:r>
      <w:r w:rsidR="00CC7672">
        <w:rPr>
          <w:rFonts w:ascii="Times New Roman" w:hAnsi="Times New Roman" w:cs="Times New Roman"/>
          <w:b/>
        </w:rPr>
        <w:t xml:space="preserve"> Delegate Nursing Activities including Medication:  </w:t>
      </w:r>
      <w:r w:rsidR="00CC7672">
        <w:rPr>
          <w:rFonts w:ascii="Times New Roman" w:hAnsi="Times New Roman" w:cs="Times New Roman"/>
        </w:rPr>
        <w:t xml:space="preserve">I assume the regulations would permit </w:t>
      </w:r>
      <w:r w:rsidR="00B64368">
        <w:rPr>
          <w:rFonts w:ascii="Times New Roman" w:hAnsi="Times New Roman" w:cs="Times New Roman"/>
        </w:rPr>
        <w:t>delegation</w:t>
      </w:r>
      <w:r w:rsidR="00CC7672">
        <w:rPr>
          <w:rFonts w:ascii="Times New Roman" w:hAnsi="Times New Roman" w:cs="Times New Roman"/>
        </w:rPr>
        <w:t xml:space="preserve"> of medication in any setting: tertiary and secondary hospitals, nursing homes and community clinics. </w:t>
      </w:r>
      <w:r w:rsidR="00DF1BC6">
        <w:rPr>
          <w:rFonts w:ascii="Times New Roman" w:hAnsi="Times New Roman" w:cs="Times New Roman"/>
        </w:rPr>
        <w:t xml:space="preserve"> As a former nursing supervisor in a tertiary care center, this is not safe---for adults</w:t>
      </w:r>
      <w:r w:rsidR="00F33FFC">
        <w:rPr>
          <w:rFonts w:ascii="Times New Roman" w:hAnsi="Times New Roman" w:cs="Times New Roman"/>
        </w:rPr>
        <w:t>,</w:t>
      </w:r>
      <w:r w:rsidR="00DF1BC6">
        <w:rPr>
          <w:rFonts w:ascii="Times New Roman" w:hAnsi="Times New Roman" w:cs="Times New Roman"/>
        </w:rPr>
        <w:t xml:space="preserve"> as well as children.  </w:t>
      </w:r>
      <w:r w:rsidR="00CC7672">
        <w:rPr>
          <w:rFonts w:ascii="Times New Roman" w:hAnsi="Times New Roman" w:cs="Times New Roman"/>
        </w:rPr>
        <w:t xml:space="preserve"> I saw few</w:t>
      </w:r>
      <w:r w:rsidR="00E53EA8">
        <w:rPr>
          <w:rFonts w:ascii="Times New Roman" w:hAnsi="Times New Roman" w:cs="Times New Roman"/>
        </w:rPr>
        <w:t>, if any, safeguards</w:t>
      </w:r>
      <w:r w:rsidR="00DF1BC6">
        <w:rPr>
          <w:rFonts w:ascii="Times New Roman" w:hAnsi="Times New Roman" w:cs="Times New Roman"/>
        </w:rPr>
        <w:t xml:space="preserve"> and restrictions</w:t>
      </w:r>
      <w:r w:rsidR="00CC7672">
        <w:rPr>
          <w:rFonts w:ascii="Times New Roman" w:hAnsi="Times New Roman" w:cs="Times New Roman"/>
        </w:rPr>
        <w:t xml:space="preserve"> in the </w:t>
      </w:r>
      <w:r w:rsidR="00B64368">
        <w:rPr>
          <w:rFonts w:ascii="Times New Roman" w:hAnsi="Times New Roman" w:cs="Times New Roman"/>
        </w:rPr>
        <w:t>regulations</w:t>
      </w:r>
      <w:r w:rsidR="00CC7672">
        <w:rPr>
          <w:rFonts w:ascii="Times New Roman" w:hAnsi="Times New Roman" w:cs="Times New Roman"/>
        </w:rPr>
        <w:t xml:space="preserve"> as written.   </w:t>
      </w:r>
      <w:r w:rsidR="00DF1BC6">
        <w:rPr>
          <w:rFonts w:ascii="Times New Roman" w:hAnsi="Times New Roman" w:cs="Times New Roman"/>
        </w:rPr>
        <w:t xml:space="preserve">For example, </w:t>
      </w:r>
      <w:r w:rsidR="00363CCB">
        <w:rPr>
          <w:rFonts w:ascii="Times New Roman" w:hAnsi="Times New Roman" w:cs="Times New Roman"/>
        </w:rPr>
        <w:t xml:space="preserve">there is no definition of medication.  </w:t>
      </w:r>
      <w:r w:rsidR="00E43253">
        <w:rPr>
          <w:rFonts w:ascii="Times New Roman" w:hAnsi="Times New Roman" w:cs="Times New Roman"/>
        </w:rPr>
        <w:t>(</w:t>
      </w:r>
      <w:r w:rsidR="00363CCB">
        <w:rPr>
          <w:rFonts w:ascii="Times New Roman" w:hAnsi="Times New Roman" w:cs="Times New Roman"/>
        </w:rPr>
        <w:t>D</w:t>
      </w:r>
      <w:r w:rsidR="00DF1BC6">
        <w:rPr>
          <w:rFonts w:ascii="Times New Roman" w:hAnsi="Times New Roman" w:cs="Times New Roman"/>
        </w:rPr>
        <w:t>oes the delegation include intravenous and intramuscular medications?)</w:t>
      </w:r>
    </w:p>
    <w:p w:rsidR="00363CCB" w:rsidRDefault="00363CCB" w:rsidP="00FF44CC">
      <w:pPr>
        <w:rPr>
          <w:rFonts w:ascii="Times New Roman" w:hAnsi="Times New Roman" w:cs="Times New Roman"/>
        </w:rPr>
      </w:pPr>
    </w:p>
    <w:p w:rsidR="00363CCB" w:rsidRDefault="00363CCB" w:rsidP="00363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 opinion erroneously suggests that medication</w:t>
      </w:r>
      <w:r w:rsidR="00552FC0">
        <w:rPr>
          <w:rFonts w:ascii="Times New Roman" w:hAnsi="Times New Roman" w:cs="Times New Roman"/>
        </w:rPr>
        <w:t xml:space="preserve"> administration</w:t>
      </w:r>
      <w:r>
        <w:rPr>
          <w:rFonts w:ascii="Times New Roman" w:hAnsi="Times New Roman" w:cs="Times New Roman"/>
        </w:rPr>
        <w:t xml:space="preserve"> is merely the “popping of a pill.”   It is much more than that. Today’s patients have a vast array of complex conditions requiring incredible attention to detail and comprehensive knowledge of pharmaceuticals.  Medication orders and container labels need to be assessed for </w:t>
      </w:r>
      <w:r w:rsidR="00F65569">
        <w:rPr>
          <w:rFonts w:ascii="Times New Roman" w:hAnsi="Times New Roman" w:cs="Times New Roman"/>
        </w:rPr>
        <w:t>accuracy</w:t>
      </w:r>
      <w:r>
        <w:rPr>
          <w:rFonts w:ascii="Times New Roman" w:hAnsi="Times New Roman" w:cs="Times New Roman"/>
        </w:rPr>
        <w:t xml:space="preserve">.  The nurse must have </w:t>
      </w:r>
      <w:r w:rsidR="00F65569">
        <w:rPr>
          <w:rFonts w:ascii="Times New Roman" w:hAnsi="Times New Roman" w:cs="Times New Roman"/>
        </w:rPr>
        <w:t>knowledge</w:t>
      </w:r>
      <w:r>
        <w:rPr>
          <w:rFonts w:ascii="Times New Roman" w:hAnsi="Times New Roman" w:cs="Times New Roman"/>
        </w:rPr>
        <w:t xml:space="preserve"> </w:t>
      </w:r>
      <w:r w:rsidR="00F65569">
        <w:rPr>
          <w:rFonts w:ascii="Times New Roman" w:hAnsi="Times New Roman" w:cs="Times New Roman"/>
        </w:rPr>
        <w:t>about their</w:t>
      </w:r>
      <w:r>
        <w:rPr>
          <w:rFonts w:ascii="Times New Roman" w:hAnsi="Times New Roman" w:cs="Times New Roman"/>
        </w:rPr>
        <w:t xml:space="preserve"> effects, contraindications and interactions with other medications.   </w:t>
      </w:r>
      <w:r w:rsidR="003678D8">
        <w:rPr>
          <w:rFonts w:ascii="Times New Roman" w:hAnsi="Times New Roman" w:cs="Times New Roman"/>
        </w:rPr>
        <w:t xml:space="preserve">An </w:t>
      </w:r>
      <w:r w:rsidR="00F65569">
        <w:rPr>
          <w:rFonts w:ascii="Times New Roman" w:hAnsi="Times New Roman" w:cs="Times New Roman"/>
        </w:rPr>
        <w:t>omission, overdose</w:t>
      </w:r>
      <w:r>
        <w:rPr>
          <w:rFonts w:ascii="Times New Roman" w:hAnsi="Times New Roman" w:cs="Times New Roman"/>
        </w:rPr>
        <w:t xml:space="preserve"> or under-dose can mean the difference between life and death.  Failure to identify an untoward side effect and take corrective action can also be life threatening.</w:t>
      </w:r>
      <w:r w:rsidR="003678D8">
        <w:rPr>
          <w:rFonts w:ascii="Times New Roman" w:hAnsi="Times New Roman" w:cs="Times New Roman"/>
        </w:rPr>
        <w:t xml:space="preserve">  Also many </w:t>
      </w:r>
      <w:r w:rsidR="00F65569">
        <w:rPr>
          <w:rFonts w:ascii="Times New Roman" w:hAnsi="Times New Roman" w:cs="Times New Roman"/>
        </w:rPr>
        <w:t>medications</w:t>
      </w:r>
      <w:r w:rsidR="003678D8">
        <w:rPr>
          <w:rFonts w:ascii="Times New Roman" w:hAnsi="Times New Roman" w:cs="Times New Roman"/>
        </w:rPr>
        <w:t xml:space="preserve"> require an adjustment based on lab results or other issues.   For example, insulin is adjusted based on carbohydrate ingestion and blood glucose levels.  Unlicensed personnel cannot be </w:t>
      </w:r>
      <w:r w:rsidR="00F65569">
        <w:rPr>
          <w:rFonts w:ascii="Times New Roman" w:hAnsi="Times New Roman" w:cs="Times New Roman"/>
        </w:rPr>
        <w:t>expected</w:t>
      </w:r>
      <w:r w:rsidR="003678D8">
        <w:rPr>
          <w:rFonts w:ascii="Times New Roman" w:hAnsi="Times New Roman" w:cs="Times New Roman"/>
        </w:rPr>
        <w:t xml:space="preserve"> to assess these </w:t>
      </w:r>
      <w:r w:rsidR="00F65569">
        <w:rPr>
          <w:rFonts w:ascii="Times New Roman" w:hAnsi="Times New Roman" w:cs="Times New Roman"/>
        </w:rPr>
        <w:t>indicators</w:t>
      </w:r>
      <w:r w:rsidR="003678D8">
        <w:rPr>
          <w:rFonts w:ascii="Times New Roman" w:hAnsi="Times New Roman" w:cs="Times New Roman"/>
        </w:rPr>
        <w:t>, calculate the dosage and administer the medication safely.  And I as a nurse would not be comfortable in overseeing them.</w:t>
      </w:r>
    </w:p>
    <w:p w:rsidR="00363CCB" w:rsidRDefault="00363CCB" w:rsidP="00363CCB">
      <w:pPr>
        <w:rPr>
          <w:rFonts w:ascii="Times New Roman" w:hAnsi="Times New Roman" w:cs="Times New Roman"/>
        </w:rPr>
      </w:pPr>
    </w:p>
    <w:p w:rsidR="00DE1E45" w:rsidRDefault="003678D8" w:rsidP="00F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Experience in Developing the </w:t>
      </w:r>
      <w:r w:rsidR="00F65569">
        <w:rPr>
          <w:rFonts w:ascii="Times New Roman" w:hAnsi="Times New Roman" w:cs="Times New Roman"/>
          <w:b/>
        </w:rPr>
        <w:t>Regulations</w:t>
      </w:r>
      <w:r>
        <w:rPr>
          <w:rFonts w:ascii="Times New Roman" w:hAnsi="Times New Roman" w:cs="Times New Roman"/>
          <w:b/>
        </w:rPr>
        <w:t xml:space="preserve"> Governing the </w:t>
      </w:r>
      <w:r w:rsidR="00F65569">
        <w:rPr>
          <w:rFonts w:ascii="Times New Roman" w:hAnsi="Times New Roman" w:cs="Times New Roman"/>
          <w:b/>
        </w:rPr>
        <w:t>Administration</w:t>
      </w:r>
      <w:r>
        <w:rPr>
          <w:rFonts w:ascii="Times New Roman" w:hAnsi="Times New Roman" w:cs="Times New Roman"/>
          <w:b/>
        </w:rPr>
        <w:t xml:space="preserve"> of </w:t>
      </w:r>
      <w:r w:rsidR="00F65569">
        <w:rPr>
          <w:rFonts w:ascii="Times New Roman" w:hAnsi="Times New Roman" w:cs="Times New Roman"/>
          <w:b/>
        </w:rPr>
        <w:t>Prescription</w:t>
      </w:r>
      <w:r>
        <w:rPr>
          <w:rFonts w:ascii="Times New Roman" w:hAnsi="Times New Roman" w:cs="Times New Roman"/>
          <w:b/>
        </w:rPr>
        <w:t xml:space="preserve"> Medication in </w:t>
      </w:r>
      <w:r w:rsidR="00F65569">
        <w:rPr>
          <w:rFonts w:ascii="Times New Roman" w:hAnsi="Times New Roman" w:cs="Times New Roman"/>
          <w:b/>
        </w:rPr>
        <w:t>Public</w:t>
      </w:r>
      <w:r>
        <w:rPr>
          <w:rFonts w:ascii="Times New Roman" w:hAnsi="Times New Roman" w:cs="Times New Roman"/>
          <w:b/>
        </w:rPr>
        <w:t xml:space="preserve"> and Private Schools:  </w:t>
      </w:r>
      <w:r w:rsidR="00CC7672">
        <w:rPr>
          <w:rFonts w:ascii="Times New Roman" w:hAnsi="Times New Roman" w:cs="Times New Roman"/>
        </w:rPr>
        <w:t xml:space="preserve">In 1993 I was tasked with writing medication </w:t>
      </w:r>
      <w:r w:rsidR="00B64368">
        <w:rPr>
          <w:rFonts w:ascii="Times New Roman" w:hAnsi="Times New Roman" w:cs="Times New Roman"/>
        </w:rPr>
        <w:t>regulations</w:t>
      </w:r>
      <w:r w:rsidR="00CC7672">
        <w:rPr>
          <w:rFonts w:ascii="Times New Roman" w:hAnsi="Times New Roman" w:cs="Times New Roman"/>
        </w:rPr>
        <w:t xml:space="preserve"> for public and private </w:t>
      </w:r>
      <w:r w:rsidR="00B64368">
        <w:rPr>
          <w:rFonts w:ascii="Times New Roman" w:hAnsi="Times New Roman" w:cs="Times New Roman"/>
        </w:rPr>
        <w:t>schools</w:t>
      </w:r>
      <w:r w:rsidR="00F33FFC">
        <w:rPr>
          <w:rFonts w:ascii="Times New Roman" w:hAnsi="Times New Roman" w:cs="Times New Roman"/>
        </w:rPr>
        <w:t xml:space="preserve"> (105 CMR 210.000</w:t>
      </w:r>
      <w:r w:rsidR="00B71E78">
        <w:rPr>
          <w:rFonts w:ascii="Times New Roman" w:hAnsi="Times New Roman" w:cs="Times New Roman"/>
        </w:rPr>
        <w:t>) There</w:t>
      </w:r>
      <w:r w:rsidR="00CC7672">
        <w:rPr>
          <w:rFonts w:ascii="Times New Roman" w:hAnsi="Times New Roman" w:cs="Times New Roman"/>
        </w:rPr>
        <w:t xml:space="preserve"> was much pressure to include delegation as at that time there were about 900 school </w:t>
      </w:r>
      <w:r w:rsidR="00B64368">
        <w:rPr>
          <w:rFonts w:ascii="Times New Roman" w:hAnsi="Times New Roman" w:cs="Times New Roman"/>
        </w:rPr>
        <w:t>nurses; now</w:t>
      </w:r>
      <w:r w:rsidR="00CC7672">
        <w:rPr>
          <w:rFonts w:ascii="Times New Roman" w:hAnsi="Times New Roman" w:cs="Times New Roman"/>
        </w:rPr>
        <w:t xml:space="preserve"> there are more than 2400.  Delegation was by </w:t>
      </w:r>
      <w:r w:rsidR="00B64368">
        <w:rPr>
          <w:rFonts w:ascii="Times New Roman" w:hAnsi="Times New Roman" w:cs="Times New Roman"/>
        </w:rPr>
        <w:t>no</w:t>
      </w:r>
      <w:r w:rsidR="00CC7672">
        <w:rPr>
          <w:rFonts w:ascii="Times New Roman" w:hAnsi="Times New Roman" w:cs="Times New Roman"/>
        </w:rPr>
        <w:t xml:space="preserve"> means an optimal way of caring for the more than 27% of </w:t>
      </w:r>
      <w:r w:rsidR="00B64368">
        <w:rPr>
          <w:rFonts w:ascii="Times New Roman" w:hAnsi="Times New Roman" w:cs="Times New Roman"/>
        </w:rPr>
        <w:t>students</w:t>
      </w:r>
      <w:r w:rsidR="00CC7672">
        <w:rPr>
          <w:rFonts w:ascii="Times New Roman" w:hAnsi="Times New Roman" w:cs="Times New Roman"/>
        </w:rPr>
        <w:t xml:space="preserve"> with chronic care illnesses.  </w:t>
      </w:r>
      <w:r w:rsidR="000E6EBD">
        <w:rPr>
          <w:rFonts w:ascii="Times New Roman" w:hAnsi="Times New Roman" w:cs="Times New Roman"/>
        </w:rPr>
        <w:t>Studies in other states have shown that medication errors in schools are three times more likely when administered by unlicensed personnel than by nurses.</w:t>
      </w:r>
      <w:r w:rsidR="000E6EBD">
        <w:rPr>
          <w:rStyle w:val="EndnoteReference"/>
          <w:rFonts w:ascii="Times New Roman" w:hAnsi="Times New Roman" w:cs="Times New Roman"/>
        </w:rPr>
        <w:endnoteReference w:id="1"/>
      </w:r>
      <w:r w:rsidR="00DE1E45">
        <w:rPr>
          <w:rFonts w:ascii="Times New Roman" w:hAnsi="Times New Roman" w:cs="Times New Roman"/>
        </w:rPr>
        <w:t xml:space="preserve"> </w:t>
      </w:r>
    </w:p>
    <w:p w:rsidR="00DE1E45" w:rsidRDefault="00DE1E45" w:rsidP="00FF44CC">
      <w:pPr>
        <w:rPr>
          <w:rFonts w:ascii="Times New Roman" w:hAnsi="Times New Roman" w:cs="Times New Roman"/>
        </w:rPr>
      </w:pPr>
    </w:p>
    <w:p w:rsidR="00E43253" w:rsidRDefault="003678D8" w:rsidP="00F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F65569">
        <w:rPr>
          <w:rFonts w:ascii="Times New Roman" w:hAnsi="Times New Roman" w:cs="Times New Roman"/>
        </w:rPr>
        <w:t>writing</w:t>
      </w:r>
      <w:r>
        <w:rPr>
          <w:rFonts w:ascii="Times New Roman" w:hAnsi="Times New Roman" w:cs="Times New Roman"/>
        </w:rPr>
        <w:t xml:space="preserve"> the </w:t>
      </w:r>
      <w:r w:rsidR="00F65569">
        <w:rPr>
          <w:rFonts w:ascii="Times New Roman" w:hAnsi="Times New Roman" w:cs="Times New Roman"/>
        </w:rPr>
        <w:t>regulations</w:t>
      </w:r>
      <w:r>
        <w:rPr>
          <w:rFonts w:ascii="Times New Roman" w:hAnsi="Times New Roman" w:cs="Times New Roman"/>
        </w:rPr>
        <w:t xml:space="preserve">, we were </w:t>
      </w:r>
      <w:r w:rsidR="00F65569">
        <w:rPr>
          <w:rFonts w:ascii="Times New Roman" w:hAnsi="Times New Roman" w:cs="Times New Roman"/>
        </w:rPr>
        <w:t>acutely aware of our responsibility</w:t>
      </w:r>
      <w:r>
        <w:rPr>
          <w:rFonts w:ascii="Times New Roman" w:hAnsi="Times New Roman" w:cs="Times New Roman"/>
        </w:rPr>
        <w:t xml:space="preserve"> for </w:t>
      </w:r>
      <w:r w:rsidR="006D0BE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safety of the Commonwealth’s 1.2 million </w:t>
      </w:r>
      <w:r w:rsidR="00F65569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>.  We were also aware that each word matters----an</w:t>
      </w:r>
      <w:r w:rsidR="00E4325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if we were not specific, the </w:t>
      </w:r>
      <w:r w:rsidR="00F65569">
        <w:rPr>
          <w:rFonts w:ascii="Times New Roman" w:hAnsi="Times New Roman" w:cs="Times New Roman"/>
        </w:rPr>
        <w:t>regulations</w:t>
      </w:r>
      <w:r>
        <w:rPr>
          <w:rFonts w:ascii="Times New Roman" w:hAnsi="Times New Roman" w:cs="Times New Roman"/>
        </w:rPr>
        <w:t xml:space="preserve"> could lead to unintended </w:t>
      </w:r>
      <w:r w:rsidR="00F65569">
        <w:rPr>
          <w:rFonts w:ascii="Times New Roman" w:hAnsi="Times New Roman" w:cs="Times New Roman"/>
        </w:rPr>
        <w:t>consequences</w:t>
      </w:r>
      <w:r>
        <w:rPr>
          <w:rFonts w:ascii="Times New Roman" w:hAnsi="Times New Roman" w:cs="Times New Roman"/>
        </w:rPr>
        <w:t xml:space="preserve">.  </w:t>
      </w:r>
      <w:r w:rsidR="00E43253">
        <w:rPr>
          <w:rFonts w:ascii="Times New Roman" w:hAnsi="Times New Roman" w:cs="Times New Roman"/>
        </w:rPr>
        <w:t xml:space="preserve">We also knew we needed the assistance of an array of stakeholders---nurses, </w:t>
      </w:r>
      <w:r w:rsidR="001F6CDC">
        <w:rPr>
          <w:rFonts w:ascii="Times New Roman" w:hAnsi="Times New Roman" w:cs="Times New Roman"/>
        </w:rPr>
        <w:t>physicians</w:t>
      </w:r>
      <w:r w:rsidR="00E43253">
        <w:rPr>
          <w:rFonts w:ascii="Times New Roman" w:hAnsi="Times New Roman" w:cs="Times New Roman"/>
        </w:rPr>
        <w:t xml:space="preserve">, parents, </w:t>
      </w:r>
      <w:r w:rsidR="001F6CDC">
        <w:rPr>
          <w:rFonts w:ascii="Times New Roman" w:hAnsi="Times New Roman" w:cs="Times New Roman"/>
        </w:rPr>
        <w:t>educators</w:t>
      </w:r>
      <w:r w:rsidR="00E43253">
        <w:rPr>
          <w:rFonts w:ascii="Times New Roman" w:hAnsi="Times New Roman" w:cs="Times New Roman"/>
        </w:rPr>
        <w:t xml:space="preserve">, school </w:t>
      </w:r>
      <w:r w:rsidR="001F6CDC">
        <w:rPr>
          <w:rFonts w:ascii="Times New Roman" w:hAnsi="Times New Roman" w:cs="Times New Roman"/>
        </w:rPr>
        <w:t>administrators</w:t>
      </w:r>
      <w:r w:rsidR="00E43253">
        <w:rPr>
          <w:rFonts w:ascii="Times New Roman" w:hAnsi="Times New Roman" w:cs="Times New Roman"/>
        </w:rPr>
        <w:t xml:space="preserve">, to name a few.  </w:t>
      </w:r>
      <w:r w:rsidR="00E53EA8">
        <w:rPr>
          <w:rFonts w:ascii="Times New Roman" w:hAnsi="Times New Roman" w:cs="Times New Roman"/>
        </w:rPr>
        <w:t>In contrast to today’s draft, ours was a long, open and inclusive process</w:t>
      </w:r>
    </w:p>
    <w:p w:rsidR="00E43253" w:rsidRDefault="00E43253" w:rsidP="00FF44CC">
      <w:pPr>
        <w:rPr>
          <w:rFonts w:ascii="Times New Roman" w:hAnsi="Times New Roman" w:cs="Times New Roman"/>
        </w:rPr>
      </w:pPr>
    </w:p>
    <w:p w:rsidR="00DF1BC6" w:rsidRDefault="003678D8" w:rsidP="00F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crafted </w:t>
      </w:r>
      <w:r w:rsidR="00F65569">
        <w:rPr>
          <w:rFonts w:ascii="Times New Roman" w:hAnsi="Times New Roman" w:cs="Times New Roman"/>
        </w:rPr>
        <w:t>the regulations</w:t>
      </w:r>
      <w:r w:rsidR="00CC7672">
        <w:rPr>
          <w:rFonts w:ascii="Times New Roman" w:hAnsi="Times New Roman" w:cs="Times New Roman"/>
        </w:rPr>
        <w:t xml:space="preserve"> in such a way that school nurses could only delegate to unlicensed personnel as a </w:t>
      </w:r>
      <w:r w:rsidR="00B64368">
        <w:rPr>
          <w:rFonts w:ascii="Times New Roman" w:hAnsi="Times New Roman" w:cs="Times New Roman"/>
        </w:rPr>
        <w:t>back</w:t>
      </w:r>
      <w:r>
        <w:rPr>
          <w:rFonts w:ascii="Times New Roman" w:hAnsi="Times New Roman" w:cs="Times New Roman"/>
        </w:rPr>
        <w:t>-up should the nurse</w:t>
      </w:r>
      <w:r w:rsidR="00CC7672">
        <w:rPr>
          <w:rFonts w:ascii="Times New Roman" w:hAnsi="Times New Roman" w:cs="Times New Roman"/>
        </w:rPr>
        <w:t xml:space="preserve"> be busy with an emergency, etc.  The </w:t>
      </w:r>
      <w:r w:rsidR="00B64368">
        <w:rPr>
          <w:rFonts w:ascii="Times New Roman" w:hAnsi="Times New Roman" w:cs="Times New Roman"/>
        </w:rPr>
        <w:t>regulations</w:t>
      </w:r>
      <w:r w:rsidR="00CC7672">
        <w:rPr>
          <w:rFonts w:ascii="Times New Roman" w:hAnsi="Times New Roman" w:cs="Times New Roman"/>
        </w:rPr>
        <w:t xml:space="preserve"> were not </w:t>
      </w:r>
      <w:r w:rsidR="00B64368">
        <w:rPr>
          <w:rFonts w:ascii="Times New Roman" w:hAnsi="Times New Roman" w:cs="Times New Roman"/>
        </w:rPr>
        <w:t>meant</w:t>
      </w:r>
      <w:r w:rsidR="00CC7672">
        <w:rPr>
          <w:rFonts w:ascii="Times New Roman" w:hAnsi="Times New Roman" w:cs="Times New Roman"/>
        </w:rPr>
        <w:t xml:space="preserve"> to provide an opening for school officials to downsize the numbers of school nurses. </w:t>
      </w:r>
      <w:r>
        <w:rPr>
          <w:rFonts w:ascii="Times New Roman" w:hAnsi="Times New Roman" w:cs="Times New Roman"/>
        </w:rPr>
        <w:t xml:space="preserve">  In contrast to the dra</w:t>
      </w:r>
      <w:r w:rsidR="006D0BEF">
        <w:rPr>
          <w:rFonts w:ascii="Times New Roman" w:hAnsi="Times New Roman" w:cs="Times New Roman"/>
        </w:rPr>
        <w:t xml:space="preserve">ft regulations we are </w:t>
      </w:r>
      <w:r w:rsidR="00742474">
        <w:rPr>
          <w:rFonts w:ascii="Times New Roman" w:hAnsi="Times New Roman" w:cs="Times New Roman"/>
        </w:rPr>
        <w:t>addressing</w:t>
      </w:r>
      <w:r>
        <w:rPr>
          <w:rFonts w:ascii="Times New Roman" w:hAnsi="Times New Roman" w:cs="Times New Roman"/>
        </w:rPr>
        <w:t xml:space="preserve"> today, </w:t>
      </w:r>
      <w:r w:rsidR="000A5BCF">
        <w:rPr>
          <w:rFonts w:ascii="Times New Roman" w:hAnsi="Times New Roman" w:cs="Times New Roman"/>
        </w:rPr>
        <w:t xml:space="preserve">we were cognizant </w:t>
      </w:r>
      <w:r w:rsidR="0006127D">
        <w:rPr>
          <w:rFonts w:ascii="Times New Roman" w:hAnsi="Times New Roman" w:cs="Times New Roman"/>
        </w:rPr>
        <w:t xml:space="preserve">that any discussion of delegation could </w:t>
      </w:r>
      <w:r w:rsidR="00DF1BC6">
        <w:rPr>
          <w:rFonts w:ascii="Times New Roman" w:hAnsi="Times New Roman" w:cs="Times New Roman"/>
        </w:rPr>
        <w:t xml:space="preserve">open the door to reducing professional nursing staff and </w:t>
      </w:r>
      <w:r w:rsidR="008A2538">
        <w:rPr>
          <w:rFonts w:ascii="Times New Roman" w:hAnsi="Times New Roman" w:cs="Times New Roman"/>
        </w:rPr>
        <w:t>allowing unlicensed</w:t>
      </w:r>
      <w:r w:rsidR="00DF1BC6">
        <w:rPr>
          <w:rFonts w:ascii="Times New Roman" w:hAnsi="Times New Roman" w:cs="Times New Roman"/>
        </w:rPr>
        <w:t>, minimally trained personnel to be substituted</w:t>
      </w:r>
      <w:r w:rsidR="0006127D">
        <w:rPr>
          <w:rFonts w:ascii="Times New Roman" w:hAnsi="Times New Roman" w:cs="Times New Roman"/>
        </w:rPr>
        <w:t xml:space="preserve"> in the care of our youth</w:t>
      </w:r>
      <w:r w:rsidR="00DF1BC6">
        <w:rPr>
          <w:rFonts w:ascii="Times New Roman" w:hAnsi="Times New Roman" w:cs="Times New Roman"/>
        </w:rPr>
        <w:t xml:space="preserve">.  </w:t>
      </w:r>
    </w:p>
    <w:p w:rsidR="00DF1BC6" w:rsidRDefault="00DF1BC6" w:rsidP="00FF44CC">
      <w:pPr>
        <w:rPr>
          <w:rFonts w:ascii="Times New Roman" w:hAnsi="Times New Roman" w:cs="Times New Roman"/>
        </w:rPr>
      </w:pPr>
    </w:p>
    <w:p w:rsidR="00430B18" w:rsidRDefault="00DF1BC6" w:rsidP="00F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writing th</w:t>
      </w:r>
      <w:r w:rsidR="008A2538">
        <w:rPr>
          <w:rFonts w:ascii="Times New Roman" w:hAnsi="Times New Roman" w:cs="Times New Roman"/>
        </w:rPr>
        <w:t xml:space="preserve">e school medication regulations, we included the </w:t>
      </w:r>
      <w:r w:rsidR="00CC7672">
        <w:rPr>
          <w:rFonts w:ascii="Times New Roman" w:hAnsi="Times New Roman" w:cs="Times New Roman"/>
        </w:rPr>
        <w:t>followin</w:t>
      </w:r>
      <w:r w:rsidR="008A2538">
        <w:rPr>
          <w:rFonts w:ascii="Times New Roman" w:hAnsi="Times New Roman" w:cs="Times New Roman"/>
        </w:rPr>
        <w:t>g safeguards</w:t>
      </w:r>
      <w:r w:rsidR="00CC7672">
        <w:rPr>
          <w:rFonts w:ascii="Times New Roman" w:hAnsi="Times New Roman" w:cs="Times New Roman"/>
        </w:rPr>
        <w:t>:</w:t>
      </w:r>
    </w:p>
    <w:p w:rsidR="0006127D" w:rsidRDefault="0006127D" w:rsidP="00FF44CC">
      <w:pPr>
        <w:rPr>
          <w:rFonts w:ascii="Times New Roman" w:hAnsi="Times New Roman" w:cs="Times New Roman"/>
        </w:rPr>
      </w:pPr>
    </w:p>
    <w:p w:rsidR="0006127D" w:rsidRPr="0006127D" w:rsidRDefault="00CF517C" w:rsidP="000612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lengthy preface </w:t>
      </w:r>
      <w:r w:rsidR="00E43253">
        <w:rPr>
          <w:rFonts w:ascii="Times New Roman" w:hAnsi="Times New Roman" w:cs="Times New Roman"/>
        </w:rPr>
        <w:t>listed</w:t>
      </w:r>
      <w:r w:rsidR="00F33FFC">
        <w:rPr>
          <w:rFonts w:ascii="Times New Roman" w:hAnsi="Times New Roman" w:cs="Times New Roman"/>
        </w:rPr>
        <w:t xml:space="preserve"> the goal of </w:t>
      </w:r>
      <w:r w:rsidR="00B71E78">
        <w:rPr>
          <w:rFonts w:ascii="Times New Roman" w:hAnsi="Times New Roman" w:cs="Times New Roman"/>
        </w:rPr>
        <w:t>the regulations</w:t>
      </w:r>
      <w:r w:rsidR="00F33FFC">
        <w:rPr>
          <w:rFonts w:ascii="Times New Roman" w:hAnsi="Times New Roman" w:cs="Times New Roman"/>
        </w:rPr>
        <w:t xml:space="preserve"> (safety </w:t>
      </w:r>
      <w:proofErr w:type="spellStart"/>
      <w:r w:rsidR="00F33FFC">
        <w:rPr>
          <w:rFonts w:ascii="Times New Roman" w:hAnsi="Times New Roman" w:cs="Times New Roman"/>
        </w:rPr>
        <w:t>nd</w:t>
      </w:r>
      <w:proofErr w:type="spellEnd"/>
      <w:r w:rsidR="00F33FFC">
        <w:rPr>
          <w:rFonts w:ascii="Times New Roman" w:hAnsi="Times New Roman" w:cs="Times New Roman"/>
        </w:rPr>
        <w:t xml:space="preserve"> access), as well as </w:t>
      </w:r>
      <w:r w:rsidR="0006127D">
        <w:rPr>
          <w:rFonts w:ascii="Times New Roman" w:hAnsi="Times New Roman" w:cs="Times New Roman"/>
        </w:rPr>
        <w:t>precise definitions, e.g., medication, school nurse, etc.</w:t>
      </w:r>
      <w:r w:rsidR="00B71E78">
        <w:rPr>
          <w:rFonts w:ascii="Times New Roman" w:hAnsi="Times New Roman" w:cs="Times New Roman"/>
        </w:rPr>
        <w:t xml:space="preserve">  This is missing is the curren</w:t>
      </w:r>
      <w:r w:rsidR="00F33FFC">
        <w:rPr>
          <w:rFonts w:ascii="Times New Roman" w:hAnsi="Times New Roman" w:cs="Times New Roman"/>
        </w:rPr>
        <w:t>t BORN draft</w:t>
      </w:r>
      <w:r w:rsidR="00B71E78">
        <w:rPr>
          <w:rFonts w:ascii="Times New Roman" w:hAnsi="Times New Roman" w:cs="Times New Roman"/>
        </w:rPr>
        <w:t>.</w:t>
      </w:r>
    </w:p>
    <w:p w:rsidR="00CC7672" w:rsidRDefault="00CC7672" w:rsidP="00CC7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nurses were </w:t>
      </w:r>
      <w:r w:rsidR="00B71E78">
        <w:rPr>
          <w:rFonts w:ascii="Times New Roman" w:hAnsi="Times New Roman" w:cs="Times New Roman"/>
        </w:rPr>
        <w:t xml:space="preserve">and are </w:t>
      </w:r>
      <w:r>
        <w:rPr>
          <w:rFonts w:ascii="Times New Roman" w:hAnsi="Times New Roman" w:cs="Times New Roman"/>
        </w:rPr>
        <w:t xml:space="preserve">required to have a </w:t>
      </w:r>
      <w:r w:rsidR="00B64368">
        <w:rPr>
          <w:rFonts w:ascii="Times New Roman" w:hAnsi="Times New Roman" w:cs="Times New Roman"/>
        </w:rPr>
        <w:t>baccalaureate</w:t>
      </w:r>
      <w:r>
        <w:rPr>
          <w:rFonts w:ascii="Times New Roman" w:hAnsi="Times New Roman" w:cs="Times New Roman"/>
        </w:rPr>
        <w:t xml:space="preserve"> of science in nursing or </w:t>
      </w:r>
      <w:proofErr w:type="gramStart"/>
      <w:r>
        <w:rPr>
          <w:rFonts w:ascii="Times New Roman" w:hAnsi="Times New Roman" w:cs="Times New Roman"/>
        </w:rPr>
        <w:t>a masters</w:t>
      </w:r>
      <w:proofErr w:type="gramEnd"/>
      <w:r>
        <w:rPr>
          <w:rFonts w:ascii="Times New Roman" w:hAnsi="Times New Roman" w:cs="Times New Roman"/>
        </w:rPr>
        <w:t xml:space="preserve"> in nursing upon entry.  </w:t>
      </w:r>
      <w:r w:rsidR="00B71E78">
        <w:rPr>
          <w:rFonts w:ascii="Times New Roman" w:hAnsi="Times New Roman" w:cs="Times New Roman"/>
        </w:rPr>
        <w:t xml:space="preserve">(More than 56% of school nurses currently have a </w:t>
      </w:r>
      <w:r w:rsidR="006D0BEF">
        <w:rPr>
          <w:rFonts w:ascii="Times New Roman" w:hAnsi="Times New Roman" w:cs="Times New Roman"/>
        </w:rPr>
        <w:t>master’s</w:t>
      </w:r>
      <w:r w:rsidR="00B71E78">
        <w:rPr>
          <w:rFonts w:ascii="Times New Roman" w:hAnsi="Times New Roman" w:cs="Times New Roman"/>
        </w:rPr>
        <w:t xml:space="preserve"> degree.) </w:t>
      </w:r>
      <w:r>
        <w:rPr>
          <w:rFonts w:ascii="Times New Roman" w:hAnsi="Times New Roman" w:cs="Times New Roman"/>
        </w:rPr>
        <w:t>LPNs may not hold the title of school nurse.</w:t>
      </w:r>
    </w:p>
    <w:p w:rsidR="00DE1E45" w:rsidRDefault="00DE1E45" w:rsidP="00CC7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registration process </w:t>
      </w:r>
      <w:r w:rsidR="0006127D">
        <w:rPr>
          <w:rFonts w:ascii="Times New Roman" w:hAnsi="Times New Roman" w:cs="Times New Roman"/>
        </w:rPr>
        <w:t xml:space="preserve">with the Massachusetts </w:t>
      </w:r>
      <w:r w:rsidR="00F65569">
        <w:rPr>
          <w:rFonts w:ascii="Times New Roman" w:hAnsi="Times New Roman" w:cs="Times New Roman"/>
        </w:rPr>
        <w:t>Department</w:t>
      </w:r>
      <w:r w:rsidR="0006127D">
        <w:rPr>
          <w:rFonts w:ascii="Times New Roman" w:hAnsi="Times New Roman" w:cs="Times New Roman"/>
        </w:rPr>
        <w:t xml:space="preserve"> of Public Health </w:t>
      </w:r>
      <w:r w:rsidR="00742474">
        <w:rPr>
          <w:rFonts w:ascii="Times New Roman" w:hAnsi="Times New Roman" w:cs="Times New Roman"/>
        </w:rPr>
        <w:t>for school districts</w:t>
      </w:r>
      <w:r w:rsidR="006D0BEF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ishing to delegate prescription medications </w:t>
      </w:r>
      <w:r w:rsidR="00742474">
        <w:rPr>
          <w:rFonts w:ascii="Times New Roman" w:hAnsi="Times New Roman" w:cs="Times New Roman"/>
        </w:rPr>
        <w:t xml:space="preserve">(as required by MGL 94c) </w:t>
      </w:r>
      <w:r>
        <w:rPr>
          <w:rFonts w:ascii="Times New Roman" w:hAnsi="Times New Roman" w:cs="Times New Roman"/>
        </w:rPr>
        <w:t xml:space="preserve">was established.  For delegation of general medications, an annual application was required.  An expedited </w:t>
      </w:r>
      <w:r w:rsidR="00636EAC">
        <w:rPr>
          <w:rFonts w:ascii="Times New Roman" w:hAnsi="Times New Roman" w:cs="Times New Roman"/>
        </w:rPr>
        <w:t>two-year</w:t>
      </w:r>
      <w:r>
        <w:rPr>
          <w:rFonts w:ascii="Times New Roman" w:hAnsi="Times New Roman" w:cs="Times New Roman"/>
        </w:rPr>
        <w:t xml:space="preserve"> registration </w:t>
      </w:r>
      <w:r w:rsidR="009C31D2">
        <w:rPr>
          <w:rFonts w:ascii="Times New Roman" w:hAnsi="Times New Roman" w:cs="Times New Roman"/>
        </w:rPr>
        <w:t xml:space="preserve">was required for training of unlicensed personnel to administer epinephrine to individuals </w:t>
      </w:r>
      <w:r w:rsidR="00B71E78">
        <w:rPr>
          <w:rFonts w:ascii="Times New Roman" w:hAnsi="Times New Roman" w:cs="Times New Roman"/>
        </w:rPr>
        <w:t xml:space="preserve">(with diagnosed life threatening allergies) </w:t>
      </w:r>
      <w:r w:rsidR="009C31D2">
        <w:rPr>
          <w:rFonts w:ascii="Times New Roman" w:hAnsi="Times New Roman" w:cs="Times New Roman"/>
        </w:rPr>
        <w:t>experiencing a life threatening allergic event.</w:t>
      </w:r>
    </w:p>
    <w:p w:rsidR="00CC7672" w:rsidRPr="00B71E78" w:rsidRDefault="00CC7672" w:rsidP="00CC7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School committees, </w:t>
      </w:r>
      <w:r w:rsidR="00B64368">
        <w:rPr>
          <w:rFonts w:ascii="Times New Roman" w:hAnsi="Times New Roman" w:cs="Times New Roman"/>
        </w:rPr>
        <w:t>superintendents</w:t>
      </w:r>
      <w:r>
        <w:rPr>
          <w:rFonts w:ascii="Times New Roman" w:hAnsi="Times New Roman" w:cs="Times New Roman"/>
        </w:rPr>
        <w:t xml:space="preserve">, </w:t>
      </w:r>
      <w:r w:rsidR="0006127D">
        <w:rPr>
          <w:rFonts w:ascii="Times New Roman" w:hAnsi="Times New Roman" w:cs="Times New Roman"/>
        </w:rPr>
        <w:t xml:space="preserve">school nurses, </w:t>
      </w:r>
      <w:r>
        <w:rPr>
          <w:rFonts w:ascii="Times New Roman" w:hAnsi="Times New Roman" w:cs="Times New Roman"/>
        </w:rPr>
        <w:t xml:space="preserve">and school </w:t>
      </w:r>
      <w:r w:rsidR="00B64368">
        <w:rPr>
          <w:rFonts w:ascii="Times New Roman" w:hAnsi="Times New Roman" w:cs="Times New Roman"/>
        </w:rPr>
        <w:t>physicians</w:t>
      </w:r>
      <w:r>
        <w:rPr>
          <w:rFonts w:ascii="Times New Roman" w:hAnsi="Times New Roman" w:cs="Times New Roman"/>
        </w:rPr>
        <w:t xml:space="preserve"> were required to sign off on any application for delegation.  This meant a presentation by the school nurse in a public forum.  </w:t>
      </w:r>
      <w:r w:rsidRPr="00B71E78">
        <w:rPr>
          <w:rFonts w:ascii="Times New Roman" w:hAnsi="Times New Roman" w:cs="Times New Roman"/>
          <w:i/>
        </w:rPr>
        <w:t xml:space="preserve">Of note is that most school committees decided to employ more professional school nurses rather than </w:t>
      </w:r>
      <w:r w:rsidR="00B64368" w:rsidRPr="00B71E78">
        <w:rPr>
          <w:rFonts w:ascii="Times New Roman" w:hAnsi="Times New Roman" w:cs="Times New Roman"/>
          <w:i/>
        </w:rPr>
        <w:t>subject the school district to potential liability.</w:t>
      </w:r>
    </w:p>
    <w:p w:rsidR="00B64368" w:rsidRDefault="00B64368" w:rsidP="00CC7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school district did decide to apply for registration </w:t>
      </w:r>
      <w:r w:rsidR="00DE1E45">
        <w:rPr>
          <w:rFonts w:ascii="Times New Roman" w:hAnsi="Times New Roman" w:cs="Times New Roman"/>
        </w:rPr>
        <w:t xml:space="preserve">to delegate </w:t>
      </w:r>
      <w:r>
        <w:rPr>
          <w:rFonts w:ascii="Times New Roman" w:hAnsi="Times New Roman" w:cs="Times New Roman"/>
        </w:rPr>
        <w:t xml:space="preserve">as a back-up for the school nurses, the applications were reviewed annually to determine </w:t>
      </w:r>
      <w:r w:rsidR="0006127D">
        <w:rPr>
          <w:rFonts w:ascii="Times New Roman" w:hAnsi="Times New Roman" w:cs="Times New Roman"/>
        </w:rPr>
        <w:t xml:space="preserve">a number of factors, including </w:t>
      </w:r>
      <w:r>
        <w:rPr>
          <w:rFonts w:ascii="Times New Roman" w:hAnsi="Times New Roman" w:cs="Times New Roman"/>
        </w:rPr>
        <w:t>whether there was a reduction in school nursing staff</w:t>
      </w:r>
      <w:r w:rsidR="00DE1E45">
        <w:rPr>
          <w:rFonts w:ascii="Times New Roman" w:hAnsi="Times New Roman" w:cs="Times New Roman"/>
        </w:rPr>
        <w:t>—in which case, the registration did not go forward</w:t>
      </w:r>
      <w:r>
        <w:rPr>
          <w:rFonts w:ascii="Times New Roman" w:hAnsi="Times New Roman" w:cs="Times New Roman"/>
        </w:rPr>
        <w:t xml:space="preserve">.   In addition, districts had to </w:t>
      </w:r>
      <w:r w:rsidR="00742474">
        <w:rPr>
          <w:rFonts w:ascii="Times New Roman" w:hAnsi="Times New Roman" w:cs="Times New Roman"/>
        </w:rPr>
        <w:t xml:space="preserve">have comprehensive medication policies in place and </w:t>
      </w:r>
      <w:r>
        <w:rPr>
          <w:rFonts w:ascii="Times New Roman" w:hAnsi="Times New Roman" w:cs="Times New Roman"/>
        </w:rPr>
        <w:t>meet certain ratios of school nurses to students in order to provide for adequate supervision.</w:t>
      </w:r>
    </w:p>
    <w:p w:rsidR="0006127D" w:rsidRDefault="0006127D" w:rsidP="00CC7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school nurse </w:t>
      </w:r>
      <w:r w:rsidR="00F65569">
        <w:rPr>
          <w:rFonts w:ascii="Times New Roman" w:hAnsi="Times New Roman" w:cs="Times New Roman"/>
        </w:rPr>
        <w:t>had</w:t>
      </w:r>
      <w:r>
        <w:rPr>
          <w:rFonts w:ascii="Times New Roman" w:hAnsi="Times New Roman" w:cs="Times New Roman"/>
        </w:rPr>
        <w:t xml:space="preserve"> to be onsite </w:t>
      </w:r>
      <w:r w:rsidR="00742474">
        <w:rPr>
          <w:rFonts w:ascii="Times New Roman" w:hAnsi="Times New Roman" w:cs="Times New Roman"/>
        </w:rPr>
        <w:t xml:space="preserve">in the district </w:t>
      </w:r>
      <w:r>
        <w:rPr>
          <w:rFonts w:ascii="Times New Roman" w:hAnsi="Times New Roman" w:cs="Times New Roman"/>
        </w:rPr>
        <w:t xml:space="preserve">whenever a delegated medication </w:t>
      </w:r>
      <w:r w:rsidR="00E4325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 </w:t>
      </w:r>
      <w:r w:rsidR="006B0379">
        <w:rPr>
          <w:rFonts w:ascii="Times New Roman" w:hAnsi="Times New Roman" w:cs="Times New Roman"/>
        </w:rPr>
        <w:t>administered</w:t>
      </w:r>
      <w:r>
        <w:rPr>
          <w:rFonts w:ascii="Times New Roman" w:hAnsi="Times New Roman" w:cs="Times New Roman"/>
        </w:rPr>
        <w:t xml:space="preserve"> by an unlicensed staff member.</w:t>
      </w:r>
    </w:p>
    <w:p w:rsidR="007F0149" w:rsidRDefault="007F0149" w:rsidP="00CC7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Only the professional school nurse </w:t>
      </w:r>
      <w:r w:rsidR="00636EAC">
        <w:rPr>
          <w:rFonts w:ascii="Times New Roman" w:hAnsi="Times New Roman" w:cs="Times New Roman"/>
        </w:rPr>
        <w:t>could</w:t>
      </w:r>
      <w:r>
        <w:rPr>
          <w:rFonts w:ascii="Times New Roman" w:hAnsi="Times New Roman" w:cs="Times New Roman"/>
        </w:rPr>
        <w:t xml:space="preserve"> determine what medications </w:t>
      </w:r>
      <w:r w:rsidR="0006127D">
        <w:rPr>
          <w:rFonts w:ascii="Times New Roman" w:hAnsi="Times New Roman" w:cs="Times New Roman"/>
        </w:rPr>
        <w:t xml:space="preserve">could be delegated, to what student (parental permission) </w:t>
      </w:r>
      <w:r w:rsidR="001A6510">
        <w:rPr>
          <w:rFonts w:ascii="Times New Roman" w:hAnsi="Times New Roman" w:cs="Times New Roman"/>
        </w:rPr>
        <w:t>and by whom.</w:t>
      </w:r>
      <w:r w:rsidR="0006127D">
        <w:rPr>
          <w:rFonts w:ascii="Times New Roman" w:hAnsi="Times New Roman" w:cs="Times New Roman"/>
        </w:rPr>
        <w:t xml:space="preserve">  E</w:t>
      </w:r>
      <w:r w:rsidR="008A2538">
        <w:rPr>
          <w:rFonts w:ascii="Times New Roman" w:hAnsi="Times New Roman" w:cs="Times New Roman"/>
        </w:rPr>
        <w:t>xcept for epinephrine by auto-injector</w:t>
      </w:r>
      <w:r w:rsidR="0006127D">
        <w:rPr>
          <w:rFonts w:ascii="Times New Roman" w:hAnsi="Times New Roman" w:cs="Times New Roman"/>
        </w:rPr>
        <w:t xml:space="preserve"> to a student with a previously diagnosed life threatening allergy</w:t>
      </w:r>
      <w:r w:rsidR="008A2538">
        <w:rPr>
          <w:rFonts w:ascii="Times New Roman" w:hAnsi="Times New Roman" w:cs="Times New Roman"/>
        </w:rPr>
        <w:t>, all injectable medications were excluded from delegation.</w:t>
      </w:r>
    </w:p>
    <w:p w:rsidR="00B64368" w:rsidRDefault="0006127D" w:rsidP="00CC7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repor</w:t>
      </w:r>
      <w:r w:rsidR="00B64368">
        <w:rPr>
          <w:rFonts w:ascii="Times New Roman" w:hAnsi="Times New Roman" w:cs="Times New Roman"/>
        </w:rPr>
        <w:t xml:space="preserve">ting mechanism </w:t>
      </w:r>
      <w:r w:rsidR="00DE1E45">
        <w:rPr>
          <w:rFonts w:ascii="Times New Roman" w:hAnsi="Times New Roman" w:cs="Times New Roman"/>
        </w:rPr>
        <w:t xml:space="preserve">to the Department </w:t>
      </w:r>
      <w:r w:rsidR="00B64368">
        <w:rPr>
          <w:rFonts w:ascii="Times New Roman" w:hAnsi="Times New Roman" w:cs="Times New Roman"/>
        </w:rPr>
        <w:t>was in place for</w:t>
      </w:r>
      <w:r w:rsidR="00DE1E45">
        <w:rPr>
          <w:rFonts w:ascii="Times New Roman" w:hAnsi="Times New Roman" w:cs="Times New Roman"/>
        </w:rPr>
        <w:t xml:space="preserve"> any </w:t>
      </w:r>
      <w:r w:rsidR="009C31D2">
        <w:rPr>
          <w:rFonts w:ascii="Times New Roman" w:hAnsi="Times New Roman" w:cs="Times New Roman"/>
        </w:rPr>
        <w:t xml:space="preserve">errors resulting in </w:t>
      </w:r>
      <w:r w:rsidR="000A5BCF">
        <w:rPr>
          <w:rFonts w:ascii="Times New Roman" w:hAnsi="Times New Roman" w:cs="Times New Roman"/>
        </w:rPr>
        <w:t xml:space="preserve">a student requiring </w:t>
      </w:r>
      <w:r w:rsidR="00B64368">
        <w:rPr>
          <w:rFonts w:ascii="Times New Roman" w:hAnsi="Times New Roman" w:cs="Times New Roman"/>
        </w:rPr>
        <w:t>medical</w:t>
      </w:r>
      <w:r w:rsidR="009C31D2">
        <w:rPr>
          <w:rFonts w:ascii="Times New Roman" w:hAnsi="Times New Roman" w:cs="Times New Roman"/>
        </w:rPr>
        <w:t xml:space="preserve"> care or</w:t>
      </w:r>
      <w:r w:rsidR="00B64368">
        <w:rPr>
          <w:rFonts w:ascii="Times New Roman" w:hAnsi="Times New Roman" w:cs="Times New Roman"/>
        </w:rPr>
        <w:t xml:space="preserve"> hospitalization.</w:t>
      </w:r>
    </w:p>
    <w:p w:rsidR="00B64368" w:rsidRDefault="00B64368" w:rsidP="00B64368">
      <w:pPr>
        <w:rPr>
          <w:rFonts w:ascii="Times New Roman" w:hAnsi="Times New Roman" w:cs="Times New Roman"/>
        </w:rPr>
      </w:pPr>
    </w:p>
    <w:p w:rsidR="00F65569" w:rsidRDefault="0006127D" w:rsidP="00B64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experience in developing the school regulations demonstrated the need for (a) precise language, (b) </w:t>
      </w:r>
      <w:r w:rsidR="006B0379">
        <w:rPr>
          <w:rFonts w:ascii="Times New Roman" w:hAnsi="Times New Roman" w:cs="Times New Roman"/>
        </w:rPr>
        <w:t>recognition</w:t>
      </w:r>
      <w:r>
        <w:rPr>
          <w:rFonts w:ascii="Times New Roman" w:hAnsi="Times New Roman" w:cs="Times New Roman"/>
        </w:rPr>
        <w:t xml:space="preserve"> of the school nurse’s role as the manager of the program, (c) a careful </w:t>
      </w:r>
      <w:r w:rsidR="006B0379">
        <w:rPr>
          <w:rFonts w:ascii="Times New Roman" w:hAnsi="Times New Roman" w:cs="Times New Roman"/>
        </w:rPr>
        <w:t>avoidance</w:t>
      </w:r>
      <w:r w:rsidR="00F65569">
        <w:rPr>
          <w:rFonts w:ascii="Times New Roman" w:hAnsi="Times New Roman" w:cs="Times New Roman"/>
        </w:rPr>
        <w:t xml:space="preserve"> of </w:t>
      </w:r>
      <w:r w:rsidR="006B0379">
        <w:rPr>
          <w:rFonts w:ascii="Times New Roman" w:hAnsi="Times New Roman" w:cs="Times New Roman"/>
        </w:rPr>
        <w:t>unintended</w:t>
      </w:r>
      <w:r w:rsidR="00F65569">
        <w:rPr>
          <w:rFonts w:ascii="Times New Roman" w:hAnsi="Times New Roman" w:cs="Times New Roman"/>
        </w:rPr>
        <w:t xml:space="preserve"> consequences and (d) the need for ongoing involvement of nurses and other </w:t>
      </w:r>
      <w:r w:rsidR="006B0379">
        <w:rPr>
          <w:rFonts w:ascii="Times New Roman" w:hAnsi="Times New Roman" w:cs="Times New Roman"/>
        </w:rPr>
        <w:t>stakeholders</w:t>
      </w:r>
      <w:r w:rsidR="00F65569">
        <w:rPr>
          <w:rFonts w:ascii="Times New Roman" w:hAnsi="Times New Roman" w:cs="Times New Roman"/>
        </w:rPr>
        <w:t xml:space="preserve"> to develop a product which could achieve dual goals of being safe and practical.</w:t>
      </w:r>
      <w:r w:rsidR="006D0BEF">
        <w:rPr>
          <w:rFonts w:ascii="Times New Roman" w:hAnsi="Times New Roman" w:cs="Times New Roman"/>
        </w:rPr>
        <w:t xml:space="preserve">  To date the school medication regulations have been amended twice, mainly to address emerging issues of life threatening allergies.  Approximately 2.6 million medication dosages are administered annually in Massachusetts schools.</w:t>
      </w:r>
    </w:p>
    <w:p w:rsidR="00F65569" w:rsidRDefault="00F65569" w:rsidP="00B64368">
      <w:pPr>
        <w:rPr>
          <w:rFonts w:ascii="Times New Roman" w:hAnsi="Times New Roman" w:cs="Times New Roman"/>
        </w:rPr>
      </w:pPr>
    </w:p>
    <w:p w:rsidR="00B71E78" w:rsidRDefault="00F65569" w:rsidP="00B64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hope is that the changes in 244 CMR 3.00 will be reviewed and reworked to achieve the same goals</w:t>
      </w:r>
      <w:r w:rsidR="006D0BEF">
        <w:rPr>
          <w:rFonts w:ascii="Times New Roman" w:hAnsi="Times New Roman" w:cs="Times New Roman"/>
        </w:rPr>
        <w:t xml:space="preserve"> of safety</w:t>
      </w:r>
      <w:r>
        <w:rPr>
          <w:rFonts w:ascii="Times New Roman" w:hAnsi="Times New Roman" w:cs="Times New Roman"/>
        </w:rPr>
        <w:t xml:space="preserve">.  </w:t>
      </w:r>
      <w:r w:rsidR="006D0BEF">
        <w:rPr>
          <w:rFonts w:ascii="Times New Roman" w:hAnsi="Times New Roman" w:cs="Times New Roman"/>
        </w:rPr>
        <w:t>However, I</w:t>
      </w:r>
      <w:r w:rsidR="00B71E78">
        <w:rPr>
          <w:rFonts w:ascii="Times New Roman" w:hAnsi="Times New Roman" w:cs="Times New Roman"/>
        </w:rPr>
        <w:t xml:space="preserve"> am unclear as to what the goals are.  For example, is there a particular setting to which they are aimed, e.g., home care</w:t>
      </w:r>
      <w:r w:rsidR="006D0BEF">
        <w:rPr>
          <w:rFonts w:ascii="Times New Roman" w:hAnsi="Times New Roman" w:cs="Times New Roman"/>
        </w:rPr>
        <w:t>?  If</w:t>
      </w:r>
      <w:r w:rsidR="00B71E78">
        <w:rPr>
          <w:rFonts w:ascii="Times New Roman" w:hAnsi="Times New Roman" w:cs="Times New Roman"/>
        </w:rPr>
        <w:t xml:space="preserve"> so, separate regulations for safe standard</w:t>
      </w:r>
      <w:r w:rsidR="006D0BEF">
        <w:rPr>
          <w:rFonts w:ascii="Times New Roman" w:hAnsi="Times New Roman" w:cs="Times New Roman"/>
        </w:rPr>
        <w:t>s</w:t>
      </w:r>
      <w:r w:rsidR="00B71E78">
        <w:rPr>
          <w:rFonts w:ascii="Times New Roman" w:hAnsi="Times New Roman" w:cs="Times New Roman"/>
        </w:rPr>
        <w:t xml:space="preserve"> in that setting should be crafted with input from all important stakeholders.</w:t>
      </w:r>
    </w:p>
    <w:p w:rsidR="00B71E78" w:rsidRDefault="00B71E78" w:rsidP="00B64368">
      <w:pPr>
        <w:rPr>
          <w:rFonts w:ascii="Times New Roman" w:hAnsi="Times New Roman" w:cs="Times New Roman"/>
        </w:rPr>
      </w:pPr>
    </w:p>
    <w:p w:rsidR="00F65569" w:rsidRDefault="00F65569" w:rsidP="00B64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draft </w:t>
      </w:r>
      <w:r w:rsidR="006B0379">
        <w:rPr>
          <w:rFonts w:ascii="Times New Roman" w:hAnsi="Times New Roman" w:cs="Times New Roman"/>
        </w:rPr>
        <w:t>regulations</w:t>
      </w:r>
      <w:r>
        <w:rPr>
          <w:rFonts w:ascii="Times New Roman" w:hAnsi="Times New Roman" w:cs="Times New Roman"/>
        </w:rPr>
        <w:t xml:space="preserve"> </w:t>
      </w:r>
      <w:r w:rsidR="00B71E78">
        <w:rPr>
          <w:rFonts w:ascii="Times New Roman" w:hAnsi="Times New Roman" w:cs="Times New Roman"/>
        </w:rPr>
        <w:t xml:space="preserve">as written </w:t>
      </w:r>
      <w:r w:rsidR="0094329C">
        <w:rPr>
          <w:rFonts w:ascii="Times New Roman" w:hAnsi="Times New Roman" w:cs="Times New Roman"/>
        </w:rPr>
        <w:t>will very probably lead</w:t>
      </w:r>
      <w:r>
        <w:rPr>
          <w:rFonts w:ascii="Times New Roman" w:hAnsi="Times New Roman" w:cs="Times New Roman"/>
        </w:rPr>
        <w:t xml:space="preserve"> to unintended consequences of </w:t>
      </w:r>
      <w:r w:rsidR="006B0379">
        <w:rPr>
          <w:rFonts w:ascii="Times New Roman" w:hAnsi="Times New Roman" w:cs="Times New Roman"/>
        </w:rPr>
        <w:t>decreasing</w:t>
      </w:r>
      <w:r>
        <w:rPr>
          <w:rFonts w:ascii="Times New Roman" w:hAnsi="Times New Roman" w:cs="Times New Roman"/>
        </w:rPr>
        <w:t xml:space="preserve"> the standards of nursing care in all settings</w:t>
      </w:r>
      <w:r w:rsidR="007F0149">
        <w:rPr>
          <w:rFonts w:ascii="Times New Roman" w:hAnsi="Times New Roman" w:cs="Times New Roman"/>
        </w:rPr>
        <w:t xml:space="preserve">.  </w:t>
      </w:r>
      <w:r w:rsidR="00CF517C">
        <w:rPr>
          <w:rFonts w:ascii="Times New Roman" w:hAnsi="Times New Roman" w:cs="Times New Roman"/>
        </w:rPr>
        <w:t xml:space="preserve">Of particular concern is they open the door for cost </w:t>
      </w:r>
      <w:r w:rsidR="001F6CDC">
        <w:rPr>
          <w:rFonts w:ascii="Times New Roman" w:hAnsi="Times New Roman" w:cs="Times New Roman"/>
        </w:rPr>
        <w:t>cut</w:t>
      </w:r>
      <w:r w:rsidR="0014389D">
        <w:rPr>
          <w:rFonts w:ascii="Times New Roman" w:hAnsi="Times New Roman" w:cs="Times New Roman"/>
        </w:rPr>
        <w:t>ting</w:t>
      </w:r>
      <w:r w:rsidR="00CF517C">
        <w:rPr>
          <w:rFonts w:ascii="Times New Roman" w:hAnsi="Times New Roman" w:cs="Times New Roman"/>
        </w:rPr>
        <w:t xml:space="preserve"> and substitution of unlicensed </w:t>
      </w:r>
      <w:r w:rsidR="0014389D">
        <w:rPr>
          <w:rFonts w:ascii="Times New Roman" w:hAnsi="Times New Roman" w:cs="Times New Roman"/>
        </w:rPr>
        <w:t>personnel</w:t>
      </w:r>
      <w:r w:rsidR="00CF517C">
        <w:rPr>
          <w:rFonts w:ascii="Times New Roman" w:hAnsi="Times New Roman" w:cs="Times New Roman"/>
        </w:rPr>
        <w:t xml:space="preserve"> for trained professionals</w:t>
      </w:r>
      <w:r w:rsidR="00F9290B">
        <w:rPr>
          <w:rFonts w:ascii="Times New Roman" w:hAnsi="Times New Roman" w:cs="Times New Roman"/>
        </w:rPr>
        <w:t>—and an increase in medication errors</w:t>
      </w:r>
      <w:r w:rsidR="00CF517C">
        <w:rPr>
          <w:rFonts w:ascii="Times New Roman" w:hAnsi="Times New Roman" w:cs="Times New Roman"/>
        </w:rPr>
        <w:t xml:space="preserve">.   On a personal note, if these </w:t>
      </w:r>
      <w:r w:rsidR="0014389D">
        <w:rPr>
          <w:rFonts w:ascii="Times New Roman" w:hAnsi="Times New Roman" w:cs="Times New Roman"/>
        </w:rPr>
        <w:t>regulations</w:t>
      </w:r>
      <w:r w:rsidR="00CF517C">
        <w:rPr>
          <w:rFonts w:ascii="Times New Roman" w:hAnsi="Times New Roman" w:cs="Times New Roman"/>
        </w:rPr>
        <w:t xml:space="preserve"> are promulgated</w:t>
      </w:r>
      <w:r w:rsidR="001F6CDC">
        <w:rPr>
          <w:rFonts w:ascii="Times New Roman" w:hAnsi="Times New Roman" w:cs="Times New Roman"/>
        </w:rPr>
        <w:t>,</w:t>
      </w:r>
      <w:r w:rsidR="00CF517C">
        <w:rPr>
          <w:rFonts w:ascii="Times New Roman" w:hAnsi="Times New Roman" w:cs="Times New Roman"/>
        </w:rPr>
        <w:t xml:space="preserve"> I will advise young nurses i</w:t>
      </w:r>
      <w:r w:rsidR="00E43253">
        <w:rPr>
          <w:rFonts w:ascii="Times New Roman" w:hAnsi="Times New Roman" w:cs="Times New Roman"/>
        </w:rPr>
        <w:t>n my family to practice in states other than</w:t>
      </w:r>
      <w:r w:rsidR="00CF517C">
        <w:rPr>
          <w:rFonts w:ascii="Times New Roman" w:hAnsi="Times New Roman" w:cs="Times New Roman"/>
        </w:rPr>
        <w:t xml:space="preserve"> </w:t>
      </w:r>
      <w:r w:rsidR="0014389D">
        <w:rPr>
          <w:rFonts w:ascii="Times New Roman" w:hAnsi="Times New Roman" w:cs="Times New Roman"/>
        </w:rPr>
        <w:t>Massachusetts</w:t>
      </w:r>
      <w:r w:rsidR="001F6CDC">
        <w:rPr>
          <w:rFonts w:ascii="Times New Roman" w:hAnsi="Times New Roman" w:cs="Times New Roman"/>
        </w:rPr>
        <w:t xml:space="preserve">.  These nurses </w:t>
      </w:r>
      <w:r w:rsidR="00CF517C">
        <w:rPr>
          <w:rFonts w:ascii="Times New Roman" w:hAnsi="Times New Roman" w:cs="Times New Roman"/>
        </w:rPr>
        <w:t xml:space="preserve">really </w:t>
      </w:r>
      <w:r w:rsidR="0014389D">
        <w:rPr>
          <w:rFonts w:ascii="Times New Roman" w:hAnsi="Times New Roman" w:cs="Times New Roman"/>
        </w:rPr>
        <w:t>want</w:t>
      </w:r>
      <w:r w:rsidR="001F6CDC">
        <w:rPr>
          <w:rFonts w:ascii="Times New Roman" w:hAnsi="Times New Roman" w:cs="Times New Roman"/>
        </w:rPr>
        <w:t xml:space="preserve"> to be well educated professionals with skills and know</w:t>
      </w:r>
      <w:r w:rsidR="00552FC0">
        <w:rPr>
          <w:rFonts w:ascii="Times New Roman" w:hAnsi="Times New Roman" w:cs="Times New Roman"/>
        </w:rPr>
        <w:t>l</w:t>
      </w:r>
      <w:r w:rsidR="001F6CDC">
        <w:rPr>
          <w:rFonts w:ascii="Times New Roman" w:hAnsi="Times New Roman" w:cs="Times New Roman"/>
        </w:rPr>
        <w:t>edge in both mental and physical health</w:t>
      </w:r>
      <w:r w:rsidR="00CF517C">
        <w:rPr>
          <w:rFonts w:ascii="Times New Roman" w:hAnsi="Times New Roman" w:cs="Times New Roman"/>
        </w:rPr>
        <w:t xml:space="preserve"> </w:t>
      </w:r>
      <w:r w:rsidR="000A5BCF">
        <w:rPr>
          <w:rFonts w:ascii="Times New Roman" w:hAnsi="Times New Roman" w:cs="Times New Roman"/>
        </w:rPr>
        <w:t xml:space="preserve">to care </w:t>
      </w:r>
      <w:r w:rsidR="00CF517C">
        <w:rPr>
          <w:rFonts w:ascii="Times New Roman" w:hAnsi="Times New Roman" w:cs="Times New Roman"/>
        </w:rPr>
        <w:t>for vulnerable people</w:t>
      </w:r>
      <w:r w:rsidR="00552FC0">
        <w:rPr>
          <w:rFonts w:ascii="Times New Roman" w:hAnsi="Times New Roman" w:cs="Times New Roman"/>
        </w:rPr>
        <w:t xml:space="preserve">.  They do </w:t>
      </w:r>
      <w:r w:rsidR="00CF517C">
        <w:rPr>
          <w:rFonts w:ascii="Times New Roman" w:hAnsi="Times New Roman" w:cs="Times New Roman"/>
        </w:rPr>
        <w:t>not</w:t>
      </w:r>
      <w:r w:rsidR="00552FC0">
        <w:rPr>
          <w:rFonts w:ascii="Times New Roman" w:hAnsi="Times New Roman" w:cs="Times New Roman"/>
        </w:rPr>
        <w:t xml:space="preserve"> want to spend</w:t>
      </w:r>
      <w:r w:rsidR="0014389D">
        <w:rPr>
          <w:rFonts w:ascii="Times New Roman" w:hAnsi="Times New Roman" w:cs="Times New Roman"/>
        </w:rPr>
        <w:t xml:space="preserve"> their</w:t>
      </w:r>
      <w:r w:rsidR="00CF517C">
        <w:rPr>
          <w:rFonts w:ascii="Times New Roman" w:hAnsi="Times New Roman" w:cs="Times New Roman"/>
        </w:rPr>
        <w:t xml:space="preserve"> time trying to prevent errors by unlicensed personnel.</w:t>
      </w:r>
    </w:p>
    <w:p w:rsidR="00F65569" w:rsidRDefault="00F65569" w:rsidP="00B64368">
      <w:pPr>
        <w:rPr>
          <w:rFonts w:ascii="Times New Roman" w:hAnsi="Times New Roman" w:cs="Times New Roman"/>
        </w:rPr>
      </w:pPr>
    </w:p>
    <w:p w:rsidR="00430B18" w:rsidRDefault="00CF517C" w:rsidP="00F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experienced professional nurse and leader</w:t>
      </w:r>
      <w:r w:rsidR="00552F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</w:t>
      </w:r>
      <w:r w:rsidR="00E43253">
        <w:rPr>
          <w:rFonts w:ascii="Times New Roman" w:hAnsi="Times New Roman" w:cs="Times New Roman"/>
        </w:rPr>
        <w:t xml:space="preserve"> ask the Department to revisit </w:t>
      </w:r>
      <w:r>
        <w:rPr>
          <w:rFonts w:ascii="Times New Roman" w:hAnsi="Times New Roman" w:cs="Times New Roman"/>
        </w:rPr>
        <w:t xml:space="preserve">these draft regulations with consultation from a wide range of nurses and </w:t>
      </w:r>
      <w:r w:rsidR="0014389D">
        <w:rPr>
          <w:rFonts w:ascii="Times New Roman" w:hAnsi="Times New Roman" w:cs="Times New Roman"/>
        </w:rPr>
        <w:t>stakeholders</w:t>
      </w:r>
      <w:r>
        <w:rPr>
          <w:rFonts w:ascii="Times New Roman" w:hAnsi="Times New Roman" w:cs="Times New Roman"/>
        </w:rPr>
        <w:t xml:space="preserve">.  In this process several questions </w:t>
      </w:r>
      <w:r w:rsidR="007F0149">
        <w:rPr>
          <w:rFonts w:ascii="Times New Roman" w:hAnsi="Times New Roman" w:cs="Times New Roman"/>
        </w:rPr>
        <w:t>should be asked:</w:t>
      </w:r>
      <w:r w:rsidR="000A5BCF">
        <w:rPr>
          <w:rFonts w:ascii="Times New Roman" w:hAnsi="Times New Roman" w:cs="Times New Roman"/>
        </w:rPr>
        <w:t xml:space="preserve"> What are they intended to do?  </w:t>
      </w:r>
      <w:r w:rsidR="007F0149">
        <w:rPr>
          <w:rFonts w:ascii="Times New Roman" w:hAnsi="Times New Roman" w:cs="Times New Roman"/>
        </w:rPr>
        <w:t xml:space="preserve"> Does not </w:t>
      </w:r>
      <w:r w:rsidR="00636EAC">
        <w:rPr>
          <w:rFonts w:ascii="Times New Roman" w:hAnsi="Times New Roman" w:cs="Times New Roman"/>
        </w:rPr>
        <w:t>the public</w:t>
      </w:r>
      <w:r w:rsidR="007F0149">
        <w:rPr>
          <w:rFonts w:ascii="Times New Roman" w:hAnsi="Times New Roman" w:cs="Times New Roman"/>
        </w:rPr>
        <w:t xml:space="preserve"> </w:t>
      </w:r>
      <w:r w:rsidR="00B64368">
        <w:rPr>
          <w:rFonts w:ascii="Times New Roman" w:hAnsi="Times New Roman" w:cs="Times New Roman"/>
        </w:rPr>
        <w:t xml:space="preserve">deserve </w:t>
      </w:r>
      <w:r w:rsidR="007F0149">
        <w:rPr>
          <w:rFonts w:ascii="Times New Roman" w:hAnsi="Times New Roman" w:cs="Times New Roman"/>
        </w:rPr>
        <w:t xml:space="preserve">skilled </w:t>
      </w:r>
      <w:r w:rsidR="00B64368">
        <w:rPr>
          <w:rFonts w:ascii="Times New Roman" w:hAnsi="Times New Roman" w:cs="Times New Roman"/>
        </w:rPr>
        <w:t>professional nursing care</w:t>
      </w:r>
      <w:r w:rsidR="007F0149">
        <w:rPr>
          <w:rFonts w:ascii="Times New Roman" w:hAnsi="Times New Roman" w:cs="Times New Roman"/>
        </w:rPr>
        <w:t xml:space="preserve"> rather than </w:t>
      </w:r>
      <w:r w:rsidR="008A2538">
        <w:rPr>
          <w:rFonts w:ascii="Times New Roman" w:hAnsi="Times New Roman" w:cs="Times New Roman"/>
        </w:rPr>
        <w:t>the limited task-</w:t>
      </w:r>
      <w:r w:rsidR="00B64368">
        <w:rPr>
          <w:rFonts w:ascii="Times New Roman" w:hAnsi="Times New Roman" w:cs="Times New Roman"/>
        </w:rPr>
        <w:t>based training of unlicensed personnel</w:t>
      </w:r>
      <w:r w:rsidR="008C3D7D">
        <w:rPr>
          <w:rFonts w:ascii="Times New Roman" w:hAnsi="Times New Roman" w:cs="Times New Roman"/>
        </w:rPr>
        <w:t xml:space="preserve">? </w:t>
      </w:r>
      <w:r w:rsidR="0014389D">
        <w:rPr>
          <w:rFonts w:ascii="Times New Roman" w:hAnsi="Times New Roman" w:cs="Times New Roman"/>
        </w:rPr>
        <w:t>How can we achieve our ultimate goa</w:t>
      </w:r>
      <w:r w:rsidR="00742474">
        <w:rPr>
          <w:rFonts w:ascii="Times New Roman" w:hAnsi="Times New Roman" w:cs="Times New Roman"/>
        </w:rPr>
        <w:t xml:space="preserve">l and responsibility </w:t>
      </w:r>
      <w:r w:rsidR="00E53EA8">
        <w:rPr>
          <w:rFonts w:ascii="Times New Roman" w:hAnsi="Times New Roman" w:cs="Times New Roman"/>
        </w:rPr>
        <w:t>as public servants</w:t>
      </w:r>
      <w:r w:rsidR="0014389D">
        <w:rPr>
          <w:rFonts w:ascii="Times New Roman" w:hAnsi="Times New Roman" w:cs="Times New Roman"/>
        </w:rPr>
        <w:t>—optimal patient care and safety?</w:t>
      </w:r>
    </w:p>
    <w:p w:rsidR="00B71E78" w:rsidRDefault="00B71E78" w:rsidP="00FF44CC">
      <w:pPr>
        <w:rPr>
          <w:rFonts w:ascii="Times New Roman" w:hAnsi="Times New Roman" w:cs="Times New Roman"/>
        </w:rPr>
      </w:pPr>
    </w:p>
    <w:p w:rsidR="00B71E78" w:rsidRDefault="00B71E78" w:rsidP="00F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Again, thank you for the opportunity to testify.</w:t>
      </w:r>
    </w:p>
    <w:p w:rsidR="00552FC0" w:rsidRDefault="00552FC0" w:rsidP="00FF44CC">
      <w:pPr>
        <w:rPr>
          <w:rFonts w:ascii="Times New Roman" w:hAnsi="Times New Roman" w:cs="Times New Roman"/>
        </w:rPr>
      </w:pPr>
    </w:p>
    <w:p w:rsidR="00552FC0" w:rsidRDefault="00552FC0" w:rsidP="00FF44CC">
      <w:pPr>
        <w:rPr>
          <w:rFonts w:ascii="Times New Roman" w:hAnsi="Times New Roman" w:cs="Times New Roman"/>
        </w:rPr>
      </w:pPr>
    </w:p>
    <w:p w:rsidR="00552FC0" w:rsidRDefault="00552FC0" w:rsidP="00F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Harris Sheetz, MPH, RN, NEA-BC</w:t>
      </w:r>
    </w:p>
    <w:p w:rsidR="00552FC0" w:rsidRDefault="00552FC0" w:rsidP="00FF44CC">
      <w:pPr>
        <w:rPr>
          <w:rFonts w:ascii="Times New Roman" w:hAnsi="Times New Roman" w:cs="Times New Roman"/>
        </w:rPr>
      </w:pPr>
    </w:p>
    <w:p w:rsidR="00552FC0" w:rsidRDefault="00B71E78" w:rsidP="00F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Hancock Street</w:t>
      </w:r>
    </w:p>
    <w:p w:rsidR="00B71E78" w:rsidRDefault="00B71E78" w:rsidP="00F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Boston, MA 02114</w:t>
      </w:r>
    </w:p>
    <w:p w:rsidR="00552FC0" w:rsidRDefault="00552FC0" w:rsidP="00FF44CC">
      <w:pPr>
        <w:rPr>
          <w:rFonts w:ascii="Times New Roman" w:hAnsi="Times New Roman" w:cs="Times New Roman"/>
        </w:rPr>
      </w:pPr>
    </w:p>
    <w:p w:rsidR="00552FC0" w:rsidRDefault="00A851DD" w:rsidP="00FF44CC">
      <w:pPr>
        <w:rPr>
          <w:rFonts w:ascii="Times New Roman" w:hAnsi="Times New Roman" w:cs="Times New Roman"/>
        </w:rPr>
      </w:pPr>
      <w:hyperlink r:id="rId9" w:history="1">
        <w:r w:rsidR="00003315" w:rsidRPr="00B6772A">
          <w:rPr>
            <w:rStyle w:val="Hyperlink"/>
            <w:rFonts w:ascii="Times New Roman" w:hAnsi="Times New Roman" w:cs="Times New Roman"/>
          </w:rPr>
          <w:t>annesheetz@comcast.net</w:t>
        </w:r>
      </w:hyperlink>
    </w:p>
    <w:p w:rsidR="00003315" w:rsidRDefault="00003315" w:rsidP="00FF44CC">
      <w:pPr>
        <w:rPr>
          <w:rFonts w:ascii="Times New Roman" w:hAnsi="Times New Roman" w:cs="Times New Roman"/>
        </w:rPr>
      </w:pPr>
    </w:p>
    <w:p w:rsidR="00003315" w:rsidRDefault="00003315" w:rsidP="00FF44CC">
      <w:pPr>
        <w:rPr>
          <w:rFonts w:ascii="Times New Roman" w:hAnsi="Times New Roman" w:cs="Times New Roman"/>
        </w:rPr>
      </w:pPr>
    </w:p>
    <w:p w:rsidR="00003315" w:rsidRDefault="00003315" w:rsidP="00FF44CC">
      <w:pPr>
        <w:rPr>
          <w:rFonts w:ascii="Times New Roman" w:hAnsi="Times New Roman" w:cs="Times New Roman"/>
        </w:rPr>
      </w:pPr>
    </w:p>
    <w:p w:rsidR="00003315" w:rsidRDefault="00003315" w:rsidP="00FF44CC">
      <w:pPr>
        <w:rPr>
          <w:rFonts w:ascii="Times New Roman" w:hAnsi="Times New Roman" w:cs="Times New Roman"/>
        </w:rPr>
      </w:pPr>
    </w:p>
    <w:p w:rsidR="00003315" w:rsidRDefault="00003315" w:rsidP="00FF44CC">
      <w:pPr>
        <w:rPr>
          <w:rFonts w:ascii="Times New Roman" w:hAnsi="Times New Roman" w:cs="Times New Roman"/>
        </w:rPr>
      </w:pPr>
    </w:p>
    <w:p w:rsidR="00003315" w:rsidRPr="00E43253" w:rsidRDefault="00003315" w:rsidP="00FF44CC">
      <w:pPr>
        <w:rPr>
          <w:rFonts w:ascii="Times New Roman" w:hAnsi="Times New Roman" w:cs="Times New Roman"/>
        </w:rPr>
      </w:pPr>
    </w:p>
    <w:sectPr w:rsidR="00003315" w:rsidRPr="00E4325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F1" w:rsidRDefault="00D378F1" w:rsidP="00552FC0">
      <w:r>
        <w:separator/>
      </w:r>
    </w:p>
  </w:endnote>
  <w:endnote w:type="continuationSeparator" w:id="0">
    <w:p w:rsidR="00D378F1" w:rsidRDefault="00D378F1" w:rsidP="00552FC0">
      <w:r>
        <w:continuationSeparator/>
      </w:r>
    </w:p>
  </w:endnote>
  <w:endnote w:id="1">
    <w:p w:rsidR="000E6EBD" w:rsidRDefault="000E6EB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53EA8">
        <w:rPr>
          <w:rFonts w:ascii="Times New Roman" w:hAnsi="Times New Roman" w:cs="Times New Roman"/>
        </w:rPr>
        <w:t>http://ismp.org/Newsletters/consumer/Issues/20120301.asp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37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C0" w:rsidRDefault="00552F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1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C0" w:rsidRDefault="00552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F1" w:rsidRDefault="00D378F1" w:rsidP="00552FC0">
      <w:r>
        <w:separator/>
      </w:r>
    </w:p>
  </w:footnote>
  <w:footnote w:type="continuationSeparator" w:id="0">
    <w:p w:rsidR="00D378F1" w:rsidRDefault="00D378F1" w:rsidP="0055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0E3"/>
    <w:multiLevelType w:val="hybridMultilevel"/>
    <w:tmpl w:val="27CA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B01F5"/>
    <w:multiLevelType w:val="hybridMultilevel"/>
    <w:tmpl w:val="A5C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3146D"/>
    <w:multiLevelType w:val="hybridMultilevel"/>
    <w:tmpl w:val="AFCA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D1"/>
    <w:rsid w:val="00003315"/>
    <w:rsid w:val="00052BFA"/>
    <w:rsid w:val="0006127D"/>
    <w:rsid w:val="00065FBA"/>
    <w:rsid w:val="00091B56"/>
    <w:rsid w:val="000962C5"/>
    <w:rsid w:val="000A2BB0"/>
    <w:rsid w:val="000A5BCF"/>
    <w:rsid w:val="000D1E2A"/>
    <w:rsid w:val="000D77A4"/>
    <w:rsid w:val="000E00AE"/>
    <w:rsid w:val="000E6EBD"/>
    <w:rsid w:val="00133E31"/>
    <w:rsid w:val="0014389D"/>
    <w:rsid w:val="00151CE8"/>
    <w:rsid w:val="00186C54"/>
    <w:rsid w:val="001A6510"/>
    <w:rsid w:val="001D10D7"/>
    <w:rsid w:val="001D502E"/>
    <w:rsid w:val="001F17ED"/>
    <w:rsid w:val="001F6CDC"/>
    <w:rsid w:val="00251599"/>
    <w:rsid w:val="002B6B72"/>
    <w:rsid w:val="0031456B"/>
    <w:rsid w:val="00322F37"/>
    <w:rsid w:val="00334723"/>
    <w:rsid w:val="0035491D"/>
    <w:rsid w:val="00363CCB"/>
    <w:rsid w:val="003678D8"/>
    <w:rsid w:val="003745D7"/>
    <w:rsid w:val="003A2106"/>
    <w:rsid w:val="003C20A4"/>
    <w:rsid w:val="003C7251"/>
    <w:rsid w:val="003C7AA3"/>
    <w:rsid w:val="003D5E76"/>
    <w:rsid w:val="003E1283"/>
    <w:rsid w:val="003F2784"/>
    <w:rsid w:val="0040456D"/>
    <w:rsid w:val="0041254B"/>
    <w:rsid w:val="00423C49"/>
    <w:rsid w:val="00430B18"/>
    <w:rsid w:val="0044108F"/>
    <w:rsid w:val="004420B8"/>
    <w:rsid w:val="0047460F"/>
    <w:rsid w:val="00496B1D"/>
    <w:rsid w:val="00497129"/>
    <w:rsid w:val="00502F98"/>
    <w:rsid w:val="0052289E"/>
    <w:rsid w:val="005228E2"/>
    <w:rsid w:val="00532820"/>
    <w:rsid w:val="00540674"/>
    <w:rsid w:val="00552FC0"/>
    <w:rsid w:val="005752C3"/>
    <w:rsid w:val="005A2E8C"/>
    <w:rsid w:val="005D6EA0"/>
    <w:rsid w:val="005E7B27"/>
    <w:rsid w:val="005E7C39"/>
    <w:rsid w:val="00601590"/>
    <w:rsid w:val="00633B99"/>
    <w:rsid w:val="00636EAC"/>
    <w:rsid w:val="00637205"/>
    <w:rsid w:val="00671E3D"/>
    <w:rsid w:val="00682E43"/>
    <w:rsid w:val="006A56C4"/>
    <w:rsid w:val="006A6F10"/>
    <w:rsid w:val="006B0379"/>
    <w:rsid w:val="006D0BEF"/>
    <w:rsid w:val="00701AF6"/>
    <w:rsid w:val="007260BE"/>
    <w:rsid w:val="00742474"/>
    <w:rsid w:val="00776197"/>
    <w:rsid w:val="00792732"/>
    <w:rsid w:val="007F0149"/>
    <w:rsid w:val="00833C92"/>
    <w:rsid w:val="00834AA0"/>
    <w:rsid w:val="00836E4B"/>
    <w:rsid w:val="008474D1"/>
    <w:rsid w:val="00887532"/>
    <w:rsid w:val="00893152"/>
    <w:rsid w:val="00895CEE"/>
    <w:rsid w:val="008A2538"/>
    <w:rsid w:val="008A603A"/>
    <w:rsid w:val="008C192A"/>
    <w:rsid w:val="008C3D7D"/>
    <w:rsid w:val="008C4BC4"/>
    <w:rsid w:val="009200B2"/>
    <w:rsid w:val="00935F1F"/>
    <w:rsid w:val="0094329C"/>
    <w:rsid w:val="00954068"/>
    <w:rsid w:val="009570F2"/>
    <w:rsid w:val="009744AF"/>
    <w:rsid w:val="009A6D05"/>
    <w:rsid w:val="009B67F6"/>
    <w:rsid w:val="009C31D2"/>
    <w:rsid w:val="009D3E58"/>
    <w:rsid w:val="009E73B7"/>
    <w:rsid w:val="00A06041"/>
    <w:rsid w:val="00A11149"/>
    <w:rsid w:val="00A163F9"/>
    <w:rsid w:val="00A35774"/>
    <w:rsid w:val="00A423CD"/>
    <w:rsid w:val="00A57081"/>
    <w:rsid w:val="00A61C0E"/>
    <w:rsid w:val="00A72D1C"/>
    <w:rsid w:val="00A851DD"/>
    <w:rsid w:val="00AA3EB5"/>
    <w:rsid w:val="00AA4F11"/>
    <w:rsid w:val="00AF11A2"/>
    <w:rsid w:val="00B15977"/>
    <w:rsid w:val="00B23491"/>
    <w:rsid w:val="00B35FD5"/>
    <w:rsid w:val="00B47A65"/>
    <w:rsid w:val="00B64368"/>
    <w:rsid w:val="00B71E78"/>
    <w:rsid w:val="00B81014"/>
    <w:rsid w:val="00BA4F8C"/>
    <w:rsid w:val="00BA72C7"/>
    <w:rsid w:val="00BB239F"/>
    <w:rsid w:val="00BD29DD"/>
    <w:rsid w:val="00C51CCE"/>
    <w:rsid w:val="00C54396"/>
    <w:rsid w:val="00C562DD"/>
    <w:rsid w:val="00C946D7"/>
    <w:rsid w:val="00CA6866"/>
    <w:rsid w:val="00CC4B39"/>
    <w:rsid w:val="00CC7672"/>
    <w:rsid w:val="00CE169A"/>
    <w:rsid w:val="00CF1785"/>
    <w:rsid w:val="00CF224C"/>
    <w:rsid w:val="00CF517C"/>
    <w:rsid w:val="00D04E87"/>
    <w:rsid w:val="00D24BEF"/>
    <w:rsid w:val="00D378F1"/>
    <w:rsid w:val="00D52D70"/>
    <w:rsid w:val="00D831CD"/>
    <w:rsid w:val="00D975AB"/>
    <w:rsid w:val="00DC3F02"/>
    <w:rsid w:val="00DE0F6C"/>
    <w:rsid w:val="00DE1E45"/>
    <w:rsid w:val="00DF1BC6"/>
    <w:rsid w:val="00E27041"/>
    <w:rsid w:val="00E30DE5"/>
    <w:rsid w:val="00E31C4B"/>
    <w:rsid w:val="00E40864"/>
    <w:rsid w:val="00E43253"/>
    <w:rsid w:val="00E53EA8"/>
    <w:rsid w:val="00ED593B"/>
    <w:rsid w:val="00EF4432"/>
    <w:rsid w:val="00EF4A52"/>
    <w:rsid w:val="00F008A1"/>
    <w:rsid w:val="00F072A7"/>
    <w:rsid w:val="00F33FFC"/>
    <w:rsid w:val="00F357FA"/>
    <w:rsid w:val="00F401D9"/>
    <w:rsid w:val="00F65569"/>
    <w:rsid w:val="00F700E8"/>
    <w:rsid w:val="00F77DB9"/>
    <w:rsid w:val="00F9290B"/>
    <w:rsid w:val="00F92B10"/>
    <w:rsid w:val="00FC24AE"/>
    <w:rsid w:val="00FC5F61"/>
    <w:rsid w:val="00FE0D71"/>
    <w:rsid w:val="00FE1A3A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43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D1"/>
    <w:pPr>
      <w:widowControl w:val="0"/>
      <w:autoSpaceDE w:val="0"/>
      <w:autoSpaceDN w:val="0"/>
      <w:spacing w:after="0" w:afterAutospacing="0"/>
      <w:ind w:left="0" w:firstLine="0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0"/>
    <w:rPr>
      <w:rFonts w:ascii="Courier" w:eastAsia="Times New Roman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0"/>
    <w:rPr>
      <w:rFonts w:ascii="Courier" w:eastAsia="Times New Roman" w:hAnsi="Courier" w:cs="Courier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6E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6EBD"/>
    <w:rPr>
      <w:rFonts w:ascii="Courier" w:eastAsia="Times New Roman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6E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3E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1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43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D1"/>
    <w:pPr>
      <w:widowControl w:val="0"/>
      <w:autoSpaceDE w:val="0"/>
      <w:autoSpaceDN w:val="0"/>
      <w:spacing w:after="0" w:afterAutospacing="0"/>
      <w:ind w:left="0" w:firstLine="0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0"/>
    <w:rPr>
      <w:rFonts w:ascii="Courier" w:eastAsia="Times New Roman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0"/>
    <w:rPr>
      <w:rFonts w:ascii="Courier" w:eastAsia="Times New Roman" w:hAnsi="Courier" w:cs="Courier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6E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6EBD"/>
    <w:rPr>
      <w:rFonts w:ascii="Courier" w:eastAsia="Times New Roman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6E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3E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mailto:annesheetz@comcast.ne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C7B6D-67F0-4F8E-9B14-22A27CBF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1735</Words>
  <Characters>9894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2016-10-07T17:54:00Z</dcterms:created>
  <dc:creator>Anne Sheetz</dc:creator>
  <lastModifiedBy/>
  <lastPrinted>2016-10-02T13:56:00Z</lastPrinted>
  <dcterms:modified xsi:type="dcterms:W3CDTF">2016-10-07T17:54:00Z</dcterms:modified>
  <revision>2</revision>
</coreProperties>
</file>