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D3B8" w14:textId="73879130" w:rsidR="005A59DC" w:rsidRDefault="005A59DC">
      <w:pPr>
        <w:rPr>
          <w:rFonts w:ascii="Georgia" w:hAnsi="Georgia"/>
          <w:sz w:val="28"/>
          <w:szCs w:val="28"/>
        </w:rPr>
      </w:pPr>
    </w:p>
    <w:p w14:paraId="3D38B620" w14:textId="77777777" w:rsidR="005A59DC" w:rsidRDefault="005A59DC">
      <w:pPr>
        <w:rPr>
          <w:rFonts w:ascii="Georgia" w:hAnsi="Georgia"/>
          <w:sz w:val="28"/>
          <w:szCs w:val="28"/>
        </w:rPr>
      </w:pPr>
    </w:p>
    <w:p w14:paraId="0C97DAD4" w14:textId="749D1146" w:rsidR="005A59DC" w:rsidRPr="00A50158" w:rsidRDefault="00056881" w:rsidP="00056881">
      <w:pPr>
        <w:jc w:val="center"/>
        <w:rPr>
          <w:rFonts w:ascii="Georgia" w:hAnsi="Georgia"/>
          <w:b/>
          <w:bCs/>
          <w:sz w:val="36"/>
          <w:szCs w:val="36"/>
        </w:rPr>
      </w:pPr>
      <w:r w:rsidRPr="00A50158">
        <w:rPr>
          <w:rFonts w:ascii="Georgia" w:hAnsi="Georgia"/>
          <w:b/>
          <w:bCs/>
          <w:sz w:val="36"/>
          <w:szCs w:val="36"/>
        </w:rPr>
        <w:t>MassHealth Review of Updated School-Based Services Guidance from the Center for Medicare and Medicaid Services (CMS)</w:t>
      </w:r>
    </w:p>
    <w:p w14:paraId="37A58812" w14:textId="77777777" w:rsidR="005A59DC" w:rsidRDefault="005A59DC">
      <w:pPr>
        <w:rPr>
          <w:rFonts w:ascii="Georgia" w:hAnsi="Georgia"/>
          <w:sz w:val="28"/>
          <w:szCs w:val="28"/>
        </w:rPr>
      </w:pPr>
    </w:p>
    <w:p w14:paraId="564EE5B8" w14:textId="41586722" w:rsidR="00056881" w:rsidRDefault="0005688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June 22, 2023</w:t>
      </w:r>
    </w:p>
    <w:p w14:paraId="19C9E2DE" w14:textId="77777777" w:rsidR="005A59DC" w:rsidRDefault="005A59DC">
      <w:pPr>
        <w:rPr>
          <w:rFonts w:ascii="Georgia" w:hAnsi="Georgia"/>
          <w:sz w:val="28"/>
          <w:szCs w:val="28"/>
        </w:rPr>
      </w:pPr>
    </w:p>
    <w:p w14:paraId="4F396AEE" w14:textId="1B175BF8" w:rsidR="004C37E8" w:rsidRPr="000A6A18" w:rsidRDefault="00F94446">
      <w:pPr>
        <w:rPr>
          <w:rFonts w:ascii="Georgia" w:hAnsi="Georgia"/>
          <w:sz w:val="28"/>
          <w:szCs w:val="28"/>
        </w:rPr>
      </w:pPr>
      <w:r w:rsidRPr="000A6A18">
        <w:rPr>
          <w:rFonts w:ascii="Georgia" w:hAnsi="Georgia"/>
          <w:sz w:val="28"/>
          <w:szCs w:val="28"/>
        </w:rPr>
        <w:t xml:space="preserve">Through the 2022 Bipartisan Safe Communities Act (BSCA), the Biden-Harris Administration charged CMS with expanding access to Medicaid health care services in schools, including behavioral health services, and reducing administrative burden for states and schools. </w:t>
      </w:r>
      <w:r w:rsidR="007755BA" w:rsidRPr="000A6A18">
        <w:rPr>
          <w:rFonts w:ascii="Georgia" w:hAnsi="Georgia"/>
          <w:sz w:val="28"/>
          <w:szCs w:val="28"/>
        </w:rPr>
        <w:t xml:space="preserve">On </w:t>
      </w:r>
      <w:r w:rsidR="0069548E" w:rsidRPr="000A6A18">
        <w:rPr>
          <w:rFonts w:ascii="Georgia" w:hAnsi="Georgia"/>
          <w:sz w:val="28"/>
          <w:szCs w:val="28"/>
        </w:rPr>
        <w:t>May 18</w:t>
      </w:r>
      <w:r w:rsidR="0069548E" w:rsidRPr="000A6A18">
        <w:rPr>
          <w:rFonts w:ascii="Georgia" w:hAnsi="Georgia"/>
          <w:sz w:val="28"/>
          <w:szCs w:val="28"/>
          <w:vertAlign w:val="superscript"/>
        </w:rPr>
        <w:t>th</w:t>
      </w:r>
      <w:r w:rsidR="0069548E" w:rsidRPr="000A6A18">
        <w:rPr>
          <w:rFonts w:ascii="Georgia" w:hAnsi="Georgia"/>
          <w:sz w:val="28"/>
          <w:szCs w:val="28"/>
        </w:rPr>
        <w:t>, 2023,</w:t>
      </w:r>
      <w:r w:rsidR="007755BA" w:rsidRPr="000A6A18">
        <w:rPr>
          <w:rFonts w:ascii="Georgia" w:hAnsi="Georgia"/>
          <w:sz w:val="28"/>
          <w:szCs w:val="28"/>
        </w:rPr>
        <w:t xml:space="preserve"> </w:t>
      </w:r>
      <w:r w:rsidR="0069548E">
        <w:rPr>
          <w:rFonts w:ascii="Georgia" w:hAnsi="Georgia"/>
          <w:sz w:val="28"/>
          <w:szCs w:val="28"/>
        </w:rPr>
        <w:t>CMS</w:t>
      </w:r>
      <w:r w:rsidR="004C37E8" w:rsidRPr="000A6A18">
        <w:rPr>
          <w:rFonts w:ascii="Georgia" w:hAnsi="Georgia"/>
          <w:sz w:val="28"/>
          <w:szCs w:val="28"/>
        </w:rPr>
        <w:t xml:space="preserve"> </w:t>
      </w:r>
      <w:r w:rsidR="007755BA" w:rsidRPr="000A6A18">
        <w:rPr>
          <w:rFonts w:ascii="Georgia" w:hAnsi="Georgia"/>
          <w:sz w:val="28"/>
          <w:szCs w:val="28"/>
        </w:rPr>
        <w:t xml:space="preserve">published </w:t>
      </w:r>
      <w:r w:rsidR="004C37E8" w:rsidRPr="000A6A18">
        <w:rPr>
          <w:rFonts w:ascii="Georgia" w:hAnsi="Georgia"/>
          <w:i/>
          <w:iCs/>
          <w:sz w:val="28"/>
          <w:szCs w:val="28"/>
        </w:rPr>
        <w:t>Delivering Service in School-Based Settings: A Comprehensive Guide to Medicaid Services and Administrative Claiming.</w:t>
      </w:r>
      <w:r w:rsidR="004C37E8" w:rsidRPr="000A6A18">
        <w:rPr>
          <w:rFonts w:ascii="Georgia" w:hAnsi="Georgia"/>
          <w:sz w:val="28"/>
          <w:szCs w:val="28"/>
        </w:rPr>
        <w:t> Developed in consultation with the U.S. Department of Education, the</w:t>
      </w:r>
      <w:r w:rsidR="00ED36F8" w:rsidRPr="000A6A18">
        <w:rPr>
          <w:rFonts w:ascii="Georgia" w:hAnsi="Georgia"/>
          <w:sz w:val="28"/>
          <w:szCs w:val="28"/>
        </w:rPr>
        <w:t xml:space="preserve"> document is a comprehensive</w:t>
      </w:r>
      <w:r w:rsidR="00984B16" w:rsidRPr="000A6A18">
        <w:rPr>
          <w:rFonts w:ascii="Georgia" w:hAnsi="Georgia"/>
          <w:sz w:val="28"/>
          <w:szCs w:val="28"/>
        </w:rPr>
        <w:t>,</w:t>
      </w:r>
      <w:r w:rsidR="00ED36F8" w:rsidRPr="000A6A18">
        <w:rPr>
          <w:rFonts w:ascii="Georgia" w:hAnsi="Georgia"/>
          <w:sz w:val="28"/>
          <w:szCs w:val="28"/>
        </w:rPr>
        <w:t xml:space="preserve"> all-in-one update of the previous Direct Service Claiming (1997) and Administrative Claiming (2003)</w:t>
      </w:r>
      <w:r w:rsidR="003306FA" w:rsidRPr="000A6A18">
        <w:rPr>
          <w:rFonts w:ascii="Georgia" w:hAnsi="Georgia"/>
          <w:sz w:val="28"/>
          <w:szCs w:val="28"/>
        </w:rPr>
        <w:t xml:space="preserve"> </w:t>
      </w:r>
      <w:r w:rsidR="009C77E2" w:rsidRPr="000A6A18">
        <w:rPr>
          <w:rFonts w:ascii="Georgia" w:hAnsi="Georgia"/>
          <w:sz w:val="28"/>
          <w:szCs w:val="28"/>
        </w:rPr>
        <w:t>guides</w:t>
      </w:r>
      <w:r w:rsidR="00ED36F8" w:rsidRPr="000A6A18">
        <w:rPr>
          <w:rFonts w:ascii="Georgia" w:hAnsi="Georgia"/>
          <w:sz w:val="28"/>
          <w:szCs w:val="28"/>
        </w:rPr>
        <w:t xml:space="preserve"> </w:t>
      </w:r>
      <w:r w:rsidR="00D01D3C" w:rsidRPr="000A6A18">
        <w:rPr>
          <w:rFonts w:ascii="Georgia" w:hAnsi="Georgia"/>
          <w:sz w:val="28"/>
          <w:szCs w:val="28"/>
        </w:rPr>
        <w:t xml:space="preserve">for </w:t>
      </w:r>
      <w:r w:rsidR="00BC08A1" w:rsidRPr="000A6A18">
        <w:rPr>
          <w:rFonts w:ascii="Georgia" w:hAnsi="Georgia"/>
          <w:sz w:val="28"/>
          <w:szCs w:val="28"/>
        </w:rPr>
        <w:t>school-based</w:t>
      </w:r>
      <w:r w:rsidR="00D01D3C" w:rsidRPr="000A6A18">
        <w:rPr>
          <w:rFonts w:ascii="Georgia" w:hAnsi="Georgia"/>
          <w:sz w:val="28"/>
          <w:szCs w:val="28"/>
        </w:rPr>
        <w:t xml:space="preserve"> services.  </w:t>
      </w:r>
    </w:p>
    <w:p w14:paraId="2C1A1A60" w14:textId="4D190782" w:rsidR="00B23251" w:rsidRPr="000A6A18" w:rsidRDefault="00BC08A1">
      <w:pPr>
        <w:rPr>
          <w:rFonts w:ascii="Georgia" w:hAnsi="Georgia"/>
          <w:sz w:val="28"/>
          <w:szCs w:val="28"/>
        </w:rPr>
      </w:pPr>
      <w:r w:rsidRPr="000A6A18">
        <w:rPr>
          <w:rFonts w:ascii="Georgia" w:hAnsi="Georgia"/>
          <w:sz w:val="28"/>
          <w:szCs w:val="28"/>
        </w:rPr>
        <w:t xml:space="preserve">We </w:t>
      </w:r>
      <w:r w:rsidR="00B23251" w:rsidRPr="000A6A18">
        <w:rPr>
          <w:rFonts w:ascii="Georgia" w:hAnsi="Georgia"/>
          <w:sz w:val="28"/>
          <w:szCs w:val="28"/>
        </w:rPr>
        <w:t>recognize that LEAs will have many questions and concerns</w:t>
      </w:r>
      <w:r w:rsidR="0028189A" w:rsidRPr="000A6A18">
        <w:rPr>
          <w:rFonts w:ascii="Georgia" w:hAnsi="Georgia"/>
          <w:sz w:val="28"/>
          <w:szCs w:val="28"/>
        </w:rPr>
        <w:t>, and</w:t>
      </w:r>
      <w:r w:rsidR="0031642F" w:rsidRPr="000A6A18">
        <w:rPr>
          <w:rFonts w:ascii="Georgia" w:hAnsi="Georgia"/>
          <w:sz w:val="28"/>
          <w:szCs w:val="28"/>
        </w:rPr>
        <w:t xml:space="preserve"> </w:t>
      </w:r>
      <w:r w:rsidR="0028189A" w:rsidRPr="000A6A18">
        <w:rPr>
          <w:rFonts w:ascii="Georgia" w:hAnsi="Georgia"/>
          <w:sz w:val="28"/>
          <w:szCs w:val="28"/>
        </w:rPr>
        <w:t>w</w:t>
      </w:r>
      <w:r w:rsidR="00552CD2" w:rsidRPr="000A6A18">
        <w:rPr>
          <w:rFonts w:ascii="Georgia" w:hAnsi="Georgia"/>
          <w:sz w:val="28"/>
          <w:szCs w:val="28"/>
        </w:rPr>
        <w:t>e</w:t>
      </w:r>
      <w:r w:rsidR="007E09B0" w:rsidRPr="000A6A18">
        <w:rPr>
          <w:rFonts w:ascii="Georgia" w:hAnsi="Georgia"/>
          <w:sz w:val="28"/>
          <w:szCs w:val="28"/>
        </w:rPr>
        <w:t xml:space="preserve"> look forward to </w:t>
      </w:r>
      <w:r w:rsidR="0028189A" w:rsidRPr="000A6A18">
        <w:rPr>
          <w:rFonts w:ascii="Georgia" w:hAnsi="Georgia"/>
          <w:sz w:val="28"/>
          <w:szCs w:val="28"/>
        </w:rPr>
        <w:t>working with LEAs</w:t>
      </w:r>
      <w:r w:rsidR="007E09B0" w:rsidRPr="000A6A18">
        <w:rPr>
          <w:rFonts w:ascii="Georgia" w:hAnsi="Georgia"/>
          <w:sz w:val="28"/>
          <w:szCs w:val="28"/>
        </w:rPr>
        <w:t xml:space="preserve"> </w:t>
      </w:r>
      <w:r w:rsidR="00305206" w:rsidRPr="000A6A18">
        <w:rPr>
          <w:rFonts w:ascii="Georgia" w:hAnsi="Georgia"/>
          <w:sz w:val="28"/>
          <w:szCs w:val="28"/>
        </w:rPr>
        <w:t xml:space="preserve">as we consider how </w:t>
      </w:r>
      <w:r w:rsidR="00B44798" w:rsidRPr="000A6A18">
        <w:rPr>
          <w:rFonts w:ascii="Georgia" w:hAnsi="Georgia"/>
          <w:sz w:val="28"/>
          <w:szCs w:val="28"/>
        </w:rPr>
        <w:t>we will</w:t>
      </w:r>
      <w:r w:rsidR="00305206" w:rsidRPr="000A6A18">
        <w:rPr>
          <w:rFonts w:ascii="Georgia" w:hAnsi="Georgia"/>
          <w:sz w:val="28"/>
          <w:szCs w:val="28"/>
        </w:rPr>
        <w:t xml:space="preserve"> leverage these new opportunities</w:t>
      </w:r>
      <w:r w:rsidR="0031642F" w:rsidRPr="000A6A18">
        <w:rPr>
          <w:rFonts w:ascii="Georgia" w:hAnsi="Georgia"/>
          <w:sz w:val="28"/>
          <w:szCs w:val="28"/>
        </w:rPr>
        <w:t xml:space="preserve"> </w:t>
      </w:r>
      <w:r w:rsidR="002045A3" w:rsidRPr="000A6A18">
        <w:rPr>
          <w:rFonts w:ascii="Georgia" w:hAnsi="Georgia"/>
          <w:sz w:val="28"/>
          <w:szCs w:val="28"/>
        </w:rPr>
        <w:t>to</w:t>
      </w:r>
      <w:r w:rsidR="007D4DA9" w:rsidRPr="000A6A18">
        <w:rPr>
          <w:rFonts w:ascii="Georgia" w:hAnsi="Georgia"/>
          <w:sz w:val="28"/>
          <w:szCs w:val="28"/>
        </w:rPr>
        <w:t xml:space="preserve"> increase access to sustainable, federal Medicaid funding</w:t>
      </w:r>
      <w:r w:rsidR="00480E74" w:rsidRPr="000A6A18">
        <w:rPr>
          <w:rFonts w:ascii="Georgia" w:hAnsi="Georgia"/>
          <w:sz w:val="28"/>
          <w:szCs w:val="28"/>
        </w:rPr>
        <w:t xml:space="preserve"> that supports the well-being and health of all students.  </w:t>
      </w:r>
      <w:r w:rsidR="00D46E2C" w:rsidRPr="000A6A18">
        <w:rPr>
          <w:rFonts w:ascii="Georgia" w:hAnsi="Georgia"/>
          <w:sz w:val="28"/>
          <w:szCs w:val="28"/>
        </w:rPr>
        <w:t>In the meantime</w:t>
      </w:r>
      <w:r w:rsidR="00D025E3" w:rsidRPr="000A6A18">
        <w:rPr>
          <w:rFonts w:ascii="Georgia" w:hAnsi="Georgia"/>
          <w:sz w:val="28"/>
          <w:szCs w:val="28"/>
        </w:rPr>
        <w:t>, we</w:t>
      </w:r>
      <w:r w:rsidR="00D46E2C" w:rsidRPr="000A6A18">
        <w:rPr>
          <w:rFonts w:ascii="Georgia" w:hAnsi="Georgia"/>
          <w:sz w:val="28"/>
          <w:szCs w:val="28"/>
        </w:rPr>
        <w:t xml:space="preserve"> </w:t>
      </w:r>
      <w:r w:rsidR="00B51AD0" w:rsidRPr="000A6A18">
        <w:rPr>
          <w:rFonts w:ascii="Georgia" w:hAnsi="Georgia"/>
          <w:sz w:val="28"/>
          <w:szCs w:val="28"/>
        </w:rPr>
        <w:t>are reviewing</w:t>
      </w:r>
      <w:r w:rsidR="00DB53F4" w:rsidRPr="000A6A18">
        <w:rPr>
          <w:rFonts w:ascii="Georgia" w:hAnsi="Georgia"/>
          <w:sz w:val="28"/>
          <w:szCs w:val="28"/>
        </w:rPr>
        <w:t xml:space="preserve"> the guidance</w:t>
      </w:r>
      <w:r w:rsidR="00F5304D" w:rsidRPr="000A6A18">
        <w:rPr>
          <w:rFonts w:ascii="Georgia" w:hAnsi="Georgia"/>
          <w:sz w:val="28"/>
          <w:szCs w:val="28"/>
        </w:rPr>
        <w:t xml:space="preserve"> and </w:t>
      </w:r>
      <w:r w:rsidR="005A5438" w:rsidRPr="000A6A18">
        <w:rPr>
          <w:rFonts w:ascii="Georgia" w:hAnsi="Georgia"/>
          <w:sz w:val="28"/>
          <w:szCs w:val="28"/>
        </w:rPr>
        <w:t xml:space="preserve">we </w:t>
      </w:r>
      <w:r w:rsidR="00F5304D" w:rsidRPr="000A6A18">
        <w:rPr>
          <w:rFonts w:ascii="Georgia" w:hAnsi="Georgia"/>
          <w:sz w:val="28"/>
          <w:szCs w:val="28"/>
        </w:rPr>
        <w:t xml:space="preserve">will develop a process </w:t>
      </w:r>
      <w:r w:rsidR="00DB53F4" w:rsidRPr="000A6A18">
        <w:rPr>
          <w:rFonts w:ascii="Georgia" w:hAnsi="Georgia"/>
          <w:sz w:val="28"/>
          <w:szCs w:val="28"/>
        </w:rPr>
        <w:t>to engage</w:t>
      </w:r>
      <w:r w:rsidR="00E22A37" w:rsidRPr="000A6A18">
        <w:rPr>
          <w:rFonts w:ascii="Georgia" w:hAnsi="Georgia"/>
          <w:sz w:val="28"/>
          <w:szCs w:val="28"/>
        </w:rPr>
        <w:t xml:space="preserve"> with</w:t>
      </w:r>
      <w:r w:rsidR="00DB53F4" w:rsidRPr="000A6A18">
        <w:rPr>
          <w:rFonts w:ascii="Georgia" w:hAnsi="Georgia"/>
          <w:sz w:val="28"/>
          <w:szCs w:val="28"/>
        </w:rPr>
        <w:t xml:space="preserve"> and </w:t>
      </w:r>
      <w:r w:rsidR="00AB1F0B" w:rsidRPr="000A6A18">
        <w:rPr>
          <w:rFonts w:ascii="Georgia" w:hAnsi="Georgia"/>
          <w:sz w:val="28"/>
          <w:szCs w:val="28"/>
        </w:rPr>
        <w:t xml:space="preserve">solicit </w:t>
      </w:r>
      <w:r w:rsidR="00DB53F4" w:rsidRPr="000A6A18">
        <w:rPr>
          <w:rFonts w:ascii="Georgia" w:hAnsi="Georgia"/>
          <w:sz w:val="28"/>
          <w:szCs w:val="28"/>
        </w:rPr>
        <w:t xml:space="preserve">LEA </w:t>
      </w:r>
      <w:r w:rsidR="00AB1F0B" w:rsidRPr="000A6A18">
        <w:rPr>
          <w:rFonts w:ascii="Georgia" w:hAnsi="Georgia"/>
          <w:sz w:val="28"/>
          <w:szCs w:val="28"/>
        </w:rPr>
        <w:t>input on program design</w:t>
      </w:r>
      <w:r w:rsidR="00EE2383" w:rsidRPr="000A6A18">
        <w:rPr>
          <w:rFonts w:ascii="Georgia" w:hAnsi="Georgia"/>
          <w:sz w:val="28"/>
          <w:szCs w:val="28"/>
        </w:rPr>
        <w:t xml:space="preserve">. </w:t>
      </w:r>
      <w:r w:rsidR="008728DE" w:rsidRPr="000A6A18">
        <w:rPr>
          <w:rFonts w:ascii="Georgia" w:hAnsi="Georgia"/>
          <w:sz w:val="28"/>
          <w:szCs w:val="28"/>
        </w:rPr>
        <w:t xml:space="preserve">If you have questions, email </w:t>
      </w:r>
      <w:r w:rsidR="00F261CB" w:rsidRPr="000A6A18">
        <w:rPr>
          <w:rFonts w:ascii="Georgia" w:hAnsi="Georgia"/>
          <w:sz w:val="28"/>
          <w:szCs w:val="28"/>
        </w:rPr>
        <w:t xml:space="preserve">them </w:t>
      </w:r>
      <w:r w:rsidR="00945106" w:rsidRPr="000A6A18">
        <w:rPr>
          <w:rFonts w:ascii="Georgia" w:hAnsi="Georgia"/>
          <w:sz w:val="28"/>
          <w:szCs w:val="28"/>
        </w:rPr>
        <w:t xml:space="preserve">to: </w:t>
      </w:r>
      <w:r w:rsidR="007F6894" w:rsidRPr="000A6A18">
        <w:rPr>
          <w:rFonts w:ascii="Georgia" w:hAnsi="Georgia"/>
          <w:sz w:val="28"/>
          <w:szCs w:val="28"/>
        </w:rPr>
        <w:t> </w:t>
      </w:r>
      <w:hyperlink r:id="rId7" w:history="1">
        <w:r w:rsidR="007F6894" w:rsidRPr="000A6A18">
          <w:rPr>
            <w:rStyle w:val="Hyperlink"/>
            <w:rFonts w:ascii="Georgia" w:hAnsi="Georgia"/>
            <w:sz w:val="28"/>
            <w:szCs w:val="28"/>
          </w:rPr>
          <w:t>SchoolBasedClaiming@umassmed.edu</w:t>
        </w:r>
      </w:hyperlink>
    </w:p>
    <w:p w14:paraId="5FD9D040" w14:textId="77777777" w:rsidR="004C37E8" w:rsidRPr="000A6A18" w:rsidRDefault="004C37E8">
      <w:pPr>
        <w:rPr>
          <w:rFonts w:ascii="Georgia" w:hAnsi="Georgia"/>
          <w:sz w:val="28"/>
          <w:szCs w:val="28"/>
        </w:rPr>
      </w:pPr>
    </w:p>
    <w:p w14:paraId="1958AD53" w14:textId="603E8625" w:rsidR="00CC3BC2" w:rsidRPr="000A6A18" w:rsidRDefault="008F55E0">
      <w:pPr>
        <w:rPr>
          <w:rFonts w:ascii="Georgia" w:hAnsi="Georgia"/>
          <w:sz w:val="28"/>
          <w:szCs w:val="28"/>
        </w:rPr>
      </w:pPr>
      <w:r w:rsidRPr="000A6A18">
        <w:rPr>
          <w:rFonts w:ascii="Georgia" w:hAnsi="Georgia"/>
          <w:sz w:val="28"/>
          <w:szCs w:val="28"/>
        </w:rPr>
        <w:t xml:space="preserve">.  </w:t>
      </w:r>
    </w:p>
    <w:sectPr w:rsidR="00CC3BC2" w:rsidRPr="000A6A18" w:rsidSect="005A59DC">
      <w:pgSz w:w="12240" w:h="15840"/>
      <w:pgMar w:top="1440" w:right="1440" w:bottom="1440" w:left="1440" w:header="720" w:footer="720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C2"/>
    <w:rsid w:val="00056881"/>
    <w:rsid w:val="000A6A18"/>
    <w:rsid w:val="000D207F"/>
    <w:rsid w:val="002045A3"/>
    <w:rsid w:val="0028189A"/>
    <w:rsid w:val="00305206"/>
    <w:rsid w:val="0031642F"/>
    <w:rsid w:val="003306FA"/>
    <w:rsid w:val="00470DE4"/>
    <w:rsid w:val="00480E74"/>
    <w:rsid w:val="004C37E8"/>
    <w:rsid w:val="004D32D9"/>
    <w:rsid w:val="00552CD2"/>
    <w:rsid w:val="005A5438"/>
    <w:rsid w:val="005A59DC"/>
    <w:rsid w:val="00680194"/>
    <w:rsid w:val="0069548E"/>
    <w:rsid w:val="007755BA"/>
    <w:rsid w:val="007D4DA9"/>
    <w:rsid w:val="007E09B0"/>
    <w:rsid w:val="007F6894"/>
    <w:rsid w:val="008728DE"/>
    <w:rsid w:val="00872DB6"/>
    <w:rsid w:val="008F55E0"/>
    <w:rsid w:val="00905CD1"/>
    <w:rsid w:val="00945106"/>
    <w:rsid w:val="00984B16"/>
    <w:rsid w:val="009C77E2"/>
    <w:rsid w:val="00A50158"/>
    <w:rsid w:val="00AB1F0B"/>
    <w:rsid w:val="00B23251"/>
    <w:rsid w:val="00B44798"/>
    <w:rsid w:val="00B51AD0"/>
    <w:rsid w:val="00BC08A1"/>
    <w:rsid w:val="00CC3BC2"/>
    <w:rsid w:val="00D01D3C"/>
    <w:rsid w:val="00D025E3"/>
    <w:rsid w:val="00D46E2C"/>
    <w:rsid w:val="00DB53F4"/>
    <w:rsid w:val="00E22A37"/>
    <w:rsid w:val="00E3172B"/>
    <w:rsid w:val="00EA7E14"/>
    <w:rsid w:val="00ED36F8"/>
    <w:rsid w:val="00EE2383"/>
    <w:rsid w:val="00F261CB"/>
    <w:rsid w:val="00F5304D"/>
    <w:rsid w:val="00F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EE20"/>
  <w15:chartTrackingRefBased/>
  <w15:docId w15:val="{26234312-DBB1-487C-950C-14F78DB2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choolBasedClaiming@umassme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515AD27FAEC47B738952B354E4571" ma:contentTypeVersion="8" ma:contentTypeDescription="Create a new document." ma:contentTypeScope="" ma:versionID="92b2d205b4ad4248e2a1e561c73daff5">
  <xsd:schema xmlns:xsd="http://www.w3.org/2001/XMLSchema" xmlns:xs="http://www.w3.org/2001/XMLSchema" xmlns:p="http://schemas.microsoft.com/office/2006/metadata/properties" xmlns:ns3="f504dc79-df90-4006-86da-36df47700221" targetNamespace="http://schemas.microsoft.com/office/2006/metadata/properties" ma:root="true" ma:fieldsID="9f87d1f027ef91cd4ee49cbf996e1b13" ns3:_="">
    <xsd:import namespace="f504dc79-df90-4006-86da-36df47700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dc79-df90-4006-86da-36df4770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09FFE-8C38-4691-94D3-B48D805C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4dc79-df90-4006-86da-36df47700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F549D-F93F-4B4B-8AA9-DF5C472E2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F645D-B5BB-4B7D-B588-D796590249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Margot (EHS)</dc:creator>
  <cp:keywords/>
  <dc:description/>
  <cp:lastModifiedBy>Tracy, Margot (EHS)</cp:lastModifiedBy>
  <cp:revision>2</cp:revision>
  <dcterms:created xsi:type="dcterms:W3CDTF">2023-06-22T19:30:00Z</dcterms:created>
  <dcterms:modified xsi:type="dcterms:W3CDTF">2023-06-22T19:30:00Z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0x0101007F1515AD27FAEC47B738952B354E4571</vt:lpwstr>
  </property>
</Properties>
</file>