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2691189A" w:rsidR="00654896" w:rsidRDefault="00086041" w:rsidP="00541D2A">
      <w:pPr>
        <w:pStyle w:val="Heading1"/>
        <w:rPr>
          <w:noProof w:val="0"/>
        </w:rPr>
      </w:pPr>
      <w:r w:rsidRPr="00541D2A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2BF886EC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541D2A">
        <w:rPr>
          <w:noProof w:val="0"/>
        </w:rPr>
        <w:t>T</w:t>
      </w:r>
      <w:r w:rsidR="004A612B" w:rsidRPr="00541D2A">
        <w:rPr>
          <w:noProof w:val="0"/>
        </w:rPr>
        <w:t>ransmittal Letter</w:t>
      </w:r>
      <w:r w:rsidR="004A612B" w:rsidRPr="001504F1">
        <w:rPr>
          <w:noProof w:val="0"/>
        </w:rPr>
        <w:t xml:space="preserve"> </w:t>
      </w:r>
      <w:r w:rsidR="00D045EB">
        <w:rPr>
          <w:noProof w:val="0"/>
        </w:rPr>
        <w:t>AOH</w:t>
      </w:r>
      <w:r w:rsidR="006E7EA7">
        <w:rPr>
          <w:noProof w:val="0"/>
        </w:rPr>
        <w:t>-</w:t>
      </w:r>
      <w:r w:rsidR="00E02303">
        <w:rPr>
          <w:noProof w:val="0"/>
        </w:rPr>
        <w:t>62</w:t>
      </w:r>
    </w:p>
    <w:p w14:paraId="2C0EED1F" w14:textId="72E8226E" w:rsidR="006B272D" w:rsidRPr="00872219" w:rsidRDefault="006B272D" w:rsidP="006B272D">
      <w:pPr>
        <w:tabs>
          <w:tab w:val="left" w:pos="1080"/>
        </w:tabs>
        <w:spacing w:before="120" w:after="240"/>
        <w:ind w:left="1080" w:hanging="1080"/>
      </w:pPr>
      <w:r w:rsidRPr="00A533FC">
        <w:rPr>
          <w:b/>
          <w:bCs/>
        </w:rPr>
        <w:t>DATE:</w:t>
      </w:r>
      <w:r w:rsidRPr="00872219">
        <w:tab/>
      </w:r>
      <w:r w:rsidR="006E7EA7">
        <w:t xml:space="preserve">April </w:t>
      </w:r>
      <w:r w:rsidR="00D045EB">
        <w:t>202</w:t>
      </w:r>
      <w:r w:rsidR="00F33621">
        <w:t>6</w:t>
      </w:r>
    </w:p>
    <w:p w14:paraId="70F4B555" w14:textId="7EB41AE1" w:rsidR="004A612B" w:rsidRPr="009F3D01" w:rsidRDefault="004A612B" w:rsidP="00FC443A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DF3936">
        <w:tab/>
      </w:r>
      <w:r w:rsidR="00D045EB">
        <w:t>Acute Outpatient Hospitals</w:t>
      </w:r>
      <w:r w:rsidRPr="009F3D01">
        <w:t xml:space="preserve"> Participating in MassHealth</w:t>
      </w:r>
    </w:p>
    <w:p w14:paraId="638F8A0D" w14:textId="7C7E073D" w:rsidR="00125851" w:rsidRPr="00C15254" w:rsidRDefault="004A612B" w:rsidP="00125851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B32555">
        <w:tab/>
      </w:r>
      <w:r w:rsidR="00D045EB">
        <w:t xml:space="preserve">Monica Sawhney, </w:t>
      </w:r>
      <w:r w:rsidR="00D045EB" w:rsidRPr="008658CE">
        <w:t>Chief of Provider, Family, and Safety Net Programs</w:t>
      </w:r>
      <w:r w:rsidR="00D045EB">
        <w:t xml:space="preserve"> </w:t>
      </w:r>
      <w:r w:rsidR="00125851">
        <w:t>[signature of Monica Sawhney]</w:t>
      </w:r>
    </w:p>
    <w:p w14:paraId="59DDF7BE" w14:textId="79B2C3BE" w:rsidR="004A612B" w:rsidRPr="00D045EB" w:rsidRDefault="006B272D" w:rsidP="00D516D7">
      <w:pPr>
        <w:pStyle w:val="SubjectLine"/>
        <w:rPr>
          <w:i w:val="0"/>
          <w:iCs w:val="0"/>
        </w:rPr>
      </w:pPr>
      <w:r w:rsidRPr="00B32555">
        <w:rPr>
          <w:i w:val="0"/>
          <w:iCs w:val="0"/>
        </w:rPr>
        <w:t>RE</w:t>
      </w:r>
      <w:r w:rsidRPr="0041389E">
        <w:t>:</w:t>
      </w:r>
      <w:r w:rsidRPr="0041389E">
        <w:tab/>
      </w:r>
      <w:r w:rsidR="00D045EB">
        <w:t>Acute Outpatient Hospital</w:t>
      </w:r>
      <w:r w:rsidRPr="006B272D">
        <w:t xml:space="preserve"> </w:t>
      </w:r>
      <w:r w:rsidRPr="00097DCC">
        <w:t>Manual</w:t>
      </w:r>
      <w:r w:rsidRPr="00D045EB">
        <w:rPr>
          <w:i w:val="0"/>
          <w:iCs w:val="0"/>
        </w:rPr>
        <w:t xml:space="preserve">: </w:t>
      </w:r>
      <w:r w:rsidR="00D045EB" w:rsidRPr="00D045EB">
        <w:rPr>
          <w:i w:val="0"/>
          <w:iCs w:val="0"/>
        </w:rPr>
        <w:t>Updates to Subchapter 6</w:t>
      </w:r>
      <w:r w:rsidR="00123451">
        <w:rPr>
          <w:i w:val="0"/>
          <w:iCs w:val="0"/>
        </w:rPr>
        <w:t xml:space="preserve"> (</w:t>
      </w:r>
      <w:r w:rsidR="00D045EB" w:rsidRPr="00D045EB">
        <w:rPr>
          <w:i w:val="0"/>
          <w:iCs w:val="0"/>
        </w:rPr>
        <w:t>202</w:t>
      </w:r>
      <w:r w:rsidR="00DC5DE7">
        <w:rPr>
          <w:i w:val="0"/>
          <w:iCs w:val="0"/>
        </w:rPr>
        <w:t>6</w:t>
      </w:r>
      <w:r w:rsidR="00AF6E8B">
        <w:rPr>
          <w:i w:val="0"/>
          <w:iCs w:val="0"/>
        </w:rPr>
        <w:t xml:space="preserve"> CPT/</w:t>
      </w:r>
      <w:r w:rsidR="00D045EB" w:rsidRPr="00D045EB">
        <w:rPr>
          <w:i w:val="0"/>
          <w:iCs w:val="0"/>
        </w:rPr>
        <w:t>HCPCS)</w:t>
      </w:r>
    </w:p>
    <w:p w14:paraId="4F11F1FF" w14:textId="77777777" w:rsidR="00227A1C" w:rsidRDefault="00227A1C" w:rsidP="00541D2A">
      <w:pPr>
        <w:pStyle w:val="Heading2"/>
        <w:rPr>
          <w:noProof w:val="0"/>
        </w:rPr>
        <w:sectPr w:rsidR="00227A1C" w:rsidSect="00227A1C">
          <w:footerReference w:type="default" r:id="rId12"/>
          <w:pgSz w:w="12240" w:h="15840" w:code="1"/>
          <w:pgMar w:top="630" w:right="1440" w:bottom="1440" w:left="1440" w:header="450" w:footer="496" w:gutter="0"/>
          <w:cols w:space="720"/>
          <w:docGrid w:linePitch="299"/>
        </w:sectPr>
      </w:pPr>
    </w:p>
    <w:p w14:paraId="72CD5F03" w14:textId="66B59333" w:rsidR="00D516D7" w:rsidRPr="00DB176D" w:rsidRDefault="00725994" w:rsidP="00D516D7">
      <w:pPr>
        <w:pStyle w:val="Heading2"/>
        <w:rPr>
          <w:noProof w:val="0"/>
        </w:rPr>
      </w:pPr>
      <w:r>
        <w:rPr>
          <w:noProof w:val="0"/>
        </w:rPr>
        <w:t>Revisions to Subchapter 6</w:t>
      </w:r>
    </w:p>
    <w:p w14:paraId="755AF7E3" w14:textId="1D863052" w:rsidR="00D516D7" w:rsidRPr="00AB060B" w:rsidRDefault="00D516D7" w:rsidP="000A7523">
      <w:pPr>
        <w:pStyle w:val="BodyText"/>
        <w:tabs>
          <w:tab w:val="right" w:pos="720"/>
          <w:tab w:val="left" w:pos="1080"/>
          <w:tab w:val="left" w:pos="5400"/>
        </w:tabs>
        <w:suppressAutoHyphens/>
        <w:rPr>
          <w:rFonts w:cs="Arial"/>
        </w:rPr>
      </w:pPr>
      <w:r w:rsidRPr="00AB060B">
        <w:rPr>
          <w:rFonts w:cs="Arial"/>
        </w:rPr>
        <w:t xml:space="preserve">This letter transmits revisions to the service codes in the </w:t>
      </w:r>
      <w:r w:rsidR="00725994" w:rsidRPr="00AB060B">
        <w:rPr>
          <w:rFonts w:cs="Arial"/>
          <w:i/>
          <w:iCs/>
        </w:rPr>
        <w:t>Acute Outpatient Hospital</w:t>
      </w:r>
      <w:r w:rsidRPr="00AB060B">
        <w:rPr>
          <w:rFonts w:cs="Arial"/>
          <w:i/>
          <w:iCs/>
        </w:rPr>
        <w:t xml:space="preserve"> Manual</w:t>
      </w:r>
      <w:r w:rsidRPr="00AB060B">
        <w:rPr>
          <w:rFonts w:cs="Arial"/>
        </w:rPr>
        <w:t xml:space="preserve">. The Centers for Medicare &amp; Medicaid Services (CMS) has revised the Healthcare Common Procedure Coding System (HCPCS) codes for </w:t>
      </w:r>
      <w:r w:rsidR="00725994" w:rsidRPr="00AB060B">
        <w:rPr>
          <w:rFonts w:cs="Arial"/>
        </w:rPr>
        <w:t>202</w:t>
      </w:r>
      <w:r w:rsidR="00F33621">
        <w:rPr>
          <w:rFonts w:cs="Arial"/>
        </w:rPr>
        <w:t>6</w:t>
      </w:r>
      <w:r w:rsidRPr="00AB060B">
        <w:rPr>
          <w:rFonts w:cs="Arial"/>
        </w:rPr>
        <w:t xml:space="preserve">. </w:t>
      </w:r>
      <w:r w:rsidR="000A7523" w:rsidRPr="000A7523">
        <w:rPr>
          <w:rFonts w:cs="Arial"/>
        </w:rPr>
        <w:t>MassHealth has updated Subchapter 6 to conform to the most recent</w:t>
      </w:r>
      <w:r w:rsidR="00F64627">
        <w:rPr>
          <w:rFonts w:cs="Arial"/>
        </w:rPr>
        <w:t xml:space="preserve"> </w:t>
      </w:r>
      <w:r w:rsidR="000A7523" w:rsidRPr="000A7523">
        <w:rPr>
          <w:rFonts w:cs="Arial"/>
        </w:rPr>
        <w:t>publication of 202</w:t>
      </w:r>
      <w:r w:rsidR="00F33621">
        <w:rPr>
          <w:rFonts w:cs="Arial"/>
        </w:rPr>
        <w:t>6</w:t>
      </w:r>
      <w:r w:rsidR="000A7523" w:rsidRPr="000A7523">
        <w:rPr>
          <w:rFonts w:cs="Arial"/>
        </w:rPr>
        <w:t xml:space="preserve"> Current Procedural Terminology (CPT) and HCPCS codes. </w:t>
      </w:r>
      <w:r w:rsidRPr="00AB060B">
        <w:rPr>
          <w:rFonts w:cs="Arial"/>
        </w:rPr>
        <w:t xml:space="preserve">For dates of service on or after </w:t>
      </w:r>
      <w:r w:rsidR="00725994" w:rsidRPr="00AB060B">
        <w:rPr>
          <w:rFonts w:cs="Arial"/>
        </w:rPr>
        <w:t>January 1, 202</w:t>
      </w:r>
      <w:r w:rsidR="00F33621">
        <w:rPr>
          <w:rFonts w:cs="Arial"/>
        </w:rPr>
        <w:t>6</w:t>
      </w:r>
      <w:r w:rsidR="00725994" w:rsidRPr="00AB060B">
        <w:rPr>
          <w:rFonts w:cs="Arial"/>
        </w:rPr>
        <w:t>,</w:t>
      </w:r>
      <w:r w:rsidRPr="00AB060B">
        <w:rPr>
          <w:rFonts w:cs="Arial"/>
        </w:rPr>
        <w:t xml:space="preserve"> you must use the new codes </w:t>
      </w:r>
      <w:proofErr w:type="gramStart"/>
      <w:r w:rsidRPr="00AB060B">
        <w:rPr>
          <w:rFonts w:cs="Arial"/>
        </w:rPr>
        <w:t>in order to</w:t>
      </w:r>
      <w:proofErr w:type="gramEnd"/>
      <w:r w:rsidRPr="00AB060B">
        <w:rPr>
          <w:rFonts w:cs="Arial"/>
        </w:rPr>
        <w:t xml:space="preserve"> obtain reimbursement.</w:t>
      </w:r>
    </w:p>
    <w:p w14:paraId="5D24C9EA" w14:textId="6F107540" w:rsidR="00725994" w:rsidRDefault="00725994" w:rsidP="00725994">
      <w:pPr>
        <w:pStyle w:val="BodyText"/>
        <w:tabs>
          <w:tab w:val="right" w:pos="720"/>
          <w:tab w:val="left" w:pos="1080"/>
          <w:tab w:val="left" w:pos="5400"/>
        </w:tabs>
        <w:suppressAutoHyphens/>
        <w:rPr>
          <w:rFonts w:cs="Arial"/>
        </w:rPr>
      </w:pPr>
      <w:r w:rsidRPr="00725994">
        <w:rPr>
          <w:rFonts w:cs="Arial"/>
        </w:rPr>
        <w:t xml:space="preserve">Subchapter 6 of the </w:t>
      </w:r>
      <w:r w:rsidRPr="00725994">
        <w:rPr>
          <w:rFonts w:cs="Arial"/>
          <w:i/>
          <w:iCs/>
        </w:rPr>
        <w:t xml:space="preserve">Acute Outpatient Hospital </w:t>
      </w:r>
      <w:r w:rsidRPr="00AB060B">
        <w:rPr>
          <w:rFonts w:cs="Arial"/>
          <w:i/>
          <w:iCs/>
        </w:rPr>
        <w:t>M</w:t>
      </w:r>
      <w:r w:rsidRPr="00725994">
        <w:rPr>
          <w:rFonts w:cs="Arial"/>
          <w:i/>
          <w:iCs/>
        </w:rPr>
        <w:t xml:space="preserve">anual </w:t>
      </w:r>
      <w:r w:rsidRPr="00AB060B">
        <w:rPr>
          <w:rFonts w:cs="Arial"/>
        </w:rPr>
        <w:t>also</w:t>
      </w:r>
      <w:r w:rsidRPr="00AB060B">
        <w:rPr>
          <w:rFonts w:cs="Arial"/>
          <w:i/>
          <w:iCs/>
        </w:rPr>
        <w:t xml:space="preserve"> </w:t>
      </w:r>
      <w:r w:rsidRPr="00725994">
        <w:rPr>
          <w:rFonts w:cs="Arial"/>
        </w:rPr>
        <w:t xml:space="preserve">lists CPT codes that are non-payable and Level II HCPCS codes that are payable by MassHealth for this provider type. </w:t>
      </w:r>
    </w:p>
    <w:p w14:paraId="18B94894" w14:textId="2CFF1C9E" w:rsidR="00C63F43" w:rsidRPr="00725994" w:rsidRDefault="006A5C6F" w:rsidP="000F505D">
      <w:pPr>
        <w:pStyle w:val="BodyText"/>
        <w:tabs>
          <w:tab w:val="right" w:pos="720"/>
          <w:tab w:val="left" w:pos="1080"/>
          <w:tab w:val="left" w:pos="5400"/>
        </w:tabs>
        <w:suppressAutoHyphens/>
        <w:rPr>
          <w:rFonts w:cs="Arial"/>
        </w:rPr>
      </w:pPr>
      <w:r>
        <w:rPr>
          <w:rFonts w:cs="Arial"/>
        </w:rPr>
        <w:t>As a re</w:t>
      </w:r>
      <w:r w:rsidR="00A541DA">
        <w:rPr>
          <w:rFonts w:cs="Arial"/>
        </w:rPr>
        <w:t>minder</w:t>
      </w:r>
      <w:r w:rsidR="007206CF">
        <w:rPr>
          <w:rFonts w:cs="Arial"/>
        </w:rPr>
        <w:t xml:space="preserve">, </w:t>
      </w:r>
      <w:r w:rsidR="004B563F">
        <w:rPr>
          <w:rFonts w:cs="Arial"/>
        </w:rPr>
        <w:t xml:space="preserve">please refer to the </w:t>
      </w:r>
      <w:hyperlink r:id="rId13" w:history="1">
        <w:r w:rsidR="004B563F" w:rsidRPr="00996101">
          <w:rPr>
            <w:rStyle w:val="Hyperlink"/>
            <w:rFonts w:cs="Arial"/>
          </w:rPr>
          <w:t>MassHealth Drug List</w:t>
        </w:r>
      </w:hyperlink>
      <w:r w:rsidR="004B563F">
        <w:rPr>
          <w:rFonts w:cs="Arial"/>
        </w:rPr>
        <w:t xml:space="preserve"> for</w:t>
      </w:r>
      <w:r w:rsidR="00392927">
        <w:rPr>
          <w:rFonts w:cs="Arial"/>
        </w:rPr>
        <w:t xml:space="preserve"> the </w:t>
      </w:r>
      <w:r w:rsidR="004C2FA0">
        <w:rPr>
          <w:rFonts w:cs="Arial"/>
        </w:rPr>
        <w:t>latest</w:t>
      </w:r>
      <w:r w:rsidR="004B563F">
        <w:rPr>
          <w:rFonts w:cs="Arial"/>
        </w:rPr>
        <w:t xml:space="preserve"> drug</w:t>
      </w:r>
      <w:r w:rsidR="00174EC6">
        <w:rPr>
          <w:rFonts w:cs="Arial"/>
        </w:rPr>
        <w:t>-</w:t>
      </w:r>
      <w:r w:rsidR="004B563F">
        <w:rPr>
          <w:rFonts w:cs="Arial"/>
        </w:rPr>
        <w:t xml:space="preserve">specific </w:t>
      </w:r>
      <w:r w:rsidR="004B3FB2">
        <w:rPr>
          <w:rFonts w:cs="Arial"/>
        </w:rPr>
        <w:t>prior authorization</w:t>
      </w:r>
      <w:r w:rsidR="001A775B">
        <w:rPr>
          <w:rFonts w:cs="Arial"/>
        </w:rPr>
        <w:t xml:space="preserve"> requirements and </w:t>
      </w:r>
      <w:r w:rsidR="00817D22">
        <w:rPr>
          <w:rFonts w:cs="Arial"/>
        </w:rPr>
        <w:t>prior authorization</w:t>
      </w:r>
      <w:r w:rsidR="001A775B">
        <w:rPr>
          <w:rFonts w:cs="Arial"/>
        </w:rPr>
        <w:t xml:space="preserve"> forms. </w:t>
      </w:r>
    </w:p>
    <w:p w14:paraId="7767B119" w14:textId="2746B832" w:rsidR="004A612B" w:rsidRPr="002318A1" w:rsidRDefault="004A612B" w:rsidP="00541D2A">
      <w:pPr>
        <w:pStyle w:val="Heading2"/>
        <w:rPr>
          <w:noProof w:val="0"/>
        </w:rPr>
      </w:pPr>
      <w:r w:rsidRPr="002318A1">
        <w:rPr>
          <w:noProof w:val="0"/>
        </w:rPr>
        <w:t>MassHealth Website</w:t>
      </w:r>
    </w:p>
    <w:p w14:paraId="6001F25C" w14:textId="77777777" w:rsidR="004A612B" w:rsidRPr="00D64FF9" w:rsidRDefault="004A612B" w:rsidP="00FC443A">
      <w:pPr>
        <w:tabs>
          <w:tab w:val="right" w:pos="720"/>
          <w:tab w:val="left" w:pos="1080"/>
          <w:tab w:val="left" w:pos="5400"/>
        </w:tabs>
        <w:suppressAutoHyphens/>
        <w:rPr>
          <w:rFonts w:cs="Arial"/>
        </w:rPr>
      </w:pPr>
      <w:r w:rsidRPr="00D64FF9">
        <w:rPr>
          <w:rFonts w:cs="Arial"/>
        </w:rPr>
        <w:t xml:space="preserve">This transmittal letter and attached pages are available on the MassHealth website at </w:t>
      </w:r>
      <w:hyperlink r:id="rId14" w:history="1">
        <w:r w:rsidRPr="00D64FF9">
          <w:rPr>
            <w:rStyle w:val="Hyperlink"/>
            <w:rFonts w:cs="Arial"/>
          </w:rPr>
          <w:t>www.mass.gov/masshealth-transmittal-letters</w:t>
        </w:r>
      </w:hyperlink>
      <w:r w:rsidRPr="00D64FF9">
        <w:rPr>
          <w:rFonts w:cs="Arial"/>
        </w:rPr>
        <w:t xml:space="preserve">. </w:t>
      </w:r>
    </w:p>
    <w:p w14:paraId="45BB8B03" w14:textId="77777777" w:rsidR="004A612B" w:rsidRPr="00D64FF9" w:rsidRDefault="004A612B" w:rsidP="00FC443A">
      <w:pPr>
        <w:tabs>
          <w:tab w:val="right" w:pos="720"/>
          <w:tab w:val="left" w:pos="1080"/>
          <w:tab w:val="left" w:pos="5400"/>
        </w:tabs>
        <w:suppressAutoHyphens/>
        <w:rPr>
          <w:rFonts w:cs="Arial"/>
        </w:rPr>
      </w:pPr>
      <w:hyperlink r:id="rId15" w:history="1">
        <w:r w:rsidRPr="00D64FF9">
          <w:rPr>
            <w:rStyle w:val="Hyperlink"/>
            <w:rFonts w:cs="Arial"/>
          </w:rPr>
          <w:t>Sign up</w:t>
        </w:r>
      </w:hyperlink>
      <w:r w:rsidRPr="00D64FF9">
        <w:rPr>
          <w:rFonts w:cs="Arial"/>
        </w:rPr>
        <w:t xml:space="preserve"> to receive email alerts when MassHealth issues new transmittal letters and provider bulletins.</w:t>
      </w:r>
    </w:p>
    <w:p w14:paraId="46D0D8E4" w14:textId="77777777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</w:p>
    <w:p w14:paraId="551D84C2" w14:textId="77777777" w:rsidR="004A612B" w:rsidRDefault="004A612B" w:rsidP="004A612B">
      <w:pPr>
        <w:rPr>
          <w:rFonts w:cs="Arial"/>
        </w:rPr>
      </w:pPr>
      <w:r w:rsidRPr="00D64FF9">
        <w:rPr>
          <w:rFonts w:cs="Arial"/>
        </w:rPr>
        <w:t xml:space="preserve">If you have questions about the information in this transmittal letter, please </w:t>
      </w:r>
    </w:p>
    <w:p w14:paraId="687AEFD3" w14:textId="7BD46A16" w:rsidR="004A612B" w:rsidRPr="004A612B" w:rsidRDefault="006010C8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c</w:t>
      </w:r>
      <w:r w:rsidR="004A612B" w:rsidRPr="004A612B">
        <w:rPr>
          <w:rFonts w:cs="Arial"/>
        </w:rPr>
        <w:t>ontact</w:t>
      </w:r>
      <w:r w:rsidR="004A612B" w:rsidRPr="004A612B">
        <w:rPr>
          <w:color w:val="000000"/>
        </w:rPr>
        <w:t xml:space="preserve"> </w:t>
      </w:r>
      <w:r w:rsidR="004A612B" w:rsidRPr="004A612B">
        <w:rPr>
          <w:rFonts w:cs="Arial"/>
        </w:rPr>
        <w:t>the MassHealth Customer Service Center at (800) 841-2900, TDD/TTY: 711, or</w:t>
      </w:r>
    </w:p>
    <w:p w14:paraId="2F72A7C6" w14:textId="7EE393CD" w:rsidR="0078574B" w:rsidRPr="00D32C26" w:rsidRDefault="006010C8" w:rsidP="00D32C26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e</w:t>
      </w:r>
      <w:r w:rsidR="004A612B" w:rsidRPr="004A612B">
        <w:rPr>
          <w:rFonts w:cs="Arial"/>
        </w:rPr>
        <w:t xml:space="preserve">mail </w:t>
      </w:r>
      <w:hyperlink r:id="rId16" w:history="1">
        <w:r w:rsidR="004A612B" w:rsidRPr="004A612B">
          <w:rPr>
            <w:rStyle w:val="Hyperlink"/>
          </w:rPr>
          <w:t>provider@masshealthquestions.com</w:t>
        </w:r>
      </w:hyperlink>
      <w:r w:rsidR="004A612B" w:rsidRPr="004A612B">
        <w:rPr>
          <w:rFonts w:cs="Arial"/>
        </w:rPr>
        <w:t xml:space="preserve">. </w:t>
      </w:r>
      <w:r w:rsidR="0078574B">
        <w:tab/>
      </w:r>
    </w:p>
    <w:p w14:paraId="5FDF2D49" w14:textId="77777777" w:rsidR="00813886" w:rsidRDefault="00813886" w:rsidP="002F1F19">
      <w:pPr>
        <w:pStyle w:val="Heading2"/>
        <w:rPr>
          <w:noProof w:val="0"/>
        </w:rPr>
      </w:pPr>
    </w:p>
    <w:p w14:paraId="160C3D1D" w14:textId="33A8700B" w:rsidR="002F1F19" w:rsidRPr="002F1F19" w:rsidRDefault="004A612B" w:rsidP="002F1F19">
      <w:pPr>
        <w:pStyle w:val="Heading2"/>
        <w:rPr>
          <w:noProof w:val="0"/>
        </w:rPr>
      </w:pPr>
      <w:r w:rsidRPr="00D64FF9">
        <w:rPr>
          <w:noProof w:val="0"/>
        </w:rPr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D64FF9" w:rsidRDefault="004A612B" w:rsidP="004A612B">
      <w:r w:rsidRPr="00D64FF9">
        <w:t>The pages listed here contain new or revised language.</w:t>
      </w:r>
    </w:p>
    <w:p w14:paraId="03942D36" w14:textId="475E829C" w:rsidR="004A612B" w:rsidRPr="00B928B2" w:rsidRDefault="0078574B" w:rsidP="00B928B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>Acute Outpatient Hospital</w:t>
      </w:r>
      <w:r w:rsidR="004A612B" w:rsidRPr="00B928B2">
        <w:rPr>
          <w:i/>
          <w:iCs/>
          <w:noProof w:val="0"/>
        </w:rPr>
        <w:t xml:space="preserve"> Manual</w:t>
      </w:r>
    </w:p>
    <w:p w14:paraId="669735A0" w14:textId="311778F4" w:rsidR="004A612B" w:rsidRPr="00D64FF9" w:rsidRDefault="004A612B" w:rsidP="002F1F19">
      <w:pPr>
        <w:widowControl w:val="0"/>
        <w:tabs>
          <w:tab w:val="left" w:pos="360"/>
          <w:tab w:val="left" w:pos="720"/>
          <w:tab w:val="left" w:pos="1080"/>
          <w:tab w:val="left" w:pos="4104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78574B">
        <w:rPr>
          <w:rFonts w:cs="Arial"/>
        </w:rPr>
        <w:t>6-1 through 6-</w:t>
      </w:r>
      <w:r w:rsidR="001C2631">
        <w:rPr>
          <w:rFonts w:cs="Arial"/>
        </w:rPr>
        <w:t>3</w:t>
      </w:r>
      <w:r w:rsidR="0072116A">
        <w:rPr>
          <w:rFonts w:cs="Arial"/>
        </w:rPr>
        <w:t>2</w:t>
      </w:r>
      <w:r w:rsidR="002F1F19">
        <w:rPr>
          <w:rFonts w:cs="Arial"/>
        </w:rPr>
        <w:tab/>
      </w:r>
    </w:p>
    <w:p w14:paraId="51F12021" w14:textId="2B95BD18" w:rsidR="004A612B" w:rsidRPr="00D64FF9" w:rsidRDefault="004A612B" w:rsidP="00612C3F">
      <w:pPr>
        <w:pStyle w:val="Heading2"/>
        <w:tabs>
          <w:tab w:val="clear" w:pos="5400"/>
          <w:tab w:val="center" w:pos="4680"/>
        </w:tabs>
        <w:rPr>
          <w:noProof w:val="0"/>
        </w:rPr>
      </w:pPr>
      <w:r w:rsidRPr="00D64FF9">
        <w:rPr>
          <w:noProof w:val="0"/>
        </w:rPr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  <w:r w:rsidR="00612C3F">
        <w:rPr>
          <w:noProof w:val="0"/>
        </w:rPr>
        <w:tab/>
      </w:r>
    </w:p>
    <w:p w14:paraId="2A6A6622" w14:textId="77777777" w:rsidR="004A612B" w:rsidRPr="00D64FF9" w:rsidRDefault="004A612B" w:rsidP="004A612B">
      <w:r w:rsidRPr="00D64FF9">
        <w:t>The pages listed here are no longer in effect.</w:t>
      </w:r>
    </w:p>
    <w:p w14:paraId="235EAAEC" w14:textId="77777777" w:rsidR="0078574B" w:rsidRPr="00B928B2" w:rsidRDefault="0078574B" w:rsidP="0078574B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>Acute Outpatient Hospital</w:t>
      </w:r>
      <w:r w:rsidRPr="00B928B2">
        <w:rPr>
          <w:i/>
          <w:iCs/>
          <w:noProof w:val="0"/>
        </w:rPr>
        <w:t xml:space="preserve"> Manual</w:t>
      </w:r>
    </w:p>
    <w:p w14:paraId="0F434AA4" w14:textId="37D705BD" w:rsidR="004A612B" w:rsidRDefault="0078574B" w:rsidP="00672E29">
      <w:pPr>
        <w:widowControl w:val="0"/>
        <w:tabs>
          <w:tab w:val="left" w:pos="360"/>
          <w:tab w:val="left" w:pos="720"/>
          <w:tab w:val="left" w:pos="1080"/>
        </w:tabs>
        <w:spacing w:after="240"/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>
        <w:rPr>
          <w:rFonts w:cs="Arial"/>
        </w:rPr>
        <w:t>6-1 through 6-</w:t>
      </w:r>
      <w:r w:rsidR="001C2631">
        <w:rPr>
          <w:rFonts w:cs="Arial"/>
        </w:rPr>
        <w:t>3</w:t>
      </w:r>
      <w:r w:rsidR="0072116A">
        <w:rPr>
          <w:rFonts w:cs="Arial"/>
        </w:rPr>
        <w:t>2</w:t>
      </w:r>
      <w:r>
        <w:rPr>
          <w:rFonts w:cs="Arial"/>
        </w:rPr>
        <w:t xml:space="preserve"> </w:t>
      </w:r>
      <w:r w:rsidR="004A612B" w:rsidRPr="00D64FF9">
        <w:rPr>
          <w:rFonts w:cs="Arial"/>
        </w:rPr>
        <w:t xml:space="preserve">— transmitted by Transmittal Letter </w:t>
      </w:r>
      <w:r>
        <w:rPr>
          <w:rFonts w:cs="Arial"/>
        </w:rPr>
        <w:t>AOH-</w:t>
      </w:r>
      <w:r w:rsidR="001C2631">
        <w:rPr>
          <w:rFonts w:cs="Arial"/>
        </w:rPr>
        <w:t>61.</w:t>
      </w:r>
    </w:p>
    <w:p w14:paraId="048B8AB0" w14:textId="77777777" w:rsidR="00672E29" w:rsidRDefault="00672E29" w:rsidP="00672E29">
      <w:pPr>
        <w:widowControl w:val="0"/>
        <w:tabs>
          <w:tab w:val="left" w:pos="360"/>
          <w:tab w:val="left" w:pos="720"/>
          <w:tab w:val="left" w:pos="1080"/>
        </w:tabs>
        <w:spacing w:after="220"/>
        <w:rPr>
          <w:rFonts w:cs="Arial"/>
          <w:b/>
          <w:bCs/>
        </w:rPr>
      </w:pPr>
    </w:p>
    <w:p w14:paraId="6E8602D6" w14:textId="3091E6CC" w:rsidR="00CD44A6" w:rsidRDefault="00672E29" w:rsidP="00672E29">
      <w:pPr>
        <w:widowControl w:val="0"/>
        <w:tabs>
          <w:tab w:val="left" w:pos="360"/>
          <w:tab w:val="left" w:pos="720"/>
          <w:tab w:val="left" w:pos="1080"/>
        </w:tabs>
        <w:spacing w:after="2000"/>
        <w:rPr>
          <w:rFonts w:cs="Arial"/>
        </w:rPr>
      </w:pPr>
      <w:r w:rsidRPr="00C03D0F">
        <w:rPr>
          <w:rFonts w:cs="Arial"/>
          <w:b/>
          <w:bCs/>
        </w:rPr>
        <w:t>Please note</w:t>
      </w:r>
      <w:proofErr w:type="gramStart"/>
      <w:r>
        <w:rPr>
          <w:rFonts w:cs="Arial"/>
        </w:rPr>
        <w:t>:  Transmittal</w:t>
      </w:r>
      <w:proofErr w:type="gramEnd"/>
      <w:r>
        <w:rPr>
          <w:rFonts w:cs="Arial"/>
        </w:rPr>
        <w:t xml:space="preserve"> Letters no longer include pages for updated regulations, Subchapter 6, or appendix pages. These updated documents are on our </w:t>
      </w:r>
      <w:hyperlink r:id="rId17" w:history="1">
        <w:r w:rsidRPr="00D80801">
          <w:rPr>
            <w:rStyle w:val="Hyperlink"/>
            <w:rFonts w:cs="Arial"/>
          </w:rPr>
          <w:t>MassHealth Provider Manuals</w:t>
        </w:r>
      </w:hyperlink>
      <w:r>
        <w:rPr>
          <w:rFonts w:cs="Arial"/>
        </w:rPr>
        <w:t xml:space="preserve"> page. </w:t>
      </w:r>
    </w:p>
    <w:p w14:paraId="5746087E" w14:textId="77777777" w:rsidR="00A7391A" w:rsidRDefault="00A7391A" w:rsidP="00672E29">
      <w:pPr>
        <w:widowControl w:val="0"/>
        <w:tabs>
          <w:tab w:val="left" w:pos="360"/>
          <w:tab w:val="left" w:pos="720"/>
          <w:tab w:val="left" w:pos="1080"/>
        </w:tabs>
        <w:spacing w:after="2000"/>
        <w:ind w:left="720"/>
        <w:rPr>
          <w:rFonts w:cs="Arial"/>
        </w:rPr>
      </w:pPr>
    </w:p>
    <w:p w14:paraId="446238ED" w14:textId="01501D4E" w:rsidR="00BC0F21" w:rsidRDefault="00160FB0" w:rsidP="0078574B">
      <w:pPr>
        <w:spacing w:before="100" w:beforeAutospacing="1"/>
      </w:pPr>
      <w:r>
        <w:rPr>
          <w:noProof/>
        </w:rPr>
        <w:drawing>
          <wp:inline distT="0" distB="0" distL="0" distR="0" wp14:anchorId="6E4C95CB" wp14:editId="37BACBF9">
            <wp:extent cx="219438" cy="219438"/>
            <wp:effectExtent l="0" t="0" r="0" b="9525"/>
            <wp:docPr id="1865189851" name="Picture 1" descr="Facebook logo before link for MassHealth on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 before link for MassHealth on Facebook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8B1B7F">
          <w:rPr>
            <w:rStyle w:val="Hyperlink"/>
            <w:position w:val="10"/>
          </w:rPr>
          <w:t>MassHealth on Facebook</w:t>
        </w:r>
      </w:hyperlink>
      <w:r>
        <w:rPr>
          <w:position w:val="10"/>
        </w:rPr>
        <w:t xml:space="preserve">     </w:t>
      </w:r>
      <w:r>
        <w:rPr>
          <w:noProof/>
        </w:rPr>
        <w:drawing>
          <wp:inline distT="0" distB="0" distL="0" distR="0" wp14:anchorId="38887438" wp14:editId="3FDA14E5">
            <wp:extent cx="219438" cy="219438"/>
            <wp:effectExtent l="0" t="0" r="9525" b="9525"/>
            <wp:docPr id="610088090" name="Picture 610088090" descr="X logo before link for MassHealth on X (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before link for MassHealth on X (Twitter)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="00A71583">
          <w:rPr>
            <w:rStyle w:val="Hyperlink"/>
            <w:position w:val="10"/>
          </w:rPr>
          <w:t>MassHealth on X (Twitter)</w:t>
        </w:r>
      </w:hyperlink>
      <w:r>
        <w:rPr>
          <w:position w:val="10"/>
        </w:rPr>
        <w:t xml:space="preserve">     </w:t>
      </w:r>
      <w:r>
        <w:rPr>
          <w:noProof/>
        </w:rPr>
        <w:drawing>
          <wp:inline distT="0" distB="0" distL="0" distR="0" wp14:anchorId="4367F209" wp14:editId="24B48454">
            <wp:extent cx="219438" cy="219438"/>
            <wp:effectExtent l="0" t="0" r="9525" b="9525"/>
            <wp:docPr id="1407212517" name="Picture 1407212517" descr="YouTube logo before link for MassHealth on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 before link for MassHealth on YouTub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8B1B7F">
          <w:rPr>
            <w:rStyle w:val="Hyperlink"/>
            <w:position w:val="10"/>
          </w:rPr>
          <w:t>MassHealth on YouTube</w:t>
        </w:r>
      </w:hyperlink>
    </w:p>
    <w:sectPr w:rsidR="00BC0F21" w:rsidSect="00AB060B">
      <w:headerReference w:type="default" r:id="rId24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BA1F1" w14:textId="77777777" w:rsidR="008C3B43" w:rsidRDefault="008C3B43" w:rsidP="00FF5AAD">
      <w:r>
        <w:separator/>
      </w:r>
    </w:p>
    <w:p w14:paraId="2DA07EE2" w14:textId="77777777" w:rsidR="008C3B43" w:rsidRDefault="008C3B43" w:rsidP="00FF5AAD"/>
    <w:p w14:paraId="01305FE6" w14:textId="77777777" w:rsidR="008C3B43" w:rsidRDefault="008C3B43" w:rsidP="00FF5AAD"/>
    <w:p w14:paraId="37DBAC15" w14:textId="77777777" w:rsidR="008C3B43" w:rsidRDefault="008C3B43" w:rsidP="00FF5AAD"/>
    <w:p w14:paraId="01657DF2" w14:textId="77777777" w:rsidR="008C3B43" w:rsidRDefault="008C3B43" w:rsidP="00FF5AAD"/>
  </w:endnote>
  <w:endnote w:type="continuationSeparator" w:id="0">
    <w:p w14:paraId="09FD88B4" w14:textId="77777777" w:rsidR="008C3B43" w:rsidRDefault="008C3B43" w:rsidP="00FF5AAD">
      <w:r>
        <w:continuationSeparator/>
      </w:r>
    </w:p>
    <w:p w14:paraId="5E721068" w14:textId="77777777" w:rsidR="008C3B43" w:rsidRDefault="008C3B43" w:rsidP="00FF5AAD"/>
    <w:p w14:paraId="58EC5204" w14:textId="77777777" w:rsidR="008C3B43" w:rsidRDefault="008C3B43" w:rsidP="00FF5AAD"/>
    <w:p w14:paraId="7D1338B8" w14:textId="77777777" w:rsidR="008C3B43" w:rsidRDefault="008C3B43" w:rsidP="00FF5AAD"/>
    <w:p w14:paraId="6573DFCE" w14:textId="77777777" w:rsidR="008C3B43" w:rsidRDefault="008C3B43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8511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DB7735" w14:textId="003DC725" w:rsidR="002432EC" w:rsidRDefault="002432EC" w:rsidP="002432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D8A2E" w14:textId="77777777" w:rsidR="008C3B43" w:rsidRDefault="008C3B43" w:rsidP="00FF5AAD">
      <w:r>
        <w:separator/>
      </w:r>
    </w:p>
    <w:p w14:paraId="0A1ADE02" w14:textId="77777777" w:rsidR="008C3B43" w:rsidRDefault="008C3B43" w:rsidP="00FF5AAD"/>
    <w:p w14:paraId="43C3974B" w14:textId="77777777" w:rsidR="008C3B43" w:rsidRDefault="008C3B43" w:rsidP="00FF5AAD"/>
    <w:p w14:paraId="418FE44C" w14:textId="77777777" w:rsidR="008C3B43" w:rsidRDefault="008C3B43" w:rsidP="00FF5AAD"/>
    <w:p w14:paraId="48361F76" w14:textId="77777777" w:rsidR="008C3B43" w:rsidRDefault="008C3B43" w:rsidP="00FF5AAD"/>
  </w:footnote>
  <w:footnote w:type="continuationSeparator" w:id="0">
    <w:p w14:paraId="446680B9" w14:textId="77777777" w:rsidR="008C3B43" w:rsidRDefault="008C3B43" w:rsidP="00FF5AAD">
      <w:r>
        <w:continuationSeparator/>
      </w:r>
    </w:p>
    <w:p w14:paraId="2B6500C4" w14:textId="77777777" w:rsidR="008C3B43" w:rsidRDefault="008C3B43" w:rsidP="00FF5AAD"/>
    <w:p w14:paraId="5CDB2496" w14:textId="77777777" w:rsidR="008C3B43" w:rsidRDefault="008C3B43" w:rsidP="00FF5AAD"/>
    <w:p w14:paraId="5E176FF9" w14:textId="77777777" w:rsidR="008C3B43" w:rsidRDefault="008C3B43" w:rsidP="00FF5AAD"/>
    <w:p w14:paraId="442F895C" w14:textId="77777777" w:rsidR="008C3B43" w:rsidRDefault="008C3B43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D89D7" w14:textId="77777777" w:rsidR="00AB060B" w:rsidRDefault="00AB060B" w:rsidP="00AB060B">
    <w:pPr>
      <w:spacing w:after="0"/>
      <w:ind w:left="6480"/>
    </w:pPr>
    <w:r>
      <w:t>MassHealth</w:t>
    </w:r>
  </w:p>
  <w:p w14:paraId="09ADC1AB" w14:textId="4CE7CE11" w:rsidR="00AB060B" w:rsidRDefault="00AB060B" w:rsidP="00AB060B">
    <w:pPr>
      <w:spacing w:after="0"/>
      <w:ind w:left="6480"/>
    </w:pPr>
    <w:r>
      <w:t>TL AOH-</w:t>
    </w:r>
    <w:r w:rsidR="00E02303">
      <w:t>62</w:t>
    </w:r>
  </w:p>
  <w:p w14:paraId="69EB7850" w14:textId="0FB366D9" w:rsidR="00AB060B" w:rsidRPr="008F7531" w:rsidRDefault="006E7EA7" w:rsidP="00AB060B">
    <w:pPr>
      <w:spacing w:after="0"/>
      <w:ind w:left="6480"/>
    </w:pPr>
    <w:r>
      <w:t>April</w:t>
    </w:r>
    <w:r w:rsidR="00AB060B">
      <w:t xml:space="preserve"> 202</w:t>
    </w:r>
    <w:r w:rsidR="00DC5DE7">
      <w:t>6</w:t>
    </w:r>
  </w:p>
  <w:p w14:paraId="4C2EE969" w14:textId="3EBD31D8" w:rsidR="00FC443A" w:rsidRPr="00FC443A" w:rsidRDefault="00FC443A" w:rsidP="00FC44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F31512"/>
    <w:multiLevelType w:val="hybridMultilevel"/>
    <w:tmpl w:val="2990F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0B7DEA"/>
    <w:multiLevelType w:val="hybridMultilevel"/>
    <w:tmpl w:val="456CD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36B2C"/>
    <w:multiLevelType w:val="hybridMultilevel"/>
    <w:tmpl w:val="A8488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1"/>
  </w:num>
  <w:num w:numId="12" w16cid:durableId="1337732959">
    <w:abstractNumId w:val="10"/>
  </w:num>
  <w:num w:numId="13" w16cid:durableId="501630842">
    <w:abstractNumId w:val="13"/>
  </w:num>
  <w:num w:numId="14" w16cid:durableId="7067585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6ACF"/>
    <w:rsid w:val="00013A44"/>
    <w:rsid w:val="000149FE"/>
    <w:rsid w:val="00015A03"/>
    <w:rsid w:val="0002638F"/>
    <w:rsid w:val="00032BB1"/>
    <w:rsid w:val="00032C02"/>
    <w:rsid w:val="00041220"/>
    <w:rsid w:val="00056E4C"/>
    <w:rsid w:val="000706EF"/>
    <w:rsid w:val="00080FFB"/>
    <w:rsid w:val="00086041"/>
    <w:rsid w:val="000943BC"/>
    <w:rsid w:val="00095863"/>
    <w:rsid w:val="00097DCC"/>
    <w:rsid w:val="000A21E0"/>
    <w:rsid w:val="000A2664"/>
    <w:rsid w:val="000A7523"/>
    <w:rsid w:val="000C2F0E"/>
    <w:rsid w:val="000D031A"/>
    <w:rsid w:val="000D71AE"/>
    <w:rsid w:val="000E3E10"/>
    <w:rsid w:val="000F173A"/>
    <w:rsid w:val="000F505D"/>
    <w:rsid w:val="000F579B"/>
    <w:rsid w:val="000F65DA"/>
    <w:rsid w:val="00106158"/>
    <w:rsid w:val="001069A1"/>
    <w:rsid w:val="00113E7F"/>
    <w:rsid w:val="00123451"/>
    <w:rsid w:val="00125851"/>
    <w:rsid w:val="00130054"/>
    <w:rsid w:val="0014797D"/>
    <w:rsid w:val="00147FBC"/>
    <w:rsid w:val="00153E24"/>
    <w:rsid w:val="00160FB0"/>
    <w:rsid w:val="001655EC"/>
    <w:rsid w:val="001666A9"/>
    <w:rsid w:val="00174EC6"/>
    <w:rsid w:val="00183784"/>
    <w:rsid w:val="0018768A"/>
    <w:rsid w:val="00194491"/>
    <w:rsid w:val="00195C8A"/>
    <w:rsid w:val="0019736A"/>
    <w:rsid w:val="00197D44"/>
    <w:rsid w:val="001A15C3"/>
    <w:rsid w:val="001A25AC"/>
    <w:rsid w:val="001A2D02"/>
    <w:rsid w:val="001A477C"/>
    <w:rsid w:val="001A7499"/>
    <w:rsid w:val="001A775B"/>
    <w:rsid w:val="001C1140"/>
    <w:rsid w:val="001C2631"/>
    <w:rsid w:val="001C503A"/>
    <w:rsid w:val="001C784A"/>
    <w:rsid w:val="001D5FD0"/>
    <w:rsid w:val="001E0603"/>
    <w:rsid w:val="001F585F"/>
    <w:rsid w:val="001F6109"/>
    <w:rsid w:val="0020002C"/>
    <w:rsid w:val="00200899"/>
    <w:rsid w:val="002018B3"/>
    <w:rsid w:val="00216420"/>
    <w:rsid w:val="00221668"/>
    <w:rsid w:val="00227A1C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8040D"/>
    <w:rsid w:val="00280993"/>
    <w:rsid w:val="002916ED"/>
    <w:rsid w:val="0029448A"/>
    <w:rsid w:val="002C12F8"/>
    <w:rsid w:val="002C40EA"/>
    <w:rsid w:val="002E3B6A"/>
    <w:rsid w:val="002E5188"/>
    <w:rsid w:val="002F1F19"/>
    <w:rsid w:val="002F7D2A"/>
    <w:rsid w:val="00300C3C"/>
    <w:rsid w:val="00301808"/>
    <w:rsid w:val="003065DA"/>
    <w:rsid w:val="00312ABB"/>
    <w:rsid w:val="00316D18"/>
    <w:rsid w:val="0032327C"/>
    <w:rsid w:val="0032351D"/>
    <w:rsid w:val="00330472"/>
    <w:rsid w:val="0037002C"/>
    <w:rsid w:val="003737F7"/>
    <w:rsid w:val="00374688"/>
    <w:rsid w:val="003869FD"/>
    <w:rsid w:val="00386F7B"/>
    <w:rsid w:val="00390C38"/>
    <w:rsid w:val="00392927"/>
    <w:rsid w:val="003A31CA"/>
    <w:rsid w:val="003A6E1E"/>
    <w:rsid w:val="003C0130"/>
    <w:rsid w:val="003D1352"/>
    <w:rsid w:val="003E0DD2"/>
    <w:rsid w:val="003E4BCB"/>
    <w:rsid w:val="003F221A"/>
    <w:rsid w:val="003F4AF4"/>
    <w:rsid w:val="004117FD"/>
    <w:rsid w:val="0041389E"/>
    <w:rsid w:val="004153B5"/>
    <w:rsid w:val="004251BF"/>
    <w:rsid w:val="00425C83"/>
    <w:rsid w:val="00427DA0"/>
    <w:rsid w:val="004373B7"/>
    <w:rsid w:val="00437C15"/>
    <w:rsid w:val="00443B43"/>
    <w:rsid w:val="00450E46"/>
    <w:rsid w:val="00451AF7"/>
    <w:rsid w:val="00461793"/>
    <w:rsid w:val="00461DD8"/>
    <w:rsid w:val="0047107E"/>
    <w:rsid w:val="00475FFB"/>
    <w:rsid w:val="004A5518"/>
    <w:rsid w:val="004A5AA4"/>
    <w:rsid w:val="004A612B"/>
    <w:rsid w:val="004B033F"/>
    <w:rsid w:val="004B3FB2"/>
    <w:rsid w:val="004B563F"/>
    <w:rsid w:val="004C1488"/>
    <w:rsid w:val="004C2FA0"/>
    <w:rsid w:val="004D4BC9"/>
    <w:rsid w:val="004D60BA"/>
    <w:rsid w:val="004F16D9"/>
    <w:rsid w:val="004F64E7"/>
    <w:rsid w:val="00507931"/>
    <w:rsid w:val="00511043"/>
    <w:rsid w:val="005237ED"/>
    <w:rsid w:val="00526EAB"/>
    <w:rsid w:val="00535776"/>
    <w:rsid w:val="00541203"/>
    <w:rsid w:val="00541D2A"/>
    <w:rsid w:val="00541D99"/>
    <w:rsid w:val="00553B3C"/>
    <w:rsid w:val="005763C9"/>
    <w:rsid w:val="005764BF"/>
    <w:rsid w:val="00583219"/>
    <w:rsid w:val="00590E06"/>
    <w:rsid w:val="0059389D"/>
    <w:rsid w:val="00595C99"/>
    <w:rsid w:val="00596612"/>
    <w:rsid w:val="005A3602"/>
    <w:rsid w:val="005A5C18"/>
    <w:rsid w:val="005B22CC"/>
    <w:rsid w:val="005B3A7D"/>
    <w:rsid w:val="005C33E4"/>
    <w:rsid w:val="005C7D99"/>
    <w:rsid w:val="005E1EED"/>
    <w:rsid w:val="005E6E73"/>
    <w:rsid w:val="006010C8"/>
    <w:rsid w:val="006015A8"/>
    <w:rsid w:val="00612C3F"/>
    <w:rsid w:val="00622BD0"/>
    <w:rsid w:val="006233DC"/>
    <w:rsid w:val="0064698F"/>
    <w:rsid w:val="00654896"/>
    <w:rsid w:val="00664DEC"/>
    <w:rsid w:val="00672E29"/>
    <w:rsid w:val="00674DEB"/>
    <w:rsid w:val="00676163"/>
    <w:rsid w:val="006A58CB"/>
    <w:rsid w:val="006A5C6F"/>
    <w:rsid w:val="006A6E7F"/>
    <w:rsid w:val="006B272D"/>
    <w:rsid w:val="006B5BD5"/>
    <w:rsid w:val="006D1809"/>
    <w:rsid w:val="006D49AA"/>
    <w:rsid w:val="006E7EA7"/>
    <w:rsid w:val="006F3241"/>
    <w:rsid w:val="00700C89"/>
    <w:rsid w:val="00700F0E"/>
    <w:rsid w:val="00702352"/>
    <w:rsid w:val="007034EE"/>
    <w:rsid w:val="00711493"/>
    <w:rsid w:val="0071577F"/>
    <w:rsid w:val="007206CF"/>
    <w:rsid w:val="0072116A"/>
    <w:rsid w:val="00725994"/>
    <w:rsid w:val="00731164"/>
    <w:rsid w:val="00733878"/>
    <w:rsid w:val="007535D9"/>
    <w:rsid w:val="00757D07"/>
    <w:rsid w:val="0076059D"/>
    <w:rsid w:val="007629E9"/>
    <w:rsid w:val="007756B5"/>
    <w:rsid w:val="00776856"/>
    <w:rsid w:val="007849E6"/>
    <w:rsid w:val="0078574B"/>
    <w:rsid w:val="007A7B23"/>
    <w:rsid w:val="007C2918"/>
    <w:rsid w:val="007C3BAF"/>
    <w:rsid w:val="007C63E4"/>
    <w:rsid w:val="007D2272"/>
    <w:rsid w:val="007D35FC"/>
    <w:rsid w:val="007D38A4"/>
    <w:rsid w:val="007F1CCF"/>
    <w:rsid w:val="007F27B1"/>
    <w:rsid w:val="007F4A56"/>
    <w:rsid w:val="007F69B5"/>
    <w:rsid w:val="007F74B0"/>
    <w:rsid w:val="00800CE8"/>
    <w:rsid w:val="008031E5"/>
    <w:rsid w:val="00807AD4"/>
    <w:rsid w:val="00811DAF"/>
    <w:rsid w:val="00813886"/>
    <w:rsid w:val="008151A9"/>
    <w:rsid w:val="00817D22"/>
    <w:rsid w:val="0082380C"/>
    <w:rsid w:val="0082579E"/>
    <w:rsid w:val="0082594F"/>
    <w:rsid w:val="008268F2"/>
    <w:rsid w:val="00832EAC"/>
    <w:rsid w:val="00856980"/>
    <w:rsid w:val="00863E1A"/>
    <w:rsid w:val="008708FF"/>
    <w:rsid w:val="00872219"/>
    <w:rsid w:val="00887536"/>
    <w:rsid w:val="00893B9C"/>
    <w:rsid w:val="00894FF0"/>
    <w:rsid w:val="00897802"/>
    <w:rsid w:val="008A3156"/>
    <w:rsid w:val="008A3B9D"/>
    <w:rsid w:val="008A41EA"/>
    <w:rsid w:val="008A6A30"/>
    <w:rsid w:val="008B1C30"/>
    <w:rsid w:val="008B293F"/>
    <w:rsid w:val="008B6551"/>
    <w:rsid w:val="008C3B43"/>
    <w:rsid w:val="008D189D"/>
    <w:rsid w:val="008F0A01"/>
    <w:rsid w:val="008F0D56"/>
    <w:rsid w:val="008F1DC8"/>
    <w:rsid w:val="008F7531"/>
    <w:rsid w:val="00902810"/>
    <w:rsid w:val="00914F8B"/>
    <w:rsid w:val="00930D16"/>
    <w:rsid w:val="0093651D"/>
    <w:rsid w:val="00943F98"/>
    <w:rsid w:val="00965D5A"/>
    <w:rsid w:val="00977415"/>
    <w:rsid w:val="00981FE9"/>
    <w:rsid w:val="009841A9"/>
    <w:rsid w:val="00992105"/>
    <w:rsid w:val="00996101"/>
    <w:rsid w:val="009A0E9B"/>
    <w:rsid w:val="009A3D89"/>
    <w:rsid w:val="009A3F81"/>
    <w:rsid w:val="009B4513"/>
    <w:rsid w:val="009C6A05"/>
    <w:rsid w:val="009D15FA"/>
    <w:rsid w:val="009D59BC"/>
    <w:rsid w:val="009D5CF4"/>
    <w:rsid w:val="009F3D01"/>
    <w:rsid w:val="009F6672"/>
    <w:rsid w:val="00A024A3"/>
    <w:rsid w:val="00A0380C"/>
    <w:rsid w:val="00A15EDB"/>
    <w:rsid w:val="00A21730"/>
    <w:rsid w:val="00A32028"/>
    <w:rsid w:val="00A32CE5"/>
    <w:rsid w:val="00A422EC"/>
    <w:rsid w:val="00A458CF"/>
    <w:rsid w:val="00A4616C"/>
    <w:rsid w:val="00A4669C"/>
    <w:rsid w:val="00A541DA"/>
    <w:rsid w:val="00A56D1A"/>
    <w:rsid w:val="00A570CF"/>
    <w:rsid w:val="00A63CB3"/>
    <w:rsid w:val="00A71583"/>
    <w:rsid w:val="00A7391A"/>
    <w:rsid w:val="00A75E05"/>
    <w:rsid w:val="00A77D07"/>
    <w:rsid w:val="00AA5B85"/>
    <w:rsid w:val="00AA63C9"/>
    <w:rsid w:val="00AA6483"/>
    <w:rsid w:val="00AB060B"/>
    <w:rsid w:val="00AB155F"/>
    <w:rsid w:val="00AD2EF9"/>
    <w:rsid w:val="00AD35E6"/>
    <w:rsid w:val="00AD4B0C"/>
    <w:rsid w:val="00AD7BAF"/>
    <w:rsid w:val="00AF6898"/>
    <w:rsid w:val="00AF6D8F"/>
    <w:rsid w:val="00AF6E8B"/>
    <w:rsid w:val="00B03A46"/>
    <w:rsid w:val="00B058D1"/>
    <w:rsid w:val="00B12A3B"/>
    <w:rsid w:val="00B131F5"/>
    <w:rsid w:val="00B20D9D"/>
    <w:rsid w:val="00B32555"/>
    <w:rsid w:val="00B327EA"/>
    <w:rsid w:val="00B4268A"/>
    <w:rsid w:val="00B44F42"/>
    <w:rsid w:val="00B51510"/>
    <w:rsid w:val="00B60798"/>
    <w:rsid w:val="00B62901"/>
    <w:rsid w:val="00B77336"/>
    <w:rsid w:val="00B773EE"/>
    <w:rsid w:val="00B928B2"/>
    <w:rsid w:val="00B964AA"/>
    <w:rsid w:val="00B97DA1"/>
    <w:rsid w:val="00BC0F21"/>
    <w:rsid w:val="00BC2B27"/>
    <w:rsid w:val="00BC376D"/>
    <w:rsid w:val="00BD0F64"/>
    <w:rsid w:val="00BD2F4A"/>
    <w:rsid w:val="00BE49D9"/>
    <w:rsid w:val="00C046E9"/>
    <w:rsid w:val="00C05181"/>
    <w:rsid w:val="00C100CF"/>
    <w:rsid w:val="00C12AD1"/>
    <w:rsid w:val="00C16CEA"/>
    <w:rsid w:val="00C57605"/>
    <w:rsid w:val="00C57688"/>
    <w:rsid w:val="00C60F67"/>
    <w:rsid w:val="00C63B05"/>
    <w:rsid w:val="00C63F43"/>
    <w:rsid w:val="00C847AA"/>
    <w:rsid w:val="00C84B58"/>
    <w:rsid w:val="00C9185E"/>
    <w:rsid w:val="00CA3B98"/>
    <w:rsid w:val="00CB3D77"/>
    <w:rsid w:val="00CC572A"/>
    <w:rsid w:val="00CD25F3"/>
    <w:rsid w:val="00CD44A6"/>
    <w:rsid w:val="00CF0AAB"/>
    <w:rsid w:val="00CF1341"/>
    <w:rsid w:val="00CF361B"/>
    <w:rsid w:val="00D0388D"/>
    <w:rsid w:val="00D045EB"/>
    <w:rsid w:val="00D20897"/>
    <w:rsid w:val="00D2728B"/>
    <w:rsid w:val="00D32C26"/>
    <w:rsid w:val="00D33ED2"/>
    <w:rsid w:val="00D40840"/>
    <w:rsid w:val="00D516D7"/>
    <w:rsid w:val="00D55314"/>
    <w:rsid w:val="00D757EC"/>
    <w:rsid w:val="00D76690"/>
    <w:rsid w:val="00D85797"/>
    <w:rsid w:val="00D93D6D"/>
    <w:rsid w:val="00D95EAD"/>
    <w:rsid w:val="00DA0783"/>
    <w:rsid w:val="00DC0D9D"/>
    <w:rsid w:val="00DC5DE7"/>
    <w:rsid w:val="00DD2EB6"/>
    <w:rsid w:val="00DD509A"/>
    <w:rsid w:val="00DD7B60"/>
    <w:rsid w:val="00DD7B9C"/>
    <w:rsid w:val="00DE3B51"/>
    <w:rsid w:val="00DE5B2C"/>
    <w:rsid w:val="00DF15B5"/>
    <w:rsid w:val="00DF2BB6"/>
    <w:rsid w:val="00DF3936"/>
    <w:rsid w:val="00DF5421"/>
    <w:rsid w:val="00DF5A51"/>
    <w:rsid w:val="00E0076C"/>
    <w:rsid w:val="00E02303"/>
    <w:rsid w:val="00E253A6"/>
    <w:rsid w:val="00E25774"/>
    <w:rsid w:val="00E26210"/>
    <w:rsid w:val="00E27B41"/>
    <w:rsid w:val="00E4227E"/>
    <w:rsid w:val="00E46EB1"/>
    <w:rsid w:val="00E61907"/>
    <w:rsid w:val="00E70EF5"/>
    <w:rsid w:val="00E77D62"/>
    <w:rsid w:val="00E81416"/>
    <w:rsid w:val="00E84BFD"/>
    <w:rsid w:val="00EA2611"/>
    <w:rsid w:val="00EB1686"/>
    <w:rsid w:val="00EB2269"/>
    <w:rsid w:val="00EC4C96"/>
    <w:rsid w:val="00ED5559"/>
    <w:rsid w:val="00ED5E99"/>
    <w:rsid w:val="00EF0846"/>
    <w:rsid w:val="00EF202B"/>
    <w:rsid w:val="00F00371"/>
    <w:rsid w:val="00F03008"/>
    <w:rsid w:val="00F077AD"/>
    <w:rsid w:val="00F12CB8"/>
    <w:rsid w:val="00F1656D"/>
    <w:rsid w:val="00F25059"/>
    <w:rsid w:val="00F25E62"/>
    <w:rsid w:val="00F32E6F"/>
    <w:rsid w:val="00F33621"/>
    <w:rsid w:val="00F3494C"/>
    <w:rsid w:val="00F35D39"/>
    <w:rsid w:val="00F5166D"/>
    <w:rsid w:val="00F5746D"/>
    <w:rsid w:val="00F64627"/>
    <w:rsid w:val="00F70970"/>
    <w:rsid w:val="00F823BA"/>
    <w:rsid w:val="00F902FE"/>
    <w:rsid w:val="00F91798"/>
    <w:rsid w:val="00FA39BC"/>
    <w:rsid w:val="00FC1193"/>
    <w:rsid w:val="00FC1974"/>
    <w:rsid w:val="00FC443A"/>
    <w:rsid w:val="00FE5846"/>
    <w:rsid w:val="00FF12D8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D2A"/>
    <w:pPr>
      <w:tabs>
        <w:tab w:val="left" w:pos="5400"/>
      </w:tabs>
      <w:spacing w:before="48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54896"/>
    <w:pPr>
      <w:spacing w:before="36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41D2A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654896"/>
    <w:rPr>
      <w:rFonts w:ascii="Georgia" w:hAnsi="Georgia"/>
      <w:b/>
      <w:sz w:val="26"/>
      <w:szCs w:val="26"/>
      <w:lang w:val="fr-029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097DCC"/>
    <w:pPr>
      <w:tabs>
        <w:tab w:val="left" w:pos="1080"/>
      </w:tabs>
      <w:spacing w:before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097DCC"/>
    <w:rPr>
      <w:rFonts w:ascii="Georgia" w:hAnsi="Georgia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hdl.pharmacy.services.conduent.com/MHDL/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witter.com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lists/masshealth-provider-manual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rovider@masshealthquestions.com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forms/email-notifications-for-masshealth-provider-bulletins-and-transmittal-letters" TargetMode="External"/><Relationship Id="rId23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://www.mass.gov/masshealth-transmittal-letters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2026-04-30T13:00:00Z</dcterms:created>
  <dcterms:modified xsi:type="dcterms:W3CDTF">2026-04-30T13:00:00Z</dcterms:modified>
</cp:coreProperties>
</file>