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6CA957" w14:textId="77777777" w:rsidR="00ED6A68" w:rsidRPr="00120C0C" w:rsidRDefault="00ED6A68" w:rsidP="00ED6A68">
      <w:pPr>
        <w:pStyle w:val="Heading1"/>
        <w:rPr>
          <w:rFonts w:cs="Times New Roman"/>
          <w:sz w:val="28"/>
          <w:szCs w:val="28"/>
        </w:rPr>
      </w:pPr>
      <w:r w:rsidRPr="00120C0C">
        <w:rPr>
          <w:rStyle w:val="normaltextrun"/>
          <w:rFonts w:cs="Times New Roman"/>
          <w:b/>
          <w:bCs/>
          <w:sz w:val="28"/>
          <w:szCs w:val="28"/>
        </w:rPr>
        <w:t>Appendix A</w:t>
      </w:r>
      <w:r w:rsidRPr="00120C0C">
        <w:rPr>
          <w:rStyle w:val="eop"/>
          <w:rFonts w:cs="Times New Roman"/>
          <w:b/>
          <w:bCs/>
          <w:sz w:val="28"/>
          <w:szCs w:val="28"/>
        </w:rPr>
        <w:t> </w:t>
      </w:r>
    </w:p>
    <w:p w14:paraId="4AA938EF" w14:textId="13CD816A" w:rsidR="00ED6A68" w:rsidRPr="00120C0C" w:rsidRDefault="00ED6A68" w:rsidP="00ED6A68">
      <w:pPr>
        <w:pStyle w:val="paragraph"/>
        <w:spacing w:before="0" w:beforeAutospacing="0" w:after="0" w:afterAutospacing="0"/>
        <w:textAlignment w:val="baseline"/>
        <w:rPr>
          <w:rFonts w:asciiTheme="majorHAnsi" w:hAnsiTheme="majorHAnsi"/>
        </w:rPr>
      </w:pPr>
      <w:r w:rsidRPr="00120C0C">
        <w:rPr>
          <w:rStyle w:val="normaltextrun"/>
          <w:rFonts w:asciiTheme="majorHAnsi" w:eastAsiaTheme="majorEastAsia" w:hAnsiTheme="majorHAnsi"/>
        </w:rPr>
        <w:t xml:space="preserve">The following table </w:t>
      </w:r>
      <w:r w:rsidR="007336E6" w:rsidRPr="00120C0C">
        <w:rPr>
          <w:rStyle w:val="normaltextrun"/>
          <w:rFonts w:asciiTheme="majorHAnsi" w:eastAsiaTheme="majorEastAsia" w:hAnsiTheme="majorHAnsi"/>
        </w:rPr>
        <w:t>includes</w:t>
      </w:r>
      <w:r w:rsidRPr="00120C0C">
        <w:rPr>
          <w:rStyle w:val="normaltextrun"/>
          <w:rFonts w:asciiTheme="majorHAnsi" w:eastAsiaTheme="majorEastAsia" w:hAnsiTheme="majorHAnsi"/>
        </w:rPr>
        <w:t xml:space="preserve"> </w:t>
      </w:r>
      <w:r w:rsidR="0066216B" w:rsidRPr="00120C0C">
        <w:rPr>
          <w:rStyle w:val="normaltextrun"/>
          <w:rFonts w:asciiTheme="majorHAnsi" w:eastAsiaTheme="majorEastAsia" w:hAnsiTheme="majorHAnsi"/>
        </w:rPr>
        <w:t xml:space="preserve">the </w:t>
      </w:r>
      <w:r w:rsidRPr="00120C0C">
        <w:rPr>
          <w:rStyle w:val="normaltextrun"/>
          <w:rFonts w:asciiTheme="majorHAnsi" w:eastAsiaTheme="majorEastAsia" w:hAnsiTheme="majorHAnsi"/>
        </w:rPr>
        <w:t>data elements</w:t>
      </w:r>
      <w:r w:rsidR="007336E6" w:rsidRPr="00120C0C">
        <w:rPr>
          <w:rStyle w:val="normaltextrun"/>
          <w:rFonts w:asciiTheme="majorHAnsi" w:eastAsiaTheme="majorEastAsia" w:hAnsiTheme="majorHAnsi"/>
        </w:rPr>
        <w:t xml:space="preserve"> </w:t>
      </w:r>
      <w:r w:rsidR="00A95B87" w:rsidRPr="00120C0C">
        <w:rPr>
          <w:rStyle w:val="normaltextrun"/>
          <w:rFonts w:asciiTheme="majorHAnsi" w:eastAsiaTheme="majorEastAsia" w:hAnsiTheme="majorHAnsi"/>
        </w:rPr>
        <w:t>that</w:t>
      </w:r>
      <w:r w:rsidR="007336E6" w:rsidRPr="00120C0C">
        <w:rPr>
          <w:rStyle w:val="normaltextrun"/>
          <w:rFonts w:asciiTheme="majorHAnsi" w:eastAsiaTheme="majorEastAsia" w:hAnsiTheme="majorHAnsi"/>
        </w:rPr>
        <w:t xml:space="preserve"> hospitals are required to report to the Department of Public Health:</w:t>
      </w:r>
    </w:p>
    <w:p w14:paraId="58FA09DB" w14:textId="77777777" w:rsidR="00ED6A68" w:rsidRPr="00120C0C" w:rsidRDefault="00ED6A68" w:rsidP="00ED6A68">
      <w:pPr>
        <w:rPr>
          <w:rFonts w:asciiTheme="majorHAnsi" w:hAnsiTheme="majorHAnsi" w:cs="Times New Roman"/>
          <w:sz w:val="24"/>
          <w:szCs w:val="24"/>
        </w:rPr>
      </w:pPr>
    </w:p>
    <w:tbl>
      <w:tblPr>
        <w:tblW w:w="140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185"/>
        <w:gridCol w:w="10245"/>
      </w:tblGrid>
      <w:tr w:rsidR="00ED6A68" w:rsidRPr="00120C0C" w14:paraId="20743DD5" w14:textId="77777777" w:rsidTr="00120C0C">
        <w:trPr>
          <w:trHeight w:val="300"/>
        </w:trPr>
        <w:tc>
          <w:tcPr>
            <w:tcW w:w="14040" w:type="dxa"/>
            <w:gridSpan w:val="3"/>
            <w:shd w:val="clear" w:color="auto" w:fill="C1E4F5" w:themeFill="accent1" w:themeFillTint="33"/>
            <w:noWrap/>
            <w:vAlign w:val="center"/>
          </w:tcPr>
          <w:p w14:paraId="57F9AD25" w14:textId="3C2AAF16" w:rsidR="00ED6A68" w:rsidRPr="00120C0C" w:rsidRDefault="00120C0C" w:rsidP="00ED6A68">
            <w:pPr>
              <w:spacing w:after="0" w:line="240" w:lineRule="auto"/>
              <w:jc w:val="center"/>
              <w:rPr>
                <w:rFonts w:asciiTheme="majorHAnsi" w:eastAsia="Times New Roman" w:hAnsiTheme="majorHAnsi" w:cs="Times New Roman"/>
                <w:b/>
                <w:bCs/>
                <w:color w:val="000000"/>
                <w:kern w:val="0"/>
                <w:sz w:val="24"/>
                <w:szCs w:val="24"/>
                <w14:ligatures w14:val="none"/>
              </w:rPr>
            </w:pPr>
            <w:r w:rsidRPr="00120C0C">
              <w:rPr>
                <w:rFonts w:asciiTheme="majorHAnsi" w:eastAsia="Times New Roman" w:hAnsiTheme="majorHAnsi" w:cs="Times New Roman"/>
                <w:b/>
                <w:bCs/>
                <w:color w:val="000000"/>
                <w:kern w:val="0"/>
                <w:sz w:val="24"/>
                <w:szCs w:val="24"/>
                <w14:ligatures w14:val="none"/>
              </w:rPr>
              <w:t xml:space="preserve">Previously </w:t>
            </w:r>
            <w:r w:rsidR="004479B9" w:rsidRPr="00120C0C">
              <w:rPr>
                <w:rFonts w:asciiTheme="majorHAnsi" w:eastAsia="Times New Roman" w:hAnsiTheme="majorHAnsi" w:cs="Times New Roman"/>
                <w:b/>
                <w:bCs/>
                <w:color w:val="000000"/>
                <w:kern w:val="0"/>
                <w:sz w:val="24"/>
                <w:szCs w:val="24"/>
                <w14:ligatures w14:val="none"/>
              </w:rPr>
              <w:t xml:space="preserve">Required </w:t>
            </w:r>
            <w:r w:rsidR="00ED6A68" w:rsidRPr="00120C0C">
              <w:rPr>
                <w:rFonts w:asciiTheme="majorHAnsi" w:eastAsia="Times New Roman" w:hAnsiTheme="majorHAnsi" w:cs="Times New Roman"/>
                <w:b/>
                <w:bCs/>
                <w:color w:val="000000"/>
                <w:kern w:val="0"/>
                <w:sz w:val="24"/>
                <w:szCs w:val="24"/>
                <w14:ligatures w14:val="none"/>
              </w:rPr>
              <w:t>Data Elements</w:t>
            </w:r>
            <w:r w:rsidRPr="00120C0C">
              <w:rPr>
                <w:rFonts w:asciiTheme="majorHAnsi" w:eastAsia="Times New Roman" w:hAnsiTheme="majorHAnsi" w:cs="Times New Roman"/>
                <w:b/>
                <w:bCs/>
                <w:color w:val="000000"/>
                <w:kern w:val="0"/>
                <w:sz w:val="24"/>
                <w:szCs w:val="24"/>
                <w14:ligatures w14:val="none"/>
              </w:rPr>
              <w:t xml:space="preserve"> to Meet State </w:t>
            </w:r>
            <w:r w:rsidRPr="00120C0C">
              <w:rPr>
                <w:rFonts w:asciiTheme="majorHAnsi" w:eastAsia="Times New Roman" w:hAnsiTheme="majorHAnsi" w:cs="Times New Roman"/>
                <w:b/>
                <w:bCs/>
                <w:color w:val="000000"/>
                <w:kern w:val="0"/>
                <w:sz w:val="24"/>
                <w:szCs w:val="24"/>
                <w:u w:val="single"/>
                <w14:ligatures w14:val="none"/>
              </w:rPr>
              <w:t>and</w:t>
            </w:r>
            <w:r w:rsidRPr="00120C0C">
              <w:rPr>
                <w:rFonts w:asciiTheme="majorHAnsi" w:eastAsia="Times New Roman" w:hAnsiTheme="majorHAnsi" w:cs="Times New Roman"/>
                <w:b/>
                <w:bCs/>
                <w:color w:val="000000"/>
                <w:kern w:val="0"/>
                <w:sz w:val="24"/>
                <w:szCs w:val="24"/>
                <w14:ligatures w14:val="none"/>
              </w:rPr>
              <w:t xml:space="preserve"> Federal Mandate</w:t>
            </w:r>
          </w:p>
        </w:tc>
      </w:tr>
      <w:tr w:rsidR="00ED6A68" w:rsidRPr="00120C0C" w14:paraId="022B73CA" w14:textId="77777777" w:rsidTr="00120C0C">
        <w:trPr>
          <w:trHeight w:val="300"/>
        </w:trPr>
        <w:tc>
          <w:tcPr>
            <w:tcW w:w="2610" w:type="dxa"/>
            <w:shd w:val="clear" w:color="auto" w:fill="F2F2F2" w:themeFill="background1" w:themeFillShade="F2"/>
            <w:noWrap/>
            <w:vAlign w:val="center"/>
          </w:tcPr>
          <w:p w14:paraId="4BE02C63" w14:textId="77777777" w:rsidR="00ED6A68" w:rsidRPr="00120C0C" w:rsidRDefault="00ED6A68" w:rsidP="00364B37">
            <w:pPr>
              <w:spacing w:after="0" w:line="240" w:lineRule="auto"/>
              <w:rPr>
                <w:rFonts w:asciiTheme="majorHAnsi" w:eastAsia="Times New Roman" w:hAnsiTheme="majorHAnsi" w:cs="Times New Roman"/>
                <w:color w:val="000000"/>
                <w:kern w:val="0"/>
                <w:sz w:val="24"/>
                <w:szCs w:val="24"/>
                <w14:ligatures w14:val="none"/>
              </w:rPr>
            </w:pPr>
            <w:r w:rsidRPr="00120C0C">
              <w:rPr>
                <w:rFonts w:asciiTheme="majorHAnsi" w:eastAsia="Times New Roman" w:hAnsiTheme="majorHAnsi" w:cs="Times New Roman"/>
                <w:b/>
                <w:bCs/>
                <w:color w:val="000000"/>
                <w:kern w:val="0"/>
                <w:sz w:val="24"/>
                <w:szCs w:val="24"/>
                <w14:ligatures w14:val="none"/>
              </w:rPr>
              <w:t>Data Element</w:t>
            </w:r>
          </w:p>
        </w:tc>
        <w:tc>
          <w:tcPr>
            <w:tcW w:w="1185" w:type="dxa"/>
            <w:shd w:val="clear" w:color="auto" w:fill="F2F2F2" w:themeFill="background1" w:themeFillShade="F2"/>
            <w:vAlign w:val="center"/>
          </w:tcPr>
          <w:p w14:paraId="76AA5B67" w14:textId="77777777" w:rsidR="00ED6A68" w:rsidRPr="00120C0C" w:rsidRDefault="00ED6A68" w:rsidP="00364B37">
            <w:pPr>
              <w:spacing w:after="0" w:line="240" w:lineRule="auto"/>
              <w:rPr>
                <w:rFonts w:asciiTheme="majorHAnsi" w:eastAsia="Times New Roman" w:hAnsiTheme="majorHAnsi" w:cs="Times New Roman"/>
                <w:b/>
                <w:bCs/>
                <w:color w:val="000000"/>
                <w:kern w:val="0"/>
                <w:sz w:val="24"/>
                <w:szCs w:val="24"/>
                <w14:ligatures w14:val="none"/>
              </w:rPr>
            </w:pPr>
            <w:r w:rsidRPr="00120C0C">
              <w:rPr>
                <w:rFonts w:asciiTheme="majorHAnsi" w:eastAsia="Times New Roman" w:hAnsiTheme="majorHAnsi" w:cs="Times New Roman"/>
                <w:b/>
                <w:bCs/>
                <w:color w:val="000000"/>
                <w:kern w:val="0"/>
                <w:sz w:val="24"/>
                <w:szCs w:val="24"/>
                <w14:ligatures w14:val="none"/>
              </w:rPr>
              <w:t>Field</w:t>
            </w:r>
          </w:p>
        </w:tc>
        <w:tc>
          <w:tcPr>
            <w:tcW w:w="10245" w:type="dxa"/>
            <w:shd w:val="clear" w:color="auto" w:fill="F2F2F2" w:themeFill="background1" w:themeFillShade="F2"/>
            <w:vAlign w:val="center"/>
          </w:tcPr>
          <w:p w14:paraId="008179D4" w14:textId="77777777" w:rsidR="00ED6A68" w:rsidRPr="00120C0C" w:rsidRDefault="00ED6A68" w:rsidP="00364B37">
            <w:pPr>
              <w:spacing w:after="0" w:line="240" w:lineRule="auto"/>
              <w:rPr>
                <w:rFonts w:asciiTheme="majorHAnsi" w:eastAsia="Times New Roman" w:hAnsiTheme="majorHAnsi" w:cs="Times New Roman"/>
                <w:b/>
                <w:bCs/>
                <w:color w:val="000000"/>
                <w:kern w:val="0"/>
                <w:sz w:val="24"/>
                <w:szCs w:val="24"/>
                <w14:ligatures w14:val="none"/>
              </w:rPr>
            </w:pPr>
            <w:r w:rsidRPr="00120C0C">
              <w:rPr>
                <w:rFonts w:asciiTheme="majorHAnsi" w:eastAsia="Times New Roman" w:hAnsiTheme="majorHAnsi" w:cs="Times New Roman"/>
                <w:b/>
                <w:bCs/>
                <w:color w:val="000000"/>
                <w:kern w:val="0"/>
                <w:sz w:val="24"/>
                <w:szCs w:val="24"/>
                <w14:ligatures w14:val="none"/>
              </w:rPr>
              <w:t>Definition</w:t>
            </w:r>
          </w:p>
        </w:tc>
      </w:tr>
      <w:tr w:rsidR="00ED6A68" w:rsidRPr="00120C0C" w14:paraId="0D25AD69" w14:textId="77777777" w:rsidTr="00120C0C">
        <w:trPr>
          <w:trHeight w:val="300"/>
        </w:trPr>
        <w:tc>
          <w:tcPr>
            <w:tcW w:w="2610" w:type="dxa"/>
            <w:vMerge w:val="restart"/>
            <w:shd w:val="clear" w:color="auto" w:fill="auto"/>
            <w:noWrap/>
            <w:vAlign w:val="center"/>
            <w:hideMark/>
          </w:tcPr>
          <w:p w14:paraId="5805C195" w14:textId="77777777" w:rsidR="00ED6A68" w:rsidRPr="00120C0C" w:rsidRDefault="00ED6A68" w:rsidP="00364B37">
            <w:pPr>
              <w:spacing w:after="0" w:line="240" w:lineRule="auto"/>
              <w:rPr>
                <w:rFonts w:asciiTheme="majorHAnsi" w:eastAsia="Times New Roman" w:hAnsiTheme="majorHAnsi" w:cs="Times New Roman"/>
                <w:b/>
                <w:bCs/>
                <w:color w:val="000000"/>
                <w:kern w:val="0"/>
                <w:sz w:val="24"/>
                <w:szCs w:val="24"/>
                <w14:ligatures w14:val="none"/>
              </w:rPr>
            </w:pPr>
            <w:r w:rsidRPr="00120C0C">
              <w:rPr>
                <w:rFonts w:asciiTheme="majorHAnsi" w:eastAsia="Times New Roman" w:hAnsiTheme="majorHAnsi" w:cs="Times New Roman"/>
                <w:b/>
                <w:bCs/>
                <w:color w:val="000000"/>
                <w:kern w:val="0"/>
                <w:sz w:val="24"/>
                <w:szCs w:val="24"/>
                <w14:ligatures w14:val="none"/>
              </w:rPr>
              <w:t>Inpatient Census:</w:t>
            </w:r>
          </w:p>
          <w:p w14:paraId="6FE0551E" w14:textId="77777777" w:rsidR="00ED6A68" w:rsidRPr="00120C0C" w:rsidRDefault="00ED6A68" w:rsidP="00364B37">
            <w:pPr>
              <w:spacing w:after="0" w:line="240" w:lineRule="auto"/>
              <w:rPr>
                <w:rFonts w:asciiTheme="majorHAnsi" w:eastAsia="Times New Roman" w:hAnsiTheme="majorHAnsi" w:cs="Times New Roman"/>
                <w:color w:val="000000"/>
                <w:kern w:val="0"/>
                <w:sz w:val="24"/>
                <w:szCs w:val="24"/>
                <w14:ligatures w14:val="none"/>
              </w:rPr>
            </w:pPr>
            <w:r w:rsidRPr="00120C0C">
              <w:rPr>
                <w:rFonts w:asciiTheme="majorHAnsi" w:eastAsia="Times New Roman" w:hAnsiTheme="majorHAnsi" w:cs="Times New Roman"/>
                <w:color w:val="000000"/>
                <w:kern w:val="0"/>
                <w:sz w:val="24"/>
                <w:szCs w:val="24"/>
                <w14:ligatures w14:val="none"/>
              </w:rPr>
              <w:t>Adult ED</w:t>
            </w:r>
          </w:p>
        </w:tc>
        <w:tc>
          <w:tcPr>
            <w:tcW w:w="1185" w:type="dxa"/>
            <w:vAlign w:val="center"/>
          </w:tcPr>
          <w:p w14:paraId="6624857D" w14:textId="77777777" w:rsidR="00ED6A68" w:rsidRPr="00120C0C" w:rsidRDefault="00ED6A68" w:rsidP="00364B37">
            <w:pPr>
              <w:spacing w:after="0" w:line="240" w:lineRule="auto"/>
              <w:rPr>
                <w:rFonts w:asciiTheme="majorHAnsi" w:hAnsiTheme="majorHAnsi" w:cs="Times New Roman"/>
                <w:sz w:val="24"/>
                <w:szCs w:val="24"/>
              </w:rPr>
            </w:pPr>
            <w:r w:rsidRPr="00120C0C">
              <w:rPr>
                <w:rFonts w:asciiTheme="majorHAnsi" w:hAnsiTheme="majorHAnsi" w:cs="Times New Roman"/>
                <w:sz w:val="24"/>
                <w:szCs w:val="24"/>
              </w:rPr>
              <w:t>Staffed</w:t>
            </w:r>
          </w:p>
        </w:tc>
        <w:tc>
          <w:tcPr>
            <w:tcW w:w="10245" w:type="dxa"/>
            <w:vAlign w:val="center"/>
          </w:tcPr>
          <w:p w14:paraId="2221FE4E" w14:textId="77777777" w:rsidR="00ED6A68" w:rsidRPr="00120C0C" w:rsidRDefault="00ED6A68" w:rsidP="00364B37">
            <w:pPr>
              <w:spacing w:after="0" w:line="240" w:lineRule="auto"/>
              <w:rPr>
                <w:rFonts w:asciiTheme="majorHAnsi" w:eastAsia="Times New Roman" w:hAnsiTheme="majorHAnsi" w:cs="Times New Roman"/>
                <w:color w:val="000000"/>
                <w:kern w:val="0"/>
                <w:sz w:val="24"/>
                <w:szCs w:val="24"/>
                <w14:ligatures w14:val="none"/>
              </w:rPr>
            </w:pPr>
            <w:r w:rsidRPr="00120C0C">
              <w:rPr>
                <w:rFonts w:asciiTheme="majorHAnsi" w:hAnsiTheme="majorHAnsi" w:cs="Times New Roman"/>
                <w:sz w:val="24"/>
                <w:szCs w:val="24"/>
              </w:rPr>
              <w:t>Active and available beds for adult patients in the emergency department, not including overflow space.</w:t>
            </w:r>
          </w:p>
        </w:tc>
      </w:tr>
      <w:tr w:rsidR="00ED6A68" w:rsidRPr="00120C0C" w14:paraId="6EC1DFF7" w14:textId="77777777" w:rsidTr="00120C0C">
        <w:trPr>
          <w:trHeight w:val="300"/>
        </w:trPr>
        <w:tc>
          <w:tcPr>
            <w:tcW w:w="2610" w:type="dxa"/>
            <w:vMerge/>
            <w:noWrap/>
            <w:vAlign w:val="center"/>
          </w:tcPr>
          <w:p w14:paraId="797A5C06" w14:textId="77777777" w:rsidR="00ED6A68" w:rsidRPr="00120C0C" w:rsidRDefault="00ED6A68" w:rsidP="00364B37">
            <w:pPr>
              <w:spacing w:after="0" w:line="240" w:lineRule="auto"/>
              <w:rPr>
                <w:rFonts w:asciiTheme="majorHAnsi" w:eastAsia="Times New Roman" w:hAnsiTheme="majorHAnsi" w:cs="Times New Roman"/>
                <w:color w:val="000000"/>
                <w:kern w:val="0"/>
                <w:sz w:val="24"/>
                <w:szCs w:val="24"/>
                <w14:ligatures w14:val="none"/>
              </w:rPr>
            </w:pPr>
          </w:p>
        </w:tc>
        <w:tc>
          <w:tcPr>
            <w:tcW w:w="1185" w:type="dxa"/>
            <w:vAlign w:val="center"/>
          </w:tcPr>
          <w:p w14:paraId="59531678" w14:textId="77777777" w:rsidR="00ED6A68" w:rsidRPr="00120C0C" w:rsidRDefault="00ED6A68" w:rsidP="00364B37">
            <w:pPr>
              <w:spacing w:after="0" w:line="240" w:lineRule="auto"/>
              <w:rPr>
                <w:rFonts w:asciiTheme="majorHAnsi" w:hAnsiTheme="majorHAnsi" w:cs="Times New Roman"/>
                <w:sz w:val="24"/>
                <w:szCs w:val="24"/>
              </w:rPr>
            </w:pPr>
            <w:r w:rsidRPr="00120C0C">
              <w:rPr>
                <w:rFonts w:asciiTheme="majorHAnsi" w:hAnsiTheme="majorHAnsi" w:cs="Times New Roman"/>
                <w:sz w:val="24"/>
                <w:szCs w:val="24"/>
              </w:rPr>
              <w:t>Occupied</w:t>
            </w:r>
          </w:p>
        </w:tc>
        <w:tc>
          <w:tcPr>
            <w:tcW w:w="10245" w:type="dxa"/>
            <w:vAlign w:val="center"/>
          </w:tcPr>
          <w:p w14:paraId="6391E317" w14:textId="77777777" w:rsidR="00ED6A68" w:rsidRPr="00120C0C" w:rsidRDefault="00ED6A68" w:rsidP="00364B37">
            <w:pPr>
              <w:spacing w:after="0" w:line="240" w:lineRule="auto"/>
              <w:rPr>
                <w:rFonts w:asciiTheme="majorHAnsi" w:hAnsiTheme="majorHAnsi" w:cs="Times New Roman"/>
                <w:sz w:val="24"/>
                <w:szCs w:val="24"/>
              </w:rPr>
            </w:pPr>
            <w:r w:rsidRPr="00120C0C">
              <w:rPr>
                <w:rFonts w:asciiTheme="majorHAnsi" w:hAnsiTheme="majorHAnsi" w:cs="Times New Roman"/>
                <w:sz w:val="24"/>
                <w:szCs w:val="24"/>
              </w:rPr>
              <w:t>Of staffed Adult ED beds as described above, those that are currently occupied.</w:t>
            </w:r>
          </w:p>
        </w:tc>
      </w:tr>
      <w:tr w:rsidR="00ED6A68" w:rsidRPr="00120C0C" w14:paraId="58B3A22D" w14:textId="77777777" w:rsidTr="00120C0C">
        <w:trPr>
          <w:trHeight w:val="300"/>
        </w:trPr>
        <w:tc>
          <w:tcPr>
            <w:tcW w:w="2610" w:type="dxa"/>
            <w:vMerge w:val="restart"/>
            <w:shd w:val="clear" w:color="auto" w:fill="auto"/>
            <w:noWrap/>
            <w:vAlign w:val="center"/>
            <w:hideMark/>
          </w:tcPr>
          <w:p w14:paraId="1EB9F52D" w14:textId="77777777" w:rsidR="00ED6A68" w:rsidRPr="00120C0C" w:rsidRDefault="00ED6A68" w:rsidP="00364B37">
            <w:pPr>
              <w:spacing w:after="0" w:line="240" w:lineRule="auto"/>
              <w:rPr>
                <w:rFonts w:asciiTheme="majorHAnsi" w:eastAsia="Times New Roman" w:hAnsiTheme="majorHAnsi" w:cs="Times New Roman"/>
                <w:b/>
                <w:bCs/>
                <w:color w:val="000000"/>
                <w:kern w:val="0"/>
                <w:sz w:val="24"/>
                <w:szCs w:val="24"/>
                <w14:ligatures w14:val="none"/>
              </w:rPr>
            </w:pPr>
            <w:r w:rsidRPr="00120C0C">
              <w:rPr>
                <w:rFonts w:asciiTheme="majorHAnsi" w:eastAsia="Times New Roman" w:hAnsiTheme="majorHAnsi" w:cs="Times New Roman"/>
                <w:b/>
                <w:bCs/>
                <w:color w:val="000000"/>
                <w:kern w:val="0"/>
                <w:sz w:val="24"/>
                <w:szCs w:val="24"/>
                <w14:ligatures w14:val="none"/>
              </w:rPr>
              <w:t>Inpatient Census:</w:t>
            </w:r>
          </w:p>
          <w:p w14:paraId="5EFF8F4B" w14:textId="77777777" w:rsidR="00ED6A68" w:rsidRPr="00120C0C" w:rsidRDefault="00ED6A68" w:rsidP="00364B37">
            <w:pPr>
              <w:spacing w:after="0" w:line="240" w:lineRule="auto"/>
              <w:rPr>
                <w:rFonts w:asciiTheme="majorHAnsi" w:eastAsia="Times New Roman" w:hAnsiTheme="majorHAnsi" w:cs="Times New Roman"/>
                <w:color w:val="000000"/>
                <w:kern w:val="0"/>
                <w:sz w:val="24"/>
                <w:szCs w:val="24"/>
                <w14:ligatures w14:val="none"/>
              </w:rPr>
            </w:pPr>
            <w:r w:rsidRPr="00120C0C">
              <w:rPr>
                <w:rFonts w:asciiTheme="majorHAnsi" w:eastAsia="Times New Roman" w:hAnsiTheme="majorHAnsi" w:cs="Times New Roman"/>
                <w:color w:val="000000"/>
                <w:kern w:val="0"/>
                <w:sz w:val="24"/>
                <w:szCs w:val="24"/>
                <w14:ligatures w14:val="none"/>
              </w:rPr>
              <w:t>Adult ICU</w:t>
            </w:r>
          </w:p>
        </w:tc>
        <w:tc>
          <w:tcPr>
            <w:tcW w:w="1185" w:type="dxa"/>
            <w:vAlign w:val="center"/>
          </w:tcPr>
          <w:p w14:paraId="7F1DA9FE" w14:textId="77777777" w:rsidR="00ED6A68" w:rsidRPr="00120C0C" w:rsidRDefault="00ED6A68" w:rsidP="00364B37">
            <w:pPr>
              <w:spacing w:after="0" w:line="240" w:lineRule="auto"/>
              <w:rPr>
                <w:rFonts w:asciiTheme="majorHAnsi" w:hAnsiTheme="majorHAnsi" w:cs="Times New Roman"/>
                <w:sz w:val="24"/>
                <w:szCs w:val="24"/>
              </w:rPr>
            </w:pPr>
            <w:r w:rsidRPr="00120C0C">
              <w:rPr>
                <w:rFonts w:asciiTheme="majorHAnsi" w:hAnsiTheme="majorHAnsi" w:cs="Times New Roman"/>
                <w:sz w:val="24"/>
                <w:szCs w:val="24"/>
              </w:rPr>
              <w:t>Staffed</w:t>
            </w:r>
          </w:p>
        </w:tc>
        <w:tc>
          <w:tcPr>
            <w:tcW w:w="10245" w:type="dxa"/>
            <w:vAlign w:val="center"/>
          </w:tcPr>
          <w:p w14:paraId="300F5EC6" w14:textId="77777777" w:rsidR="00ED6A68" w:rsidRPr="00120C0C" w:rsidRDefault="00ED6A68" w:rsidP="00364B37">
            <w:pPr>
              <w:spacing w:after="0" w:line="240" w:lineRule="auto"/>
              <w:rPr>
                <w:rFonts w:asciiTheme="majorHAnsi" w:eastAsia="Times New Roman" w:hAnsiTheme="majorHAnsi" w:cs="Times New Roman"/>
                <w:color w:val="000000"/>
                <w:kern w:val="0"/>
                <w:sz w:val="24"/>
                <w:szCs w:val="24"/>
                <w14:ligatures w14:val="none"/>
              </w:rPr>
            </w:pPr>
            <w:r w:rsidRPr="00120C0C">
              <w:rPr>
                <w:rFonts w:asciiTheme="majorHAnsi" w:hAnsiTheme="majorHAnsi" w:cs="Times New Roman"/>
                <w:sz w:val="24"/>
                <w:szCs w:val="24"/>
              </w:rPr>
              <w:t>Active and available beds in a unit specifically for adults that is physically and identifiably separate from general routine (and other) patient care areas, in which are concentrated special equipment and skilled personnel for the care of critically ill inpatients requiring immediate and concentrated continuous care and observation, and which meets the Medicare requirements in 42 CFR 413.53(d) for intensive care type inpatient hospital units. May include coronary care units (CCU), mixed ICU (MICU), surgical ICU (SICU), cardiac/surgical ICU, cardiovascular ICU, cardiothoracic ICU, and neuroscience critical care units.</w:t>
            </w:r>
          </w:p>
        </w:tc>
      </w:tr>
      <w:tr w:rsidR="00ED6A68" w:rsidRPr="00120C0C" w14:paraId="6DE47C1E" w14:textId="77777777" w:rsidTr="00120C0C">
        <w:trPr>
          <w:trHeight w:val="300"/>
        </w:trPr>
        <w:tc>
          <w:tcPr>
            <w:tcW w:w="2610" w:type="dxa"/>
            <w:vMerge/>
            <w:noWrap/>
            <w:vAlign w:val="center"/>
          </w:tcPr>
          <w:p w14:paraId="7E6186CA" w14:textId="77777777" w:rsidR="00ED6A68" w:rsidRPr="00120C0C" w:rsidRDefault="00ED6A68" w:rsidP="00364B37">
            <w:pPr>
              <w:spacing w:after="0" w:line="240" w:lineRule="auto"/>
              <w:rPr>
                <w:rFonts w:asciiTheme="majorHAnsi" w:eastAsia="Times New Roman" w:hAnsiTheme="majorHAnsi" w:cs="Times New Roman"/>
                <w:color w:val="000000"/>
                <w:kern w:val="0"/>
                <w:sz w:val="24"/>
                <w:szCs w:val="24"/>
                <w14:ligatures w14:val="none"/>
              </w:rPr>
            </w:pPr>
          </w:p>
        </w:tc>
        <w:tc>
          <w:tcPr>
            <w:tcW w:w="1185" w:type="dxa"/>
            <w:vAlign w:val="center"/>
          </w:tcPr>
          <w:p w14:paraId="19186492" w14:textId="77777777" w:rsidR="00ED6A68" w:rsidRPr="00120C0C" w:rsidRDefault="00ED6A68" w:rsidP="00364B37">
            <w:pPr>
              <w:spacing w:after="0" w:line="240" w:lineRule="auto"/>
              <w:rPr>
                <w:rFonts w:asciiTheme="majorHAnsi" w:eastAsia="Times New Roman" w:hAnsiTheme="majorHAnsi" w:cs="Times New Roman"/>
                <w:color w:val="000000"/>
                <w:sz w:val="24"/>
                <w:szCs w:val="24"/>
              </w:rPr>
            </w:pPr>
            <w:r w:rsidRPr="00120C0C">
              <w:rPr>
                <w:rFonts w:asciiTheme="majorHAnsi" w:hAnsiTheme="majorHAnsi" w:cs="Times New Roman"/>
                <w:sz w:val="24"/>
                <w:szCs w:val="24"/>
              </w:rPr>
              <w:t>Occupied</w:t>
            </w:r>
          </w:p>
        </w:tc>
        <w:tc>
          <w:tcPr>
            <w:tcW w:w="10245" w:type="dxa"/>
            <w:vAlign w:val="center"/>
          </w:tcPr>
          <w:p w14:paraId="57D6FE3E" w14:textId="77777777" w:rsidR="00ED6A68" w:rsidRPr="00120C0C" w:rsidRDefault="00ED6A68" w:rsidP="00364B37">
            <w:pPr>
              <w:spacing w:after="0" w:line="240" w:lineRule="auto"/>
              <w:rPr>
                <w:rFonts w:asciiTheme="majorHAnsi" w:eastAsia="Times New Roman" w:hAnsiTheme="majorHAnsi" w:cs="Times New Roman"/>
                <w:color w:val="000000"/>
                <w:sz w:val="24"/>
                <w:szCs w:val="24"/>
              </w:rPr>
            </w:pPr>
            <w:r w:rsidRPr="00120C0C">
              <w:rPr>
                <w:rFonts w:asciiTheme="majorHAnsi" w:eastAsia="Times New Roman" w:hAnsiTheme="majorHAnsi" w:cs="Times New Roman"/>
                <w:color w:val="000000"/>
                <w:kern w:val="0"/>
                <w:sz w:val="24"/>
                <w:szCs w:val="24"/>
                <w14:ligatures w14:val="none"/>
              </w:rPr>
              <w:t xml:space="preserve">Of staffed Adult ICU beds described above, those are that currently occupied. </w:t>
            </w:r>
          </w:p>
        </w:tc>
      </w:tr>
      <w:tr w:rsidR="00ED6A68" w:rsidRPr="00120C0C" w14:paraId="58011E81" w14:textId="77777777" w:rsidTr="00120C0C">
        <w:trPr>
          <w:trHeight w:val="300"/>
        </w:trPr>
        <w:tc>
          <w:tcPr>
            <w:tcW w:w="2610" w:type="dxa"/>
            <w:vMerge w:val="restart"/>
            <w:shd w:val="clear" w:color="auto" w:fill="auto"/>
            <w:noWrap/>
            <w:vAlign w:val="center"/>
            <w:hideMark/>
          </w:tcPr>
          <w:p w14:paraId="717A84CE" w14:textId="77777777" w:rsidR="00ED6A68" w:rsidRPr="00120C0C" w:rsidRDefault="00ED6A68" w:rsidP="00364B37">
            <w:pPr>
              <w:spacing w:after="0" w:line="240" w:lineRule="auto"/>
              <w:rPr>
                <w:rFonts w:asciiTheme="majorHAnsi" w:eastAsia="Times New Roman" w:hAnsiTheme="majorHAnsi" w:cs="Times New Roman"/>
                <w:b/>
                <w:bCs/>
                <w:color w:val="000000"/>
                <w:kern w:val="0"/>
                <w:sz w:val="24"/>
                <w:szCs w:val="24"/>
                <w14:ligatures w14:val="none"/>
              </w:rPr>
            </w:pPr>
            <w:r w:rsidRPr="00120C0C">
              <w:rPr>
                <w:rFonts w:asciiTheme="majorHAnsi" w:eastAsia="Times New Roman" w:hAnsiTheme="majorHAnsi" w:cs="Times New Roman"/>
                <w:b/>
                <w:bCs/>
                <w:color w:val="000000"/>
                <w:kern w:val="0"/>
                <w:sz w:val="24"/>
                <w:szCs w:val="24"/>
                <w14:ligatures w14:val="none"/>
              </w:rPr>
              <w:t>Inpatient Census:</w:t>
            </w:r>
          </w:p>
          <w:p w14:paraId="0445C10F" w14:textId="77777777" w:rsidR="00ED6A68" w:rsidRPr="00120C0C" w:rsidRDefault="00ED6A68" w:rsidP="00364B37">
            <w:pPr>
              <w:spacing w:after="0" w:line="240" w:lineRule="auto"/>
              <w:rPr>
                <w:rFonts w:asciiTheme="majorHAnsi" w:eastAsia="Times New Roman" w:hAnsiTheme="majorHAnsi" w:cs="Times New Roman"/>
                <w:color w:val="000000"/>
                <w:kern w:val="0"/>
                <w:sz w:val="24"/>
                <w:szCs w:val="24"/>
                <w14:ligatures w14:val="none"/>
              </w:rPr>
            </w:pPr>
            <w:r w:rsidRPr="00120C0C">
              <w:rPr>
                <w:rFonts w:asciiTheme="majorHAnsi" w:eastAsia="Times New Roman" w:hAnsiTheme="majorHAnsi" w:cs="Times New Roman"/>
                <w:color w:val="000000"/>
                <w:kern w:val="0"/>
                <w:sz w:val="24"/>
                <w:szCs w:val="24"/>
                <w14:ligatures w14:val="none"/>
              </w:rPr>
              <w:t xml:space="preserve">Adult ICU </w:t>
            </w:r>
            <w:r w:rsidRPr="00120C0C">
              <w:rPr>
                <w:rFonts w:asciiTheme="majorHAnsi" w:eastAsia="Times New Roman" w:hAnsiTheme="majorHAnsi" w:cs="Times New Roman"/>
                <w:color w:val="000000"/>
                <w:kern w:val="0"/>
                <w:sz w:val="24"/>
                <w:szCs w:val="24"/>
                <w:u w:val="single"/>
                <w14:ligatures w14:val="none"/>
              </w:rPr>
              <w:t>Surge</w:t>
            </w:r>
          </w:p>
        </w:tc>
        <w:tc>
          <w:tcPr>
            <w:tcW w:w="1185" w:type="dxa"/>
            <w:vAlign w:val="center"/>
          </w:tcPr>
          <w:p w14:paraId="01EB3BD7" w14:textId="77777777" w:rsidR="00ED6A68" w:rsidRPr="00120C0C" w:rsidRDefault="00ED6A68" w:rsidP="00364B37">
            <w:pPr>
              <w:spacing w:after="0" w:line="240" w:lineRule="auto"/>
              <w:rPr>
                <w:rFonts w:asciiTheme="majorHAnsi" w:eastAsia="Times New Roman" w:hAnsiTheme="majorHAnsi" w:cs="Times New Roman"/>
                <w:color w:val="000000"/>
                <w:sz w:val="24"/>
                <w:szCs w:val="24"/>
              </w:rPr>
            </w:pPr>
            <w:r w:rsidRPr="00120C0C">
              <w:rPr>
                <w:rFonts w:asciiTheme="majorHAnsi" w:hAnsiTheme="majorHAnsi" w:cs="Times New Roman"/>
                <w:sz w:val="24"/>
                <w:szCs w:val="24"/>
              </w:rPr>
              <w:t>Staffed</w:t>
            </w:r>
          </w:p>
        </w:tc>
        <w:tc>
          <w:tcPr>
            <w:tcW w:w="10245" w:type="dxa"/>
            <w:vAlign w:val="center"/>
          </w:tcPr>
          <w:p w14:paraId="38636406" w14:textId="77777777" w:rsidR="00ED6A68" w:rsidRPr="00120C0C" w:rsidRDefault="00ED6A68" w:rsidP="00364B37">
            <w:pPr>
              <w:spacing w:after="0" w:line="240" w:lineRule="auto"/>
              <w:rPr>
                <w:rFonts w:asciiTheme="majorHAnsi" w:eastAsia="Times New Roman" w:hAnsiTheme="majorHAnsi" w:cs="Times New Roman"/>
                <w:color w:val="000000"/>
                <w:kern w:val="0"/>
                <w:sz w:val="24"/>
                <w:szCs w:val="24"/>
                <w14:ligatures w14:val="none"/>
              </w:rPr>
            </w:pPr>
            <w:r w:rsidRPr="00120C0C">
              <w:rPr>
                <w:rFonts w:asciiTheme="majorHAnsi" w:eastAsia="Times New Roman" w:hAnsiTheme="majorHAnsi" w:cs="Times New Roman"/>
                <w:color w:val="000000"/>
                <w:sz w:val="24"/>
                <w:szCs w:val="24"/>
              </w:rPr>
              <w:t xml:space="preserve">Regarding Adult ICU Beds: can include unlicensed beds that can be opened and staffed within 48 hours in an emergency or when regular bed capacity has passed 100% occupancy, as well as licensed beds that can be opened, staffed, and repurposed within 48 hours to be used for something </w:t>
            </w:r>
            <w:r w:rsidRPr="00120C0C">
              <w:rPr>
                <w:rFonts w:asciiTheme="majorHAnsi" w:eastAsia="Times New Roman" w:hAnsiTheme="majorHAnsi" w:cs="Times New Roman"/>
                <w:i/>
                <w:iCs/>
                <w:color w:val="000000"/>
                <w:sz w:val="24"/>
                <w:szCs w:val="24"/>
              </w:rPr>
              <w:t>other than</w:t>
            </w:r>
            <w:r w:rsidRPr="00120C0C">
              <w:rPr>
                <w:rFonts w:asciiTheme="majorHAnsi" w:eastAsia="Times New Roman" w:hAnsiTheme="majorHAnsi" w:cs="Times New Roman"/>
                <w:color w:val="000000"/>
                <w:sz w:val="24"/>
                <w:szCs w:val="24"/>
              </w:rPr>
              <w:t xml:space="preserve"> their licensed purpose. </w:t>
            </w:r>
          </w:p>
        </w:tc>
      </w:tr>
      <w:tr w:rsidR="00ED6A68" w:rsidRPr="00120C0C" w14:paraId="339D340C" w14:textId="77777777" w:rsidTr="00120C0C">
        <w:trPr>
          <w:trHeight w:val="300"/>
        </w:trPr>
        <w:tc>
          <w:tcPr>
            <w:tcW w:w="2610" w:type="dxa"/>
            <w:vMerge/>
            <w:noWrap/>
            <w:vAlign w:val="center"/>
          </w:tcPr>
          <w:p w14:paraId="3DFC1561" w14:textId="77777777" w:rsidR="00ED6A68" w:rsidRPr="00120C0C" w:rsidRDefault="00ED6A68" w:rsidP="00364B37">
            <w:pPr>
              <w:spacing w:after="0" w:line="240" w:lineRule="auto"/>
              <w:rPr>
                <w:rFonts w:asciiTheme="majorHAnsi" w:eastAsia="Times New Roman" w:hAnsiTheme="majorHAnsi" w:cs="Times New Roman"/>
                <w:color w:val="000000"/>
                <w:kern w:val="0"/>
                <w:sz w:val="24"/>
                <w:szCs w:val="24"/>
                <w14:ligatures w14:val="none"/>
              </w:rPr>
            </w:pPr>
          </w:p>
        </w:tc>
        <w:tc>
          <w:tcPr>
            <w:tcW w:w="1185" w:type="dxa"/>
            <w:vAlign w:val="center"/>
          </w:tcPr>
          <w:p w14:paraId="72CF6B37" w14:textId="77777777" w:rsidR="00ED6A68" w:rsidRPr="00120C0C" w:rsidRDefault="00ED6A68" w:rsidP="00364B37">
            <w:pPr>
              <w:spacing w:after="0" w:line="240" w:lineRule="auto"/>
              <w:rPr>
                <w:rFonts w:asciiTheme="majorHAnsi" w:hAnsiTheme="majorHAnsi" w:cs="Times New Roman"/>
                <w:sz w:val="24"/>
                <w:szCs w:val="24"/>
              </w:rPr>
            </w:pPr>
            <w:r w:rsidRPr="00120C0C">
              <w:rPr>
                <w:rFonts w:asciiTheme="majorHAnsi" w:hAnsiTheme="majorHAnsi" w:cs="Times New Roman"/>
                <w:sz w:val="24"/>
                <w:szCs w:val="24"/>
              </w:rPr>
              <w:t>Occupied</w:t>
            </w:r>
          </w:p>
        </w:tc>
        <w:tc>
          <w:tcPr>
            <w:tcW w:w="10245" w:type="dxa"/>
            <w:vAlign w:val="center"/>
          </w:tcPr>
          <w:p w14:paraId="1A5114F1" w14:textId="77777777" w:rsidR="00ED6A68" w:rsidRPr="00120C0C" w:rsidRDefault="00ED6A68" w:rsidP="00364B37">
            <w:pPr>
              <w:spacing w:after="0" w:line="240" w:lineRule="auto"/>
              <w:rPr>
                <w:rFonts w:asciiTheme="majorHAnsi" w:hAnsiTheme="majorHAnsi" w:cs="Times New Roman"/>
                <w:sz w:val="24"/>
                <w:szCs w:val="24"/>
              </w:rPr>
            </w:pPr>
            <w:r w:rsidRPr="00120C0C">
              <w:rPr>
                <w:rFonts w:asciiTheme="majorHAnsi" w:eastAsia="Times New Roman" w:hAnsiTheme="majorHAnsi" w:cs="Times New Roman"/>
                <w:color w:val="000000"/>
                <w:kern w:val="0"/>
                <w:sz w:val="24"/>
                <w:szCs w:val="24"/>
                <w14:ligatures w14:val="none"/>
              </w:rPr>
              <w:t xml:space="preserve">Of staffed Adult ICU Surge beds described above, those are that currently occupied. </w:t>
            </w:r>
          </w:p>
        </w:tc>
      </w:tr>
      <w:tr w:rsidR="00ED6A68" w:rsidRPr="00120C0C" w14:paraId="3FFE59CE" w14:textId="77777777" w:rsidTr="00120C0C">
        <w:trPr>
          <w:trHeight w:val="300"/>
        </w:trPr>
        <w:tc>
          <w:tcPr>
            <w:tcW w:w="2610" w:type="dxa"/>
            <w:vMerge w:val="restart"/>
            <w:shd w:val="clear" w:color="auto" w:fill="auto"/>
            <w:noWrap/>
            <w:vAlign w:val="center"/>
            <w:hideMark/>
          </w:tcPr>
          <w:p w14:paraId="30E289AD" w14:textId="77777777" w:rsidR="00ED6A68" w:rsidRPr="00120C0C" w:rsidRDefault="00ED6A68" w:rsidP="00364B37">
            <w:pPr>
              <w:spacing w:after="0" w:line="240" w:lineRule="auto"/>
              <w:rPr>
                <w:rFonts w:asciiTheme="majorHAnsi" w:eastAsia="Times New Roman" w:hAnsiTheme="majorHAnsi" w:cs="Times New Roman"/>
                <w:b/>
                <w:bCs/>
                <w:color w:val="000000"/>
                <w:kern w:val="0"/>
                <w:sz w:val="24"/>
                <w:szCs w:val="24"/>
                <w14:ligatures w14:val="none"/>
              </w:rPr>
            </w:pPr>
            <w:r w:rsidRPr="00120C0C">
              <w:rPr>
                <w:rFonts w:asciiTheme="majorHAnsi" w:eastAsia="Times New Roman" w:hAnsiTheme="majorHAnsi" w:cs="Times New Roman"/>
                <w:b/>
                <w:bCs/>
                <w:color w:val="000000"/>
                <w:kern w:val="0"/>
                <w:sz w:val="24"/>
                <w:szCs w:val="24"/>
                <w14:ligatures w14:val="none"/>
              </w:rPr>
              <w:t>Inpatient Census:</w:t>
            </w:r>
          </w:p>
          <w:p w14:paraId="7DC8791A" w14:textId="77777777" w:rsidR="00ED6A68" w:rsidRPr="00120C0C" w:rsidRDefault="00ED6A68" w:rsidP="00364B37">
            <w:pPr>
              <w:spacing w:after="0" w:line="240" w:lineRule="auto"/>
              <w:rPr>
                <w:rFonts w:asciiTheme="majorHAnsi" w:eastAsia="Times New Roman" w:hAnsiTheme="majorHAnsi" w:cs="Times New Roman"/>
                <w:color w:val="000000"/>
                <w:kern w:val="0"/>
                <w:sz w:val="24"/>
                <w:szCs w:val="24"/>
                <w14:ligatures w14:val="none"/>
              </w:rPr>
            </w:pPr>
            <w:r w:rsidRPr="00120C0C">
              <w:rPr>
                <w:rFonts w:asciiTheme="majorHAnsi" w:eastAsia="Times New Roman" w:hAnsiTheme="majorHAnsi" w:cs="Times New Roman"/>
                <w:color w:val="000000"/>
                <w:kern w:val="0"/>
                <w:sz w:val="24"/>
                <w:szCs w:val="24"/>
                <w14:ligatures w14:val="none"/>
              </w:rPr>
              <w:t>Adult Medical/Surgical</w:t>
            </w:r>
          </w:p>
        </w:tc>
        <w:tc>
          <w:tcPr>
            <w:tcW w:w="1185" w:type="dxa"/>
            <w:vAlign w:val="center"/>
          </w:tcPr>
          <w:p w14:paraId="7B849553" w14:textId="77777777" w:rsidR="00ED6A68" w:rsidRPr="00120C0C" w:rsidRDefault="00ED6A68" w:rsidP="00364B37">
            <w:pPr>
              <w:spacing w:after="0" w:line="240" w:lineRule="auto"/>
              <w:rPr>
                <w:rFonts w:asciiTheme="majorHAnsi" w:hAnsiTheme="majorHAnsi" w:cs="Times New Roman"/>
                <w:sz w:val="24"/>
                <w:szCs w:val="24"/>
              </w:rPr>
            </w:pPr>
            <w:r w:rsidRPr="00120C0C">
              <w:rPr>
                <w:rFonts w:asciiTheme="majorHAnsi" w:hAnsiTheme="majorHAnsi" w:cs="Times New Roman"/>
                <w:sz w:val="24"/>
                <w:szCs w:val="24"/>
              </w:rPr>
              <w:t>Staffed</w:t>
            </w:r>
          </w:p>
        </w:tc>
        <w:tc>
          <w:tcPr>
            <w:tcW w:w="10245" w:type="dxa"/>
            <w:vAlign w:val="center"/>
          </w:tcPr>
          <w:p w14:paraId="2861837F" w14:textId="77777777" w:rsidR="00ED6A68" w:rsidRPr="00120C0C" w:rsidRDefault="00ED6A68" w:rsidP="00364B37">
            <w:pPr>
              <w:spacing w:after="0" w:line="240" w:lineRule="auto"/>
              <w:rPr>
                <w:rFonts w:asciiTheme="majorHAnsi" w:eastAsia="Times New Roman" w:hAnsiTheme="majorHAnsi" w:cs="Times New Roman"/>
                <w:color w:val="000000"/>
                <w:kern w:val="0"/>
                <w:sz w:val="24"/>
                <w:szCs w:val="24"/>
                <w14:ligatures w14:val="none"/>
              </w:rPr>
            </w:pPr>
            <w:r w:rsidRPr="00120C0C">
              <w:rPr>
                <w:rFonts w:asciiTheme="majorHAnsi" w:hAnsiTheme="majorHAnsi" w:cs="Times New Roman"/>
                <w:sz w:val="24"/>
                <w:szCs w:val="24"/>
              </w:rPr>
              <w:t>Active and available beds in a general, routine adult acute care service providing medical and/or surgical (“</w:t>
            </w:r>
            <w:proofErr w:type="spellStart"/>
            <w:r w:rsidRPr="00120C0C">
              <w:rPr>
                <w:rFonts w:asciiTheme="majorHAnsi" w:hAnsiTheme="majorHAnsi" w:cs="Times New Roman"/>
                <w:sz w:val="24"/>
                <w:szCs w:val="24"/>
              </w:rPr>
              <w:t>medsurg</w:t>
            </w:r>
            <w:proofErr w:type="spellEnd"/>
            <w:r w:rsidRPr="00120C0C">
              <w:rPr>
                <w:rFonts w:asciiTheme="majorHAnsi" w:hAnsiTheme="majorHAnsi" w:cs="Times New Roman"/>
                <w:sz w:val="24"/>
                <w:szCs w:val="24"/>
              </w:rPr>
              <w:t xml:space="preserve">”) and nursing care to inpatients </w:t>
            </w:r>
            <w:proofErr w:type="gramStart"/>
            <w:r w:rsidRPr="00120C0C">
              <w:rPr>
                <w:rFonts w:asciiTheme="majorHAnsi" w:hAnsiTheme="majorHAnsi" w:cs="Times New Roman"/>
                <w:sz w:val="24"/>
                <w:szCs w:val="24"/>
              </w:rPr>
              <w:t>on the basis of</w:t>
            </w:r>
            <w:proofErr w:type="gramEnd"/>
            <w:r w:rsidRPr="00120C0C">
              <w:rPr>
                <w:rFonts w:asciiTheme="majorHAnsi" w:hAnsiTheme="majorHAnsi" w:cs="Times New Roman"/>
                <w:sz w:val="24"/>
                <w:szCs w:val="24"/>
              </w:rPr>
              <w:t xml:space="preserve"> physicians’ orders and nursing care plans. May also include telemetry beds that are located on the unit.</w:t>
            </w:r>
          </w:p>
        </w:tc>
      </w:tr>
      <w:tr w:rsidR="00ED6A68" w:rsidRPr="00120C0C" w14:paraId="0A88D373" w14:textId="77777777" w:rsidTr="00120C0C">
        <w:trPr>
          <w:trHeight w:val="300"/>
        </w:trPr>
        <w:tc>
          <w:tcPr>
            <w:tcW w:w="2610" w:type="dxa"/>
            <w:vMerge/>
            <w:noWrap/>
            <w:vAlign w:val="center"/>
          </w:tcPr>
          <w:p w14:paraId="1BC8164B" w14:textId="77777777" w:rsidR="00ED6A68" w:rsidRPr="00120C0C" w:rsidRDefault="00ED6A68" w:rsidP="00364B37">
            <w:pPr>
              <w:spacing w:after="0" w:line="240" w:lineRule="auto"/>
              <w:rPr>
                <w:rFonts w:asciiTheme="majorHAnsi" w:eastAsia="Times New Roman" w:hAnsiTheme="majorHAnsi" w:cs="Times New Roman"/>
                <w:color w:val="000000"/>
                <w:kern w:val="0"/>
                <w:sz w:val="24"/>
                <w:szCs w:val="24"/>
                <w14:ligatures w14:val="none"/>
              </w:rPr>
            </w:pPr>
          </w:p>
        </w:tc>
        <w:tc>
          <w:tcPr>
            <w:tcW w:w="1185" w:type="dxa"/>
            <w:vAlign w:val="center"/>
          </w:tcPr>
          <w:p w14:paraId="76B49421" w14:textId="77777777" w:rsidR="00ED6A68" w:rsidRPr="00120C0C" w:rsidRDefault="00ED6A68" w:rsidP="00364B37">
            <w:pPr>
              <w:spacing w:after="0" w:line="240" w:lineRule="auto"/>
              <w:rPr>
                <w:rFonts w:asciiTheme="majorHAnsi" w:eastAsia="Times New Roman" w:hAnsiTheme="majorHAnsi" w:cs="Times New Roman"/>
                <w:color w:val="000000"/>
                <w:sz w:val="24"/>
                <w:szCs w:val="24"/>
              </w:rPr>
            </w:pPr>
            <w:r w:rsidRPr="00120C0C">
              <w:rPr>
                <w:rFonts w:asciiTheme="majorHAnsi" w:hAnsiTheme="majorHAnsi" w:cs="Times New Roman"/>
                <w:sz w:val="24"/>
                <w:szCs w:val="24"/>
              </w:rPr>
              <w:t>Occupied</w:t>
            </w:r>
          </w:p>
        </w:tc>
        <w:tc>
          <w:tcPr>
            <w:tcW w:w="10245" w:type="dxa"/>
            <w:vAlign w:val="center"/>
          </w:tcPr>
          <w:p w14:paraId="08A3AF4D" w14:textId="77777777" w:rsidR="00ED6A68" w:rsidRPr="00120C0C" w:rsidRDefault="00ED6A68" w:rsidP="00364B37">
            <w:pPr>
              <w:spacing w:after="0" w:line="240" w:lineRule="auto"/>
              <w:rPr>
                <w:rFonts w:asciiTheme="majorHAnsi" w:eastAsia="Times New Roman" w:hAnsiTheme="majorHAnsi" w:cs="Times New Roman"/>
                <w:color w:val="000000"/>
                <w:sz w:val="24"/>
                <w:szCs w:val="24"/>
              </w:rPr>
            </w:pPr>
            <w:r w:rsidRPr="00120C0C">
              <w:rPr>
                <w:rFonts w:asciiTheme="majorHAnsi" w:eastAsia="Times New Roman" w:hAnsiTheme="majorHAnsi" w:cs="Times New Roman"/>
                <w:color w:val="000000"/>
                <w:kern w:val="0"/>
                <w:sz w:val="24"/>
                <w:szCs w:val="24"/>
                <w14:ligatures w14:val="none"/>
              </w:rPr>
              <w:t>Of staffed Adult Medical/Surgical beds described above, those are that currently occupied.</w:t>
            </w:r>
          </w:p>
        </w:tc>
      </w:tr>
      <w:tr w:rsidR="006D097F" w:rsidRPr="00120C0C" w14:paraId="088E9FCD" w14:textId="77777777" w:rsidTr="00120C0C">
        <w:trPr>
          <w:trHeight w:val="300"/>
        </w:trPr>
        <w:tc>
          <w:tcPr>
            <w:tcW w:w="2610" w:type="dxa"/>
            <w:vMerge w:val="restart"/>
            <w:noWrap/>
            <w:vAlign w:val="center"/>
          </w:tcPr>
          <w:p w14:paraId="37FDC6B2" w14:textId="77777777" w:rsidR="006D097F" w:rsidRPr="00120C0C" w:rsidRDefault="006D097F" w:rsidP="006D097F">
            <w:pPr>
              <w:spacing w:after="0" w:line="240" w:lineRule="auto"/>
              <w:rPr>
                <w:rFonts w:asciiTheme="majorHAnsi" w:eastAsia="Times New Roman" w:hAnsiTheme="majorHAnsi" w:cs="Times New Roman"/>
                <w:b/>
                <w:bCs/>
                <w:color w:val="000000"/>
                <w:kern w:val="0"/>
                <w:sz w:val="24"/>
                <w:szCs w:val="24"/>
                <w14:ligatures w14:val="none"/>
              </w:rPr>
            </w:pPr>
            <w:r w:rsidRPr="00120C0C">
              <w:rPr>
                <w:rFonts w:asciiTheme="majorHAnsi" w:eastAsia="Times New Roman" w:hAnsiTheme="majorHAnsi" w:cs="Times New Roman"/>
                <w:b/>
                <w:bCs/>
                <w:color w:val="000000"/>
                <w:kern w:val="0"/>
                <w:sz w:val="24"/>
                <w:szCs w:val="24"/>
                <w14:ligatures w14:val="none"/>
              </w:rPr>
              <w:t>Inpatient Census:</w:t>
            </w:r>
          </w:p>
          <w:p w14:paraId="2D694B66" w14:textId="77777777" w:rsidR="00B27793" w:rsidRPr="00120C0C" w:rsidRDefault="006D097F" w:rsidP="006D097F">
            <w:pPr>
              <w:spacing w:after="0" w:line="240" w:lineRule="auto"/>
              <w:rPr>
                <w:rFonts w:asciiTheme="majorHAnsi" w:eastAsia="Times New Roman" w:hAnsiTheme="majorHAnsi" w:cs="Times New Roman"/>
                <w:color w:val="000000"/>
                <w:kern w:val="0"/>
                <w:sz w:val="24"/>
                <w:szCs w:val="24"/>
                <w14:ligatures w14:val="none"/>
              </w:rPr>
            </w:pPr>
            <w:r w:rsidRPr="00120C0C">
              <w:rPr>
                <w:rFonts w:asciiTheme="majorHAnsi" w:eastAsia="Times New Roman" w:hAnsiTheme="majorHAnsi" w:cs="Times New Roman"/>
                <w:color w:val="000000"/>
                <w:kern w:val="0"/>
                <w:sz w:val="24"/>
                <w:szCs w:val="24"/>
                <w14:ligatures w14:val="none"/>
              </w:rPr>
              <w:t>Adult</w:t>
            </w:r>
          </w:p>
          <w:p w14:paraId="46100CF4" w14:textId="3AECE711" w:rsidR="006D097F" w:rsidRPr="00120C0C" w:rsidRDefault="006D097F" w:rsidP="006D097F">
            <w:pPr>
              <w:spacing w:after="0" w:line="240" w:lineRule="auto"/>
              <w:rPr>
                <w:rFonts w:asciiTheme="majorHAnsi" w:eastAsia="Times New Roman" w:hAnsiTheme="majorHAnsi" w:cs="Times New Roman"/>
                <w:color w:val="000000"/>
                <w:kern w:val="0"/>
                <w:sz w:val="24"/>
                <w:szCs w:val="24"/>
                <w14:ligatures w14:val="none"/>
              </w:rPr>
            </w:pPr>
            <w:r w:rsidRPr="00120C0C">
              <w:rPr>
                <w:rFonts w:asciiTheme="majorHAnsi" w:eastAsia="Times New Roman" w:hAnsiTheme="majorHAnsi" w:cs="Times New Roman"/>
                <w:color w:val="000000"/>
                <w:kern w:val="0"/>
                <w:sz w:val="24"/>
                <w:szCs w:val="24"/>
                <w14:ligatures w14:val="none"/>
              </w:rPr>
              <w:t xml:space="preserve">Medical/Surgical </w:t>
            </w:r>
            <w:r w:rsidRPr="00120C0C">
              <w:rPr>
                <w:rFonts w:asciiTheme="majorHAnsi" w:eastAsia="Times New Roman" w:hAnsiTheme="majorHAnsi" w:cs="Times New Roman"/>
                <w:color w:val="000000"/>
                <w:kern w:val="0"/>
                <w:sz w:val="24"/>
                <w:szCs w:val="24"/>
                <w:u w:val="single"/>
                <w14:ligatures w14:val="none"/>
              </w:rPr>
              <w:t>Surge</w:t>
            </w:r>
          </w:p>
        </w:tc>
        <w:tc>
          <w:tcPr>
            <w:tcW w:w="1185" w:type="dxa"/>
            <w:vAlign w:val="center"/>
          </w:tcPr>
          <w:p w14:paraId="70CDD084" w14:textId="61610F73" w:rsidR="006D097F" w:rsidRPr="00120C0C" w:rsidRDefault="006D097F" w:rsidP="006D097F">
            <w:pPr>
              <w:spacing w:after="0" w:line="240" w:lineRule="auto"/>
              <w:rPr>
                <w:rFonts w:asciiTheme="majorHAnsi" w:hAnsiTheme="majorHAnsi" w:cs="Times New Roman"/>
                <w:sz w:val="24"/>
                <w:szCs w:val="24"/>
              </w:rPr>
            </w:pPr>
            <w:r w:rsidRPr="00120C0C">
              <w:rPr>
                <w:rFonts w:asciiTheme="majorHAnsi" w:hAnsiTheme="majorHAnsi" w:cs="Times New Roman"/>
                <w:sz w:val="24"/>
                <w:szCs w:val="24"/>
              </w:rPr>
              <w:t>Staffed</w:t>
            </w:r>
          </w:p>
        </w:tc>
        <w:tc>
          <w:tcPr>
            <w:tcW w:w="10245" w:type="dxa"/>
            <w:vAlign w:val="center"/>
          </w:tcPr>
          <w:p w14:paraId="22C55D07" w14:textId="639A8B50" w:rsidR="006D097F" w:rsidRPr="00120C0C" w:rsidRDefault="006D097F" w:rsidP="006D097F">
            <w:pPr>
              <w:spacing w:after="0" w:line="240" w:lineRule="auto"/>
              <w:rPr>
                <w:rFonts w:asciiTheme="majorHAnsi" w:eastAsia="Times New Roman" w:hAnsiTheme="majorHAnsi" w:cs="Times New Roman"/>
                <w:color w:val="000000"/>
                <w:kern w:val="0"/>
                <w:sz w:val="24"/>
                <w:szCs w:val="24"/>
                <w14:ligatures w14:val="none"/>
              </w:rPr>
            </w:pPr>
            <w:r w:rsidRPr="00120C0C">
              <w:rPr>
                <w:rFonts w:asciiTheme="majorHAnsi" w:eastAsia="Times New Roman" w:hAnsiTheme="majorHAnsi" w:cs="Times New Roman"/>
                <w:color w:val="000000"/>
                <w:sz w:val="24"/>
                <w:szCs w:val="24"/>
              </w:rPr>
              <w:t xml:space="preserve">Regarding Adult Medical/Surgical Beds: can include unlicensed beds that can be opened and staffed within 48 hours in an emergency or when regular bed capacity has passed 100% occupancy, as well as licensed beds that can be opened, staffed, and repurposed within 48 hours to be used for something </w:t>
            </w:r>
            <w:r w:rsidRPr="00120C0C">
              <w:rPr>
                <w:rFonts w:asciiTheme="majorHAnsi" w:eastAsia="Times New Roman" w:hAnsiTheme="majorHAnsi" w:cs="Times New Roman"/>
                <w:i/>
                <w:iCs/>
                <w:color w:val="000000"/>
                <w:sz w:val="24"/>
                <w:szCs w:val="24"/>
              </w:rPr>
              <w:t>other than</w:t>
            </w:r>
            <w:r w:rsidRPr="00120C0C">
              <w:rPr>
                <w:rFonts w:asciiTheme="majorHAnsi" w:eastAsia="Times New Roman" w:hAnsiTheme="majorHAnsi" w:cs="Times New Roman"/>
                <w:color w:val="000000"/>
                <w:sz w:val="24"/>
                <w:szCs w:val="24"/>
              </w:rPr>
              <w:t xml:space="preserve"> their licensed purpose.</w:t>
            </w:r>
          </w:p>
        </w:tc>
      </w:tr>
      <w:tr w:rsidR="006D097F" w:rsidRPr="00120C0C" w14:paraId="6A509833" w14:textId="77777777" w:rsidTr="00120C0C">
        <w:trPr>
          <w:trHeight w:val="300"/>
        </w:trPr>
        <w:tc>
          <w:tcPr>
            <w:tcW w:w="2610" w:type="dxa"/>
            <w:vMerge/>
            <w:noWrap/>
            <w:vAlign w:val="center"/>
          </w:tcPr>
          <w:p w14:paraId="6FF2EEF4" w14:textId="77777777" w:rsidR="006D097F" w:rsidRPr="00120C0C" w:rsidRDefault="006D097F" w:rsidP="006D097F">
            <w:pPr>
              <w:spacing w:after="0" w:line="240" w:lineRule="auto"/>
              <w:rPr>
                <w:rFonts w:asciiTheme="majorHAnsi" w:eastAsia="Times New Roman" w:hAnsiTheme="majorHAnsi" w:cs="Times New Roman"/>
                <w:color w:val="000000"/>
                <w:kern w:val="0"/>
                <w:sz w:val="24"/>
                <w:szCs w:val="24"/>
                <w14:ligatures w14:val="none"/>
              </w:rPr>
            </w:pPr>
          </w:p>
        </w:tc>
        <w:tc>
          <w:tcPr>
            <w:tcW w:w="1185" w:type="dxa"/>
            <w:vAlign w:val="center"/>
          </w:tcPr>
          <w:p w14:paraId="55C5EE44" w14:textId="3ADF626A" w:rsidR="006D097F" w:rsidRPr="00120C0C" w:rsidRDefault="006D097F" w:rsidP="006D097F">
            <w:pPr>
              <w:spacing w:after="0" w:line="240" w:lineRule="auto"/>
              <w:rPr>
                <w:rFonts w:asciiTheme="majorHAnsi" w:hAnsiTheme="majorHAnsi" w:cs="Times New Roman"/>
                <w:sz w:val="24"/>
                <w:szCs w:val="24"/>
              </w:rPr>
            </w:pPr>
            <w:r w:rsidRPr="00120C0C">
              <w:rPr>
                <w:rFonts w:asciiTheme="majorHAnsi" w:hAnsiTheme="majorHAnsi" w:cs="Times New Roman"/>
                <w:sz w:val="24"/>
                <w:szCs w:val="24"/>
              </w:rPr>
              <w:t>Occupied</w:t>
            </w:r>
          </w:p>
        </w:tc>
        <w:tc>
          <w:tcPr>
            <w:tcW w:w="10245" w:type="dxa"/>
            <w:vAlign w:val="center"/>
          </w:tcPr>
          <w:p w14:paraId="255288A3" w14:textId="26CF5AFF" w:rsidR="006D097F" w:rsidRPr="00120C0C" w:rsidRDefault="006D097F" w:rsidP="006D097F">
            <w:pPr>
              <w:spacing w:after="0" w:line="240" w:lineRule="auto"/>
              <w:rPr>
                <w:rFonts w:asciiTheme="majorHAnsi" w:eastAsia="Times New Roman" w:hAnsiTheme="majorHAnsi" w:cs="Times New Roman"/>
                <w:color w:val="000000"/>
                <w:kern w:val="0"/>
                <w:sz w:val="24"/>
                <w:szCs w:val="24"/>
                <w14:ligatures w14:val="none"/>
              </w:rPr>
            </w:pPr>
            <w:r w:rsidRPr="00120C0C">
              <w:rPr>
                <w:rFonts w:asciiTheme="majorHAnsi" w:eastAsia="Times New Roman" w:hAnsiTheme="majorHAnsi" w:cs="Times New Roman"/>
                <w:color w:val="000000"/>
                <w:kern w:val="0"/>
                <w:sz w:val="24"/>
                <w:szCs w:val="24"/>
                <w14:ligatures w14:val="none"/>
              </w:rPr>
              <w:t>Of staffed Adult Medical/Surgical Surge beds described above, those are that currently occupied.</w:t>
            </w:r>
          </w:p>
        </w:tc>
      </w:tr>
      <w:tr w:rsidR="006D097F" w:rsidRPr="00120C0C" w14:paraId="5F9377AD" w14:textId="77777777" w:rsidTr="00120C0C">
        <w:trPr>
          <w:trHeight w:val="300"/>
        </w:trPr>
        <w:tc>
          <w:tcPr>
            <w:tcW w:w="2610" w:type="dxa"/>
            <w:vMerge w:val="restart"/>
            <w:shd w:val="clear" w:color="auto" w:fill="auto"/>
            <w:noWrap/>
            <w:vAlign w:val="center"/>
            <w:hideMark/>
          </w:tcPr>
          <w:p w14:paraId="0C9449A4" w14:textId="77777777" w:rsidR="006D097F" w:rsidRPr="00120C0C" w:rsidRDefault="006D097F" w:rsidP="00364B37">
            <w:pPr>
              <w:spacing w:after="0" w:line="240" w:lineRule="auto"/>
              <w:rPr>
                <w:rFonts w:asciiTheme="majorHAnsi" w:eastAsia="Times New Roman" w:hAnsiTheme="majorHAnsi" w:cs="Times New Roman"/>
                <w:b/>
                <w:bCs/>
                <w:color w:val="000000"/>
                <w:kern w:val="0"/>
                <w:sz w:val="24"/>
                <w:szCs w:val="24"/>
                <w14:ligatures w14:val="none"/>
              </w:rPr>
            </w:pPr>
            <w:r w:rsidRPr="00120C0C">
              <w:rPr>
                <w:rFonts w:asciiTheme="majorHAnsi" w:eastAsia="Times New Roman" w:hAnsiTheme="majorHAnsi" w:cs="Times New Roman"/>
                <w:b/>
                <w:bCs/>
                <w:color w:val="000000"/>
                <w:kern w:val="0"/>
                <w:sz w:val="24"/>
                <w:szCs w:val="24"/>
                <w14:ligatures w14:val="none"/>
              </w:rPr>
              <w:t>Inpatient Census:</w:t>
            </w:r>
          </w:p>
          <w:p w14:paraId="2FD9C84F" w14:textId="77777777" w:rsidR="006D097F" w:rsidRPr="00120C0C" w:rsidRDefault="006D097F" w:rsidP="00364B37">
            <w:pPr>
              <w:spacing w:after="0" w:line="240" w:lineRule="auto"/>
              <w:rPr>
                <w:rFonts w:asciiTheme="majorHAnsi" w:eastAsia="Times New Roman" w:hAnsiTheme="majorHAnsi" w:cs="Times New Roman"/>
                <w:color w:val="000000"/>
                <w:kern w:val="0"/>
                <w:sz w:val="24"/>
                <w:szCs w:val="24"/>
                <w14:ligatures w14:val="none"/>
              </w:rPr>
            </w:pPr>
            <w:r w:rsidRPr="00120C0C">
              <w:rPr>
                <w:rFonts w:asciiTheme="majorHAnsi" w:eastAsia="Times New Roman" w:hAnsiTheme="majorHAnsi" w:cs="Times New Roman"/>
                <w:color w:val="000000"/>
                <w:kern w:val="0"/>
                <w:sz w:val="24"/>
                <w:szCs w:val="24"/>
                <w14:ligatures w14:val="none"/>
              </w:rPr>
              <w:t>Adult Observation</w:t>
            </w:r>
          </w:p>
        </w:tc>
        <w:tc>
          <w:tcPr>
            <w:tcW w:w="1185" w:type="dxa"/>
            <w:vAlign w:val="center"/>
          </w:tcPr>
          <w:p w14:paraId="2E2D6B56" w14:textId="77777777" w:rsidR="006D097F" w:rsidRPr="00120C0C" w:rsidRDefault="006D097F" w:rsidP="00364B37">
            <w:pPr>
              <w:spacing w:after="0" w:line="240" w:lineRule="auto"/>
              <w:rPr>
                <w:rFonts w:asciiTheme="majorHAnsi" w:eastAsia="Times New Roman" w:hAnsiTheme="majorHAnsi" w:cs="Times New Roman"/>
                <w:color w:val="000000"/>
                <w:sz w:val="24"/>
                <w:szCs w:val="24"/>
              </w:rPr>
            </w:pPr>
            <w:r w:rsidRPr="00120C0C">
              <w:rPr>
                <w:rFonts w:asciiTheme="majorHAnsi" w:hAnsiTheme="majorHAnsi" w:cs="Times New Roman"/>
                <w:sz w:val="24"/>
                <w:szCs w:val="24"/>
              </w:rPr>
              <w:t>Staffed</w:t>
            </w:r>
          </w:p>
        </w:tc>
        <w:tc>
          <w:tcPr>
            <w:tcW w:w="10245" w:type="dxa"/>
            <w:vAlign w:val="center"/>
          </w:tcPr>
          <w:p w14:paraId="1F7B7DBD" w14:textId="77777777" w:rsidR="006D097F" w:rsidRPr="00120C0C" w:rsidRDefault="006D097F" w:rsidP="00364B37">
            <w:pPr>
              <w:spacing w:after="0" w:line="240" w:lineRule="auto"/>
              <w:rPr>
                <w:rFonts w:asciiTheme="majorHAnsi" w:eastAsia="Times New Roman" w:hAnsiTheme="majorHAnsi" w:cs="Times New Roman"/>
                <w:color w:val="000000"/>
                <w:kern w:val="0"/>
                <w:sz w:val="24"/>
                <w:szCs w:val="24"/>
                <w14:ligatures w14:val="none"/>
              </w:rPr>
            </w:pPr>
            <w:r w:rsidRPr="00120C0C">
              <w:rPr>
                <w:rFonts w:asciiTheme="majorHAnsi" w:eastAsia="Times New Roman" w:hAnsiTheme="majorHAnsi" w:cs="Times New Roman"/>
                <w:color w:val="000000" w:themeColor="text1"/>
                <w:sz w:val="24"/>
                <w:szCs w:val="24"/>
              </w:rPr>
              <w:t xml:space="preserve">Active and available beds on an observation unit where adult patient status is observation (outpatient status). Only includes patients on a dedicated observation unit or in dedicated observation beds. If a </w:t>
            </w:r>
            <w:r w:rsidRPr="00120C0C">
              <w:rPr>
                <w:rFonts w:asciiTheme="majorHAnsi" w:eastAsia="Times New Roman" w:hAnsiTheme="majorHAnsi" w:cs="Times New Roman"/>
                <w:color w:val="000000" w:themeColor="text1"/>
                <w:sz w:val="24"/>
                <w:szCs w:val="24"/>
              </w:rPr>
              <w:lastRenderedPageBreak/>
              <w:t xml:space="preserve">facility does </w:t>
            </w:r>
            <w:r w:rsidRPr="00120C0C">
              <w:rPr>
                <w:rFonts w:asciiTheme="majorHAnsi" w:eastAsia="Times New Roman" w:hAnsiTheme="majorHAnsi" w:cs="Times New Roman"/>
                <w:i/>
                <w:iCs/>
                <w:color w:val="000000" w:themeColor="text1"/>
                <w:sz w:val="24"/>
                <w:szCs w:val="24"/>
              </w:rPr>
              <w:t>not</w:t>
            </w:r>
            <w:r w:rsidRPr="00120C0C">
              <w:rPr>
                <w:rFonts w:asciiTheme="majorHAnsi" w:eastAsia="Times New Roman" w:hAnsiTheme="majorHAnsi" w:cs="Times New Roman"/>
                <w:color w:val="000000" w:themeColor="text1"/>
                <w:sz w:val="24"/>
                <w:szCs w:val="24"/>
              </w:rPr>
              <w:t xml:space="preserve"> have a dedicated unit or beds, observation patients should be counted on the unit where they are physically located (i.e. medical/surgical).</w:t>
            </w:r>
          </w:p>
        </w:tc>
      </w:tr>
      <w:tr w:rsidR="006D097F" w:rsidRPr="00120C0C" w14:paraId="48D1177B" w14:textId="77777777" w:rsidTr="00120C0C">
        <w:trPr>
          <w:trHeight w:val="300"/>
        </w:trPr>
        <w:tc>
          <w:tcPr>
            <w:tcW w:w="2610" w:type="dxa"/>
            <w:vMerge/>
            <w:noWrap/>
            <w:vAlign w:val="center"/>
          </w:tcPr>
          <w:p w14:paraId="376314A5" w14:textId="77777777" w:rsidR="006D097F" w:rsidRPr="00120C0C" w:rsidRDefault="006D097F" w:rsidP="00364B37">
            <w:pPr>
              <w:spacing w:after="0" w:line="240" w:lineRule="auto"/>
              <w:rPr>
                <w:rFonts w:asciiTheme="majorHAnsi" w:eastAsia="Times New Roman" w:hAnsiTheme="majorHAnsi" w:cs="Times New Roman"/>
                <w:color w:val="000000"/>
                <w:kern w:val="0"/>
                <w:sz w:val="24"/>
                <w:szCs w:val="24"/>
                <w14:ligatures w14:val="none"/>
              </w:rPr>
            </w:pPr>
          </w:p>
        </w:tc>
        <w:tc>
          <w:tcPr>
            <w:tcW w:w="1185" w:type="dxa"/>
            <w:vAlign w:val="center"/>
          </w:tcPr>
          <w:p w14:paraId="18B67667" w14:textId="77777777" w:rsidR="006D097F" w:rsidRPr="00120C0C" w:rsidRDefault="006D097F" w:rsidP="00364B37">
            <w:pPr>
              <w:spacing w:after="0" w:line="240" w:lineRule="auto"/>
              <w:rPr>
                <w:rFonts w:asciiTheme="majorHAnsi" w:hAnsiTheme="majorHAnsi" w:cs="Times New Roman"/>
                <w:sz w:val="24"/>
                <w:szCs w:val="24"/>
              </w:rPr>
            </w:pPr>
            <w:r w:rsidRPr="00120C0C">
              <w:rPr>
                <w:rFonts w:asciiTheme="majorHAnsi" w:hAnsiTheme="majorHAnsi" w:cs="Times New Roman"/>
                <w:sz w:val="24"/>
                <w:szCs w:val="24"/>
              </w:rPr>
              <w:t>Occupied</w:t>
            </w:r>
          </w:p>
        </w:tc>
        <w:tc>
          <w:tcPr>
            <w:tcW w:w="10245" w:type="dxa"/>
            <w:vAlign w:val="center"/>
          </w:tcPr>
          <w:p w14:paraId="2AE9077D" w14:textId="77777777" w:rsidR="006D097F" w:rsidRPr="00120C0C" w:rsidRDefault="006D097F" w:rsidP="00364B37">
            <w:pPr>
              <w:spacing w:after="0" w:line="240" w:lineRule="auto"/>
              <w:rPr>
                <w:rFonts w:asciiTheme="majorHAnsi" w:hAnsiTheme="majorHAnsi" w:cs="Times New Roman"/>
                <w:sz w:val="24"/>
                <w:szCs w:val="24"/>
              </w:rPr>
            </w:pPr>
            <w:r w:rsidRPr="00120C0C">
              <w:rPr>
                <w:rFonts w:asciiTheme="majorHAnsi" w:eastAsia="Times New Roman" w:hAnsiTheme="majorHAnsi" w:cs="Times New Roman"/>
                <w:color w:val="000000"/>
                <w:kern w:val="0"/>
                <w:sz w:val="24"/>
                <w:szCs w:val="24"/>
                <w14:ligatures w14:val="none"/>
              </w:rPr>
              <w:t>Of staffed Adult Observation beds described above, those are that currently occupied.</w:t>
            </w:r>
          </w:p>
        </w:tc>
      </w:tr>
      <w:tr w:rsidR="006D097F" w:rsidRPr="00120C0C" w14:paraId="33375C6D" w14:textId="77777777" w:rsidTr="00120C0C">
        <w:trPr>
          <w:trHeight w:val="300"/>
        </w:trPr>
        <w:tc>
          <w:tcPr>
            <w:tcW w:w="2610" w:type="dxa"/>
            <w:vMerge w:val="restart"/>
            <w:shd w:val="clear" w:color="auto" w:fill="auto"/>
            <w:noWrap/>
            <w:vAlign w:val="center"/>
            <w:hideMark/>
          </w:tcPr>
          <w:p w14:paraId="187EB80E" w14:textId="77777777" w:rsidR="006D097F" w:rsidRPr="00120C0C" w:rsidRDefault="006D097F" w:rsidP="00364B37">
            <w:pPr>
              <w:spacing w:after="0" w:line="240" w:lineRule="auto"/>
              <w:rPr>
                <w:rFonts w:asciiTheme="majorHAnsi" w:eastAsia="Times New Roman" w:hAnsiTheme="majorHAnsi" w:cs="Times New Roman"/>
                <w:b/>
                <w:bCs/>
                <w:color w:val="000000"/>
                <w:kern w:val="0"/>
                <w:sz w:val="24"/>
                <w:szCs w:val="24"/>
                <w14:ligatures w14:val="none"/>
              </w:rPr>
            </w:pPr>
            <w:r w:rsidRPr="00120C0C">
              <w:rPr>
                <w:rFonts w:asciiTheme="majorHAnsi" w:eastAsia="Times New Roman" w:hAnsiTheme="majorHAnsi" w:cs="Times New Roman"/>
                <w:b/>
                <w:bCs/>
                <w:color w:val="000000"/>
                <w:kern w:val="0"/>
                <w:sz w:val="24"/>
                <w:szCs w:val="24"/>
                <w14:ligatures w14:val="none"/>
              </w:rPr>
              <w:t>Inpatient Census:</w:t>
            </w:r>
          </w:p>
          <w:p w14:paraId="5067B9EA" w14:textId="77777777" w:rsidR="006D097F" w:rsidRPr="00120C0C" w:rsidRDefault="006D097F" w:rsidP="00364B37">
            <w:pPr>
              <w:spacing w:after="0" w:line="240" w:lineRule="auto"/>
              <w:rPr>
                <w:rFonts w:asciiTheme="majorHAnsi" w:eastAsia="Times New Roman" w:hAnsiTheme="majorHAnsi" w:cs="Times New Roman"/>
                <w:color w:val="000000"/>
                <w:kern w:val="0"/>
                <w:sz w:val="24"/>
                <w:szCs w:val="24"/>
                <w14:ligatures w14:val="none"/>
              </w:rPr>
            </w:pPr>
            <w:r w:rsidRPr="00120C0C">
              <w:rPr>
                <w:rFonts w:asciiTheme="majorHAnsi" w:eastAsia="Times New Roman" w:hAnsiTheme="majorHAnsi" w:cs="Times New Roman"/>
                <w:color w:val="000000"/>
                <w:kern w:val="0"/>
                <w:sz w:val="24"/>
                <w:szCs w:val="24"/>
                <w14:ligatures w14:val="none"/>
              </w:rPr>
              <w:t>Adult Other</w:t>
            </w:r>
          </w:p>
        </w:tc>
        <w:tc>
          <w:tcPr>
            <w:tcW w:w="1185" w:type="dxa"/>
            <w:vAlign w:val="center"/>
          </w:tcPr>
          <w:p w14:paraId="5786F4C6" w14:textId="77777777" w:rsidR="006D097F" w:rsidRPr="00120C0C" w:rsidRDefault="006D097F" w:rsidP="00364B37">
            <w:pPr>
              <w:spacing w:after="0" w:line="240" w:lineRule="auto"/>
              <w:rPr>
                <w:rFonts w:asciiTheme="majorHAnsi" w:hAnsiTheme="majorHAnsi" w:cs="Times New Roman"/>
                <w:sz w:val="24"/>
                <w:szCs w:val="24"/>
              </w:rPr>
            </w:pPr>
            <w:r w:rsidRPr="00120C0C">
              <w:rPr>
                <w:rFonts w:asciiTheme="majorHAnsi" w:hAnsiTheme="majorHAnsi" w:cs="Times New Roman"/>
                <w:sz w:val="24"/>
                <w:szCs w:val="24"/>
              </w:rPr>
              <w:t>Staffed</w:t>
            </w:r>
          </w:p>
        </w:tc>
        <w:tc>
          <w:tcPr>
            <w:tcW w:w="10245" w:type="dxa"/>
            <w:vAlign w:val="center"/>
          </w:tcPr>
          <w:p w14:paraId="6F693C33" w14:textId="77777777" w:rsidR="006D097F" w:rsidRPr="00120C0C" w:rsidRDefault="006D097F" w:rsidP="00364B37">
            <w:pPr>
              <w:spacing w:after="0" w:line="240" w:lineRule="auto"/>
              <w:rPr>
                <w:rFonts w:asciiTheme="majorHAnsi" w:eastAsia="Times New Roman" w:hAnsiTheme="majorHAnsi" w:cs="Times New Roman"/>
                <w:color w:val="000000"/>
                <w:kern w:val="0"/>
                <w:sz w:val="24"/>
                <w:szCs w:val="24"/>
                <w14:ligatures w14:val="none"/>
              </w:rPr>
            </w:pPr>
            <w:r w:rsidRPr="00120C0C">
              <w:rPr>
                <w:rFonts w:asciiTheme="majorHAnsi" w:hAnsiTheme="majorHAnsi" w:cs="Times New Roman"/>
                <w:sz w:val="24"/>
                <w:szCs w:val="24"/>
              </w:rPr>
              <w:t xml:space="preserve">Active and available beds </w:t>
            </w:r>
            <w:r w:rsidRPr="00120C0C">
              <w:rPr>
                <w:rFonts w:asciiTheme="majorHAnsi" w:eastAsia="Times New Roman" w:hAnsiTheme="majorHAnsi" w:cs="Times New Roman"/>
                <w:color w:val="000000" w:themeColor="text1"/>
                <w:sz w:val="24"/>
                <w:szCs w:val="24"/>
              </w:rPr>
              <w:t xml:space="preserve">within units of all other bed types not listed explicitly, </w:t>
            </w:r>
            <w:proofErr w:type="gramStart"/>
            <w:r w:rsidRPr="00120C0C">
              <w:rPr>
                <w:rFonts w:asciiTheme="majorHAnsi" w:eastAsia="Times New Roman" w:hAnsiTheme="majorHAnsi" w:cs="Times New Roman"/>
                <w:color w:val="000000" w:themeColor="text1"/>
                <w:sz w:val="24"/>
                <w:szCs w:val="24"/>
              </w:rPr>
              <w:t>including:</w:t>
            </w:r>
            <w:proofErr w:type="gramEnd"/>
            <w:r w:rsidRPr="00120C0C">
              <w:rPr>
                <w:rFonts w:asciiTheme="majorHAnsi" w:eastAsia="Times New Roman" w:hAnsiTheme="majorHAnsi" w:cs="Times New Roman"/>
                <w:color w:val="000000" w:themeColor="text1"/>
                <w:sz w:val="24"/>
                <w:szCs w:val="24"/>
              </w:rPr>
              <w:t xml:space="preserve"> progressive care units / step down units, burn units, substance use disorder, chronic care service, and rehabilitation service. May include telemetry unit beds, but only when they are dedicated units (and not telemetry beds located in other units/services.)</w:t>
            </w:r>
          </w:p>
        </w:tc>
      </w:tr>
      <w:tr w:rsidR="006D097F" w:rsidRPr="00120C0C" w14:paraId="50DEB1BA" w14:textId="77777777" w:rsidTr="00120C0C">
        <w:trPr>
          <w:trHeight w:val="300"/>
        </w:trPr>
        <w:tc>
          <w:tcPr>
            <w:tcW w:w="2610" w:type="dxa"/>
            <w:vMerge/>
            <w:noWrap/>
            <w:vAlign w:val="center"/>
          </w:tcPr>
          <w:p w14:paraId="6DE18AA6" w14:textId="77777777" w:rsidR="006D097F" w:rsidRPr="00120C0C" w:rsidRDefault="006D097F" w:rsidP="00364B37">
            <w:pPr>
              <w:spacing w:after="0" w:line="240" w:lineRule="auto"/>
              <w:rPr>
                <w:rFonts w:asciiTheme="majorHAnsi" w:eastAsia="Times New Roman" w:hAnsiTheme="majorHAnsi" w:cs="Times New Roman"/>
                <w:color w:val="000000"/>
                <w:kern w:val="0"/>
                <w:sz w:val="24"/>
                <w:szCs w:val="24"/>
                <w14:ligatures w14:val="none"/>
              </w:rPr>
            </w:pPr>
          </w:p>
        </w:tc>
        <w:tc>
          <w:tcPr>
            <w:tcW w:w="1185" w:type="dxa"/>
            <w:vAlign w:val="center"/>
          </w:tcPr>
          <w:p w14:paraId="56ACA074" w14:textId="77777777" w:rsidR="006D097F" w:rsidRPr="00120C0C" w:rsidRDefault="006D097F" w:rsidP="00364B37">
            <w:pPr>
              <w:spacing w:after="0" w:line="240" w:lineRule="auto"/>
              <w:rPr>
                <w:rFonts w:asciiTheme="majorHAnsi" w:hAnsiTheme="majorHAnsi" w:cs="Times New Roman"/>
                <w:sz w:val="24"/>
                <w:szCs w:val="24"/>
              </w:rPr>
            </w:pPr>
            <w:r w:rsidRPr="00120C0C">
              <w:rPr>
                <w:rFonts w:asciiTheme="majorHAnsi" w:hAnsiTheme="majorHAnsi" w:cs="Times New Roman"/>
                <w:sz w:val="24"/>
                <w:szCs w:val="24"/>
              </w:rPr>
              <w:t>Occupied</w:t>
            </w:r>
          </w:p>
        </w:tc>
        <w:tc>
          <w:tcPr>
            <w:tcW w:w="10245" w:type="dxa"/>
            <w:vAlign w:val="center"/>
          </w:tcPr>
          <w:p w14:paraId="3794571C" w14:textId="77777777" w:rsidR="006D097F" w:rsidRPr="00120C0C" w:rsidRDefault="006D097F" w:rsidP="00364B37">
            <w:pPr>
              <w:spacing w:after="0" w:line="240" w:lineRule="auto"/>
              <w:rPr>
                <w:rFonts w:asciiTheme="majorHAnsi" w:hAnsiTheme="majorHAnsi" w:cs="Times New Roman"/>
                <w:sz w:val="24"/>
                <w:szCs w:val="24"/>
              </w:rPr>
            </w:pPr>
            <w:r w:rsidRPr="00120C0C">
              <w:rPr>
                <w:rFonts w:asciiTheme="majorHAnsi" w:eastAsia="Times New Roman" w:hAnsiTheme="majorHAnsi" w:cs="Times New Roman"/>
                <w:color w:val="000000"/>
                <w:kern w:val="0"/>
                <w:sz w:val="24"/>
                <w:szCs w:val="24"/>
                <w14:ligatures w14:val="none"/>
              </w:rPr>
              <w:t xml:space="preserve">Of staffed Adult Other beds described above, those are that currently occupied. </w:t>
            </w:r>
          </w:p>
        </w:tc>
      </w:tr>
      <w:tr w:rsidR="006D097F" w:rsidRPr="00120C0C" w14:paraId="50B095E2" w14:textId="77777777" w:rsidTr="00120C0C">
        <w:trPr>
          <w:trHeight w:val="300"/>
        </w:trPr>
        <w:tc>
          <w:tcPr>
            <w:tcW w:w="2610" w:type="dxa"/>
            <w:vMerge w:val="restart"/>
            <w:shd w:val="clear" w:color="auto" w:fill="auto"/>
            <w:noWrap/>
            <w:vAlign w:val="center"/>
            <w:hideMark/>
          </w:tcPr>
          <w:p w14:paraId="0A54FD46" w14:textId="77777777" w:rsidR="006D097F" w:rsidRPr="00120C0C" w:rsidRDefault="006D097F" w:rsidP="00364B37">
            <w:pPr>
              <w:spacing w:after="0" w:line="240" w:lineRule="auto"/>
              <w:rPr>
                <w:rFonts w:asciiTheme="majorHAnsi" w:eastAsia="Times New Roman" w:hAnsiTheme="majorHAnsi" w:cs="Times New Roman"/>
                <w:b/>
                <w:bCs/>
                <w:color w:val="000000"/>
                <w:kern w:val="0"/>
                <w:sz w:val="24"/>
                <w:szCs w:val="24"/>
                <w14:ligatures w14:val="none"/>
              </w:rPr>
            </w:pPr>
            <w:r w:rsidRPr="00120C0C">
              <w:rPr>
                <w:rFonts w:asciiTheme="majorHAnsi" w:eastAsia="Times New Roman" w:hAnsiTheme="majorHAnsi" w:cs="Times New Roman"/>
                <w:b/>
                <w:bCs/>
                <w:color w:val="000000"/>
                <w:kern w:val="0"/>
                <w:sz w:val="24"/>
                <w:szCs w:val="24"/>
                <w14:ligatures w14:val="none"/>
              </w:rPr>
              <w:t>Inpatient Census:</w:t>
            </w:r>
          </w:p>
          <w:p w14:paraId="79850B97" w14:textId="77777777" w:rsidR="006D097F" w:rsidRPr="00120C0C" w:rsidRDefault="006D097F" w:rsidP="00364B37">
            <w:pPr>
              <w:spacing w:after="0" w:line="240" w:lineRule="auto"/>
              <w:rPr>
                <w:rFonts w:asciiTheme="majorHAnsi" w:eastAsia="Times New Roman" w:hAnsiTheme="majorHAnsi" w:cs="Times New Roman"/>
                <w:color w:val="000000"/>
                <w:kern w:val="0"/>
                <w:sz w:val="24"/>
                <w:szCs w:val="24"/>
                <w14:ligatures w14:val="none"/>
              </w:rPr>
            </w:pPr>
            <w:r w:rsidRPr="00120C0C">
              <w:rPr>
                <w:rFonts w:asciiTheme="majorHAnsi" w:eastAsia="Times New Roman" w:hAnsiTheme="majorHAnsi" w:cs="Times New Roman"/>
                <w:color w:val="000000"/>
                <w:kern w:val="0"/>
                <w:sz w:val="24"/>
                <w:szCs w:val="24"/>
                <w14:ligatures w14:val="none"/>
              </w:rPr>
              <w:t>Adult Psychiatric</w:t>
            </w:r>
          </w:p>
        </w:tc>
        <w:tc>
          <w:tcPr>
            <w:tcW w:w="1185" w:type="dxa"/>
            <w:vAlign w:val="center"/>
          </w:tcPr>
          <w:p w14:paraId="19052AFE" w14:textId="77777777" w:rsidR="006D097F" w:rsidRPr="00120C0C" w:rsidRDefault="006D097F" w:rsidP="00364B37">
            <w:pPr>
              <w:spacing w:after="0" w:line="240" w:lineRule="auto"/>
              <w:rPr>
                <w:rFonts w:asciiTheme="majorHAnsi" w:hAnsiTheme="majorHAnsi" w:cs="Times New Roman"/>
                <w:sz w:val="24"/>
                <w:szCs w:val="24"/>
              </w:rPr>
            </w:pPr>
            <w:r w:rsidRPr="00120C0C">
              <w:rPr>
                <w:rFonts w:asciiTheme="majorHAnsi" w:hAnsiTheme="majorHAnsi" w:cs="Times New Roman"/>
                <w:sz w:val="24"/>
                <w:szCs w:val="24"/>
              </w:rPr>
              <w:t>Staffed</w:t>
            </w:r>
          </w:p>
        </w:tc>
        <w:tc>
          <w:tcPr>
            <w:tcW w:w="10245" w:type="dxa"/>
            <w:vAlign w:val="center"/>
          </w:tcPr>
          <w:p w14:paraId="764F0646" w14:textId="77777777" w:rsidR="006D097F" w:rsidRPr="00120C0C" w:rsidRDefault="006D097F" w:rsidP="00364B37">
            <w:pPr>
              <w:spacing w:after="0" w:line="240" w:lineRule="auto"/>
              <w:rPr>
                <w:rFonts w:asciiTheme="majorHAnsi" w:eastAsia="Times New Roman" w:hAnsiTheme="majorHAnsi" w:cs="Times New Roman"/>
                <w:color w:val="000000"/>
                <w:kern w:val="0"/>
                <w:sz w:val="24"/>
                <w:szCs w:val="24"/>
                <w14:ligatures w14:val="none"/>
              </w:rPr>
            </w:pPr>
            <w:r w:rsidRPr="00120C0C">
              <w:rPr>
                <w:rFonts w:asciiTheme="majorHAnsi" w:hAnsiTheme="majorHAnsi" w:cs="Times New Roman"/>
                <w:sz w:val="24"/>
                <w:szCs w:val="24"/>
              </w:rPr>
              <w:t>Active and available beds located on a service for adult inpatients (including geriatric) in need of intensive, 24-hour, psychiatric and nursing care and supervision, not including persons hospitalized for substance use disorders. A staff of mental health specialists provides psychiatric, psychological and social evaluation, treatment and aftercare planning.</w:t>
            </w:r>
          </w:p>
        </w:tc>
      </w:tr>
      <w:tr w:rsidR="006D097F" w:rsidRPr="00120C0C" w14:paraId="04C8AC3C" w14:textId="77777777" w:rsidTr="00120C0C">
        <w:trPr>
          <w:trHeight w:val="300"/>
        </w:trPr>
        <w:tc>
          <w:tcPr>
            <w:tcW w:w="2610" w:type="dxa"/>
            <w:vMerge/>
            <w:noWrap/>
            <w:vAlign w:val="center"/>
          </w:tcPr>
          <w:p w14:paraId="2172E515" w14:textId="77777777" w:rsidR="006D097F" w:rsidRPr="00120C0C" w:rsidRDefault="006D097F" w:rsidP="00364B37">
            <w:pPr>
              <w:spacing w:after="0" w:line="240" w:lineRule="auto"/>
              <w:rPr>
                <w:rFonts w:asciiTheme="majorHAnsi" w:eastAsia="Times New Roman" w:hAnsiTheme="majorHAnsi" w:cs="Times New Roman"/>
                <w:color w:val="000000"/>
                <w:kern w:val="0"/>
                <w:sz w:val="24"/>
                <w:szCs w:val="24"/>
                <w14:ligatures w14:val="none"/>
              </w:rPr>
            </w:pPr>
          </w:p>
        </w:tc>
        <w:tc>
          <w:tcPr>
            <w:tcW w:w="1185" w:type="dxa"/>
            <w:vAlign w:val="center"/>
          </w:tcPr>
          <w:p w14:paraId="3C88D162" w14:textId="77777777" w:rsidR="006D097F" w:rsidRPr="00120C0C" w:rsidRDefault="006D097F" w:rsidP="00364B37">
            <w:pPr>
              <w:spacing w:after="0" w:line="240" w:lineRule="auto"/>
              <w:rPr>
                <w:rFonts w:asciiTheme="majorHAnsi" w:hAnsiTheme="majorHAnsi" w:cs="Times New Roman"/>
                <w:sz w:val="24"/>
                <w:szCs w:val="24"/>
              </w:rPr>
            </w:pPr>
            <w:r w:rsidRPr="00120C0C">
              <w:rPr>
                <w:rFonts w:asciiTheme="majorHAnsi" w:hAnsiTheme="majorHAnsi" w:cs="Times New Roman"/>
                <w:sz w:val="24"/>
                <w:szCs w:val="24"/>
              </w:rPr>
              <w:t>Occupied</w:t>
            </w:r>
          </w:p>
        </w:tc>
        <w:tc>
          <w:tcPr>
            <w:tcW w:w="10245" w:type="dxa"/>
            <w:vAlign w:val="center"/>
          </w:tcPr>
          <w:p w14:paraId="67D58127" w14:textId="77777777" w:rsidR="006D097F" w:rsidRPr="00120C0C" w:rsidRDefault="006D097F" w:rsidP="00364B37">
            <w:pPr>
              <w:spacing w:after="0" w:line="240" w:lineRule="auto"/>
              <w:rPr>
                <w:rFonts w:asciiTheme="majorHAnsi" w:hAnsiTheme="majorHAnsi" w:cs="Times New Roman"/>
                <w:sz w:val="24"/>
                <w:szCs w:val="24"/>
              </w:rPr>
            </w:pPr>
            <w:r w:rsidRPr="00120C0C">
              <w:rPr>
                <w:rFonts w:asciiTheme="majorHAnsi" w:eastAsia="Times New Roman" w:hAnsiTheme="majorHAnsi" w:cs="Times New Roman"/>
                <w:color w:val="000000"/>
                <w:kern w:val="0"/>
                <w:sz w:val="24"/>
                <w:szCs w:val="24"/>
                <w14:ligatures w14:val="none"/>
              </w:rPr>
              <w:t>Of staffed Adult Psychiatric beds described above, those are that currently occupied.</w:t>
            </w:r>
          </w:p>
        </w:tc>
      </w:tr>
      <w:tr w:rsidR="006D097F" w:rsidRPr="00120C0C" w14:paraId="7D415BAD" w14:textId="77777777" w:rsidTr="00120C0C">
        <w:trPr>
          <w:trHeight w:val="300"/>
        </w:trPr>
        <w:tc>
          <w:tcPr>
            <w:tcW w:w="2610" w:type="dxa"/>
            <w:vMerge w:val="restart"/>
            <w:shd w:val="clear" w:color="auto" w:fill="auto"/>
            <w:noWrap/>
            <w:vAlign w:val="center"/>
            <w:hideMark/>
          </w:tcPr>
          <w:p w14:paraId="21841EF7" w14:textId="77777777" w:rsidR="006D097F" w:rsidRPr="00120C0C" w:rsidRDefault="006D097F" w:rsidP="00364B37">
            <w:pPr>
              <w:spacing w:after="0" w:line="240" w:lineRule="auto"/>
              <w:rPr>
                <w:rFonts w:asciiTheme="majorHAnsi" w:eastAsia="Times New Roman" w:hAnsiTheme="majorHAnsi" w:cs="Times New Roman"/>
                <w:b/>
                <w:bCs/>
                <w:color w:val="000000"/>
                <w:kern w:val="0"/>
                <w:sz w:val="24"/>
                <w:szCs w:val="24"/>
                <w14:ligatures w14:val="none"/>
              </w:rPr>
            </w:pPr>
            <w:r w:rsidRPr="00120C0C">
              <w:rPr>
                <w:rFonts w:asciiTheme="majorHAnsi" w:eastAsia="Times New Roman" w:hAnsiTheme="majorHAnsi" w:cs="Times New Roman"/>
                <w:b/>
                <w:bCs/>
                <w:color w:val="000000"/>
                <w:kern w:val="0"/>
                <w:sz w:val="24"/>
                <w:szCs w:val="24"/>
                <w14:ligatures w14:val="none"/>
              </w:rPr>
              <w:t>Inpatient Census:</w:t>
            </w:r>
          </w:p>
          <w:p w14:paraId="64A4A0CD" w14:textId="77777777" w:rsidR="006D097F" w:rsidRPr="00120C0C" w:rsidRDefault="006D097F" w:rsidP="00364B37">
            <w:pPr>
              <w:spacing w:after="0" w:line="240" w:lineRule="auto"/>
              <w:rPr>
                <w:rFonts w:asciiTheme="majorHAnsi" w:eastAsia="Times New Roman" w:hAnsiTheme="majorHAnsi" w:cs="Times New Roman"/>
                <w:color w:val="000000"/>
                <w:kern w:val="0"/>
                <w:sz w:val="24"/>
                <w:szCs w:val="24"/>
                <w14:ligatures w14:val="none"/>
              </w:rPr>
            </w:pPr>
            <w:r w:rsidRPr="00120C0C">
              <w:rPr>
                <w:rFonts w:asciiTheme="majorHAnsi" w:eastAsia="Times New Roman" w:hAnsiTheme="majorHAnsi" w:cs="Times New Roman"/>
                <w:color w:val="000000"/>
                <w:kern w:val="0"/>
                <w:sz w:val="24"/>
                <w:szCs w:val="24"/>
                <w14:ligatures w14:val="none"/>
              </w:rPr>
              <w:t xml:space="preserve">Neonatal ICU </w:t>
            </w:r>
          </w:p>
        </w:tc>
        <w:tc>
          <w:tcPr>
            <w:tcW w:w="1185" w:type="dxa"/>
            <w:vAlign w:val="center"/>
          </w:tcPr>
          <w:p w14:paraId="63E2F73D" w14:textId="77777777" w:rsidR="006D097F" w:rsidRPr="00120C0C" w:rsidRDefault="006D097F" w:rsidP="00364B37">
            <w:pPr>
              <w:spacing w:after="0" w:line="240" w:lineRule="auto"/>
              <w:rPr>
                <w:rFonts w:asciiTheme="majorHAnsi" w:hAnsiTheme="majorHAnsi" w:cs="Times New Roman"/>
                <w:sz w:val="24"/>
                <w:szCs w:val="24"/>
              </w:rPr>
            </w:pPr>
            <w:r w:rsidRPr="00120C0C">
              <w:rPr>
                <w:rFonts w:asciiTheme="majorHAnsi" w:hAnsiTheme="majorHAnsi" w:cs="Times New Roman"/>
                <w:sz w:val="24"/>
                <w:szCs w:val="24"/>
              </w:rPr>
              <w:t>Staffed</w:t>
            </w:r>
          </w:p>
        </w:tc>
        <w:tc>
          <w:tcPr>
            <w:tcW w:w="10245" w:type="dxa"/>
            <w:vAlign w:val="center"/>
          </w:tcPr>
          <w:p w14:paraId="1533BF5F" w14:textId="77777777" w:rsidR="006D097F" w:rsidRPr="00120C0C" w:rsidRDefault="006D097F" w:rsidP="00364B37">
            <w:pPr>
              <w:spacing w:after="0" w:line="240" w:lineRule="auto"/>
              <w:rPr>
                <w:rFonts w:asciiTheme="majorHAnsi" w:eastAsia="Times New Roman" w:hAnsiTheme="majorHAnsi" w:cs="Times New Roman"/>
                <w:color w:val="000000"/>
                <w:kern w:val="0"/>
                <w:sz w:val="24"/>
                <w:szCs w:val="24"/>
                <w14:ligatures w14:val="none"/>
              </w:rPr>
            </w:pPr>
            <w:r w:rsidRPr="00120C0C">
              <w:rPr>
                <w:rFonts w:asciiTheme="majorHAnsi" w:hAnsiTheme="majorHAnsi" w:cs="Times New Roman"/>
                <w:sz w:val="24"/>
                <w:szCs w:val="24"/>
              </w:rPr>
              <w:t>Active and available beds on unit located either in a hospital with a Level III maternal and newborn service or a freestanding pediatric hospital with neonatology specialty services that provides a comprehensive range of specialty and subspecialty services to severely ill infants.</w:t>
            </w:r>
          </w:p>
        </w:tc>
      </w:tr>
      <w:tr w:rsidR="006D097F" w:rsidRPr="00120C0C" w14:paraId="45AC86C8" w14:textId="77777777" w:rsidTr="00120C0C">
        <w:trPr>
          <w:trHeight w:val="300"/>
        </w:trPr>
        <w:tc>
          <w:tcPr>
            <w:tcW w:w="2610" w:type="dxa"/>
            <w:vMerge/>
            <w:noWrap/>
            <w:vAlign w:val="center"/>
          </w:tcPr>
          <w:p w14:paraId="4F66F694" w14:textId="77777777" w:rsidR="006D097F" w:rsidRPr="00120C0C" w:rsidRDefault="006D097F" w:rsidP="00364B37">
            <w:pPr>
              <w:spacing w:after="0" w:line="240" w:lineRule="auto"/>
              <w:rPr>
                <w:rFonts w:asciiTheme="majorHAnsi" w:eastAsia="Times New Roman" w:hAnsiTheme="majorHAnsi" w:cs="Times New Roman"/>
                <w:color w:val="000000"/>
                <w:kern w:val="0"/>
                <w:sz w:val="24"/>
                <w:szCs w:val="24"/>
                <w14:ligatures w14:val="none"/>
              </w:rPr>
            </w:pPr>
          </w:p>
        </w:tc>
        <w:tc>
          <w:tcPr>
            <w:tcW w:w="1185" w:type="dxa"/>
            <w:vAlign w:val="center"/>
          </w:tcPr>
          <w:p w14:paraId="126A99CF" w14:textId="77777777" w:rsidR="006D097F" w:rsidRPr="00120C0C" w:rsidRDefault="006D097F" w:rsidP="00364B37">
            <w:pPr>
              <w:spacing w:after="0" w:line="240" w:lineRule="auto"/>
              <w:rPr>
                <w:rFonts w:asciiTheme="majorHAnsi" w:eastAsia="Times New Roman" w:hAnsiTheme="majorHAnsi" w:cs="Times New Roman"/>
                <w:color w:val="000000"/>
                <w:sz w:val="24"/>
                <w:szCs w:val="24"/>
              </w:rPr>
            </w:pPr>
            <w:r w:rsidRPr="00120C0C">
              <w:rPr>
                <w:rFonts w:asciiTheme="majorHAnsi" w:hAnsiTheme="majorHAnsi" w:cs="Times New Roman"/>
                <w:sz w:val="24"/>
                <w:szCs w:val="24"/>
              </w:rPr>
              <w:t>Occupied</w:t>
            </w:r>
          </w:p>
        </w:tc>
        <w:tc>
          <w:tcPr>
            <w:tcW w:w="10245" w:type="dxa"/>
            <w:vAlign w:val="center"/>
          </w:tcPr>
          <w:p w14:paraId="1E9B44D6" w14:textId="77777777" w:rsidR="006D097F" w:rsidRPr="00120C0C" w:rsidRDefault="006D097F" w:rsidP="00364B37">
            <w:pPr>
              <w:spacing w:after="0" w:line="240" w:lineRule="auto"/>
              <w:rPr>
                <w:rFonts w:asciiTheme="majorHAnsi" w:eastAsia="Times New Roman" w:hAnsiTheme="majorHAnsi" w:cs="Times New Roman"/>
                <w:color w:val="000000"/>
                <w:sz w:val="24"/>
                <w:szCs w:val="24"/>
              </w:rPr>
            </w:pPr>
            <w:r w:rsidRPr="00120C0C">
              <w:rPr>
                <w:rFonts w:asciiTheme="majorHAnsi" w:eastAsia="Times New Roman" w:hAnsiTheme="majorHAnsi" w:cs="Times New Roman"/>
                <w:color w:val="000000"/>
                <w:kern w:val="0"/>
                <w:sz w:val="24"/>
                <w:szCs w:val="24"/>
                <w14:ligatures w14:val="none"/>
              </w:rPr>
              <w:t xml:space="preserve">Of staffed Neonatal ICU beds described above, those are that currently occupied. </w:t>
            </w:r>
          </w:p>
        </w:tc>
      </w:tr>
      <w:tr w:rsidR="006D097F" w:rsidRPr="00120C0C" w14:paraId="5EB8B7F3" w14:textId="77777777" w:rsidTr="00120C0C">
        <w:trPr>
          <w:trHeight w:val="300"/>
        </w:trPr>
        <w:tc>
          <w:tcPr>
            <w:tcW w:w="2610" w:type="dxa"/>
            <w:vMerge w:val="restart"/>
            <w:noWrap/>
            <w:vAlign w:val="center"/>
          </w:tcPr>
          <w:p w14:paraId="31D36058" w14:textId="77777777" w:rsidR="006D097F" w:rsidRPr="00120C0C" w:rsidRDefault="006D097F" w:rsidP="006D097F">
            <w:pPr>
              <w:spacing w:after="0" w:line="240" w:lineRule="auto"/>
              <w:rPr>
                <w:rFonts w:asciiTheme="majorHAnsi" w:eastAsia="Times New Roman" w:hAnsiTheme="majorHAnsi" w:cs="Times New Roman"/>
                <w:b/>
                <w:bCs/>
                <w:color w:val="000000"/>
                <w:kern w:val="0"/>
                <w:sz w:val="24"/>
                <w:szCs w:val="24"/>
                <w14:ligatures w14:val="none"/>
              </w:rPr>
            </w:pPr>
            <w:r w:rsidRPr="00120C0C">
              <w:rPr>
                <w:rFonts w:asciiTheme="majorHAnsi" w:eastAsia="Times New Roman" w:hAnsiTheme="majorHAnsi" w:cs="Times New Roman"/>
                <w:b/>
                <w:bCs/>
                <w:color w:val="000000"/>
                <w:kern w:val="0"/>
                <w:sz w:val="24"/>
                <w:szCs w:val="24"/>
                <w14:ligatures w14:val="none"/>
              </w:rPr>
              <w:t>Inpatient Census:</w:t>
            </w:r>
          </w:p>
          <w:p w14:paraId="30839BC4" w14:textId="1523DCB3" w:rsidR="006D097F" w:rsidRPr="00120C0C" w:rsidRDefault="006D097F" w:rsidP="006D097F">
            <w:pPr>
              <w:spacing w:after="0" w:line="240" w:lineRule="auto"/>
              <w:rPr>
                <w:rFonts w:asciiTheme="majorHAnsi" w:eastAsia="Times New Roman" w:hAnsiTheme="majorHAnsi" w:cs="Times New Roman"/>
                <w:color w:val="000000"/>
                <w:kern w:val="0"/>
                <w:sz w:val="24"/>
                <w:szCs w:val="24"/>
                <w14:ligatures w14:val="none"/>
              </w:rPr>
            </w:pPr>
            <w:r w:rsidRPr="00120C0C">
              <w:rPr>
                <w:rFonts w:asciiTheme="majorHAnsi" w:eastAsia="Times New Roman" w:hAnsiTheme="majorHAnsi" w:cs="Times New Roman"/>
                <w:color w:val="000000"/>
                <w:kern w:val="0"/>
                <w:sz w:val="24"/>
                <w:szCs w:val="24"/>
                <w14:ligatures w14:val="none"/>
              </w:rPr>
              <w:t>Newborn/Nursery</w:t>
            </w:r>
          </w:p>
        </w:tc>
        <w:tc>
          <w:tcPr>
            <w:tcW w:w="1185" w:type="dxa"/>
            <w:vAlign w:val="center"/>
          </w:tcPr>
          <w:p w14:paraId="43FB6BA5" w14:textId="1BD67281" w:rsidR="006D097F" w:rsidRPr="00120C0C" w:rsidRDefault="006D097F" w:rsidP="006D097F">
            <w:pPr>
              <w:spacing w:after="0" w:line="240" w:lineRule="auto"/>
              <w:rPr>
                <w:rFonts w:asciiTheme="majorHAnsi" w:hAnsiTheme="majorHAnsi" w:cs="Times New Roman"/>
                <w:sz w:val="24"/>
                <w:szCs w:val="24"/>
              </w:rPr>
            </w:pPr>
            <w:r w:rsidRPr="00120C0C">
              <w:rPr>
                <w:rFonts w:asciiTheme="majorHAnsi" w:hAnsiTheme="majorHAnsi" w:cs="Times New Roman"/>
                <w:sz w:val="24"/>
                <w:szCs w:val="24"/>
              </w:rPr>
              <w:t>Staffed</w:t>
            </w:r>
          </w:p>
        </w:tc>
        <w:tc>
          <w:tcPr>
            <w:tcW w:w="10245" w:type="dxa"/>
            <w:vAlign w:val="center"/>
          </w:tcPr>
          <w:p w14:paraId="1F5D70AF" w14:textId="0CF3908A" w:rsidR="006D097F" w:rsidRPr="00120C0C" w:rsidRDefault="006D097F" w:rsidP="006D097F">
            <w:pPr>
              <w:spacing w:after="0" w:line="240" w:lineRule="auto"/>
              <w:rPr>
                <w:rFonts w:asciiTheme="majorHAnsi" w:eastAsia="Times New Roman" w:hAnsiTheme="majorHAnsi" w:cs="Times New Roman"/>
                <w:color w:val="000000"/>
                <w:kern w:val="0"/>
                <w:sz w:val="24"/>
                <w:szCs w:val="24"/>
                <w14:ligatures w14:val="none"/>
              </w:rPr>
            </w:pPr>
            <w:r w:rsidRPr="00120C0C">
              <w:rPr>
                <w:rFonts w:asciiTheme="majorHAnsi" w:eastAsia="Times New Roman" w:hAnsiTheme="majorHAnsi" w:cs="Times New Roman"/>
                <w:color w:val="000000"/>
                <w:sz w:val="24"/>
                <w:szCs w:val="24"/>
              </w:rPr>
              <w:t xml:space="preserve">Active and available beds located in a well-born nursery, which includes any </w:t>
            </w:r>
            <w:r w:rsidRPr="00120C0C">
              <w:rPr>
                <w:rFonts w:asciiTheme="majorHAnsi" w:hAnsiTheme="majorHAnsi" w:cs="Times New Roman"/>
                <w:sz w:val="24"/>
                <w:szCs w:val="24"/>
              </w:rPr>
              <w:t xml:space="preserve">room housing newborns who do not need continuing care or special care of intensive care newborn services. A continuing care nursery is specially equipped and staffed to offer a variety of specialized services to moderately ill infants who do not require intensive care. The nursery bed size should represent the number of bassinets that are set up and staffed. Babies housed with mother are counted as a separate patient for the location where mom is housed (mom and baby are 2 patients). </w:t>
            </w:r>
            <w:r w:rsidRPr="00120C0C">
              <w:rPr>
                <w:rFonts w:asciiTheme="majorHAnsi" w:eastAsia="Times New Roman" w:hAnsiTheme="majorHAnsi" w:cs="Times New Roman"/>
                <w:color w:val="000000"/>
                <w:sz w:val="24"/>
                <w:szCs w:val="24"/>
              </w:rPr>
              <w:t xml:space="preserve">This includes Level 1A &amp; 1B (well-born nursery) and 2A &amp; 2B (continuing care nursery). Does </w:t>
            </w:r>
            <w:r w:rsidRPr="00120C0C">
              <w:rPr>
                <w:rFonts w:asciiTheme="majorHAnsi" w:eastAsia="Times New Roman" w:hAnsiTheme="majorHAnsi" w:cs="Times New Roman"/>
                <w:color w:val="000000"/>
                <w:sz w:val="24"/>
                <w:szCs w:val="24"/>
                <w:u w:val="single"/>
              </w:rPr>
              <w:t>not</w:t>
            </w:r>
            <w:r w:rsidRPr="00120C0C">
              <w:rPr>
                <w:rFonts w:asciiTheme="majorHAnsi" w:eastAsia="Times New Roman" w:hAnsiTheme="majorHAnsi" w:cs="Times New Roman"/>
                <w:color w:val="000000"/>
                <w:sz w:val="24"/>
                <w:szCs w:val="24"/>
              </w:rPr>
              <w:t xml:space="preserve"> include the Level 3 Neonatal ICU (NICU).</w:t>
            </w:r>
          </w:p>
        </w:tc>
      </w:tr>
      <w:tr w:rsidR="006D097F" w:rsidRPr="00120C0C" w14:paraId="760791DD" w14:textId="77777777" w:rsidTr="00120C0C">
        <w:trPr>
          <w:trHeight w:val="300"/>
        </w:trPr>
        <w:tc>
          <w:tcPr>
            <w:tcW w:w="2610" w:type="dxa"/>
            <w:vMerge/>
            <w:noWrap/>
            <w:vAlign w:val="center"/>
          </w:tcPr>
          <w:p w14:paraId="67EAC6C7" w14:textId="77777777" w:rsidR="006D097F" w:rsidRPr="00120C0C" w:rsidRDefault="006D097F" w:rsidP="006D097F">
            <w:pPr>
              <w:spacing w:after="0" w:line="240" w:lineRule="auto"/>
              <w:rPr>
                <w:rFonts w:asciiTheme="majorHAnsi" w:eastAsia="Times New Roman" w:hAnsiTheme="majorHAnsi" w:cs="Times New Roman"/>
                <w:color w:val="000000"/>
                <w:kern w:val="0"/>
                <w:sz w:val="24"/>
                <w:szCs w:val="24"/>
                <w14:ligatures w14:val="none"/>
              </w:rPr>
            </w:pPr>
          </w:p>
        </w:tc>
        <w:tc>
          <w:tcPr>
            <w:tcW w:w="1185" w:type="dxa"/>
            <w:vAlign w:val="center"/>
          </w:tcPr>
          <w:p w14:paraId="34D8B974" w14:textId="76FCB128" w:rsidR="006D097F" w:rsidRPr="00120C0C" w:rsidRDefault="006D097F" w:rsidP="006D097F">
            <w:pPr>
              <w:spacing w:after="0" w:line="240" w:lineRule="auto"/>
              <w:rPr>
                <w:rFonts w:asciiTheme="majorHAnsi" w:hAnsiTheme="majorHAnsi" w:cs="Times New Roman"/>
                <w:sz w:val="24"/>
                <w:szCs w:val="24"/>
              </w:rPr>
            </w:pPr>
            <w:r w:rsidRPr="00120C0C">
              <w:rPr>
                <w:rFonts w:asciiTheme="majorHAnsi" w:hAnsiTheme="majorHAnsi" w:cs="Times New Roman"/>
                <w:sz w:val="24"/>
                <w:szCs w:val="24"/>
              </w:rPr>
              <w:t>Occupied</w:t>
            </w:r>
          </w:p>
        </w:tc>
        <w:tc>
          <w:tcPr>
            <w:tcW w:w="10245" w:type="dxa"/>
            <w:vAlign w:val="center"/>
          </w:tcPr>
          <w:p w14:paraId="794F65F6" w14:textId="5725401E" w:rsidR="006D097F" w:rsidRPr="00120C0C" w:rsidRDefault="006D097F" w:rsidP="006D097F">
            <w:pPr>
              <w:spacing w:after="0" w:line="240" w:lineRule="auto"/>
              <w:rPr>
                <w:rFonts w:asciiTheme="majorHAnsi" w:eastAsia="Times New Roman" w:hAnsiTheme="majorHAnsi" w:cs="Times New Roman"/>
                <w:color w:val="000000"/>
                <w:kern w:val="0"/>
                <w:sz w:val="24"/>
                <w:szCs w:val="24"/>
                <w14:ligatures w14:val="none"/>
              </w:rPr>
            </w:pPr>
            <w:r w:rsidRPr="00120C0C">
              <w:rPr>
                <w:rFonts w:asciiTheme="majorHAnsi" w:eastAsia="Times New Roman" w:hAnsiTheme="majorHAnsi" w:cs="Times New Roman"/>
                <w:color w:val="000000"/>
                <w:kern w:val="0"/>
                <w:sz w:val="24"/>
                <w:szCs w:val="24"/>
                <w14:ligatures w14:val="none"/>
              </w:rPr>
              <w:t xml:space="preserve">Of staffed Newborn / Nursery beds described above, those are that currently occupied. </w:t>
            </w:r>
          </w:p>
        </w:tc>
      </w:tr>
      <w:tr w:rsidR="006D097F" w:rsidRPr="00120C0C" w14:paraId="32BAA910" w14:textId="77777777" w:rsidTr="00120C0C">
        <w:trPr>
          <w:trHeight w:val="300"/>
        </w:trPr>
        <w:tc>
          <w:tcPr>
            <w:tcW w:w="2610" w:type="dxa"/>
            <w:vMerge w:val="restart"/>
            <w:noWrap/>
            <w:vAlign w:val="center"/>
          </w:tcPr>
          <w:p w14:paraId="63825AEE" w14:textId="77777777" w:rsidR="006D097F" w:rsidRPr="00120C0C" w:rsidRDefault="006D097F" w:rsidP="006D097F">
            <w:pPr>
              <w:spacing w:after="0" w:line="240" w:lineRule="auto"/>
              <w:rPr>
                <w:rFonts w:asciiTheme="majorHAnsi" w:eastAsia="Times New Roman" w:hAnsiTheme="majorHAnsi" w:cs="Times New Roman"/>
                <w:b/>
                <w:bCs/>
                <w:color w:val="000000"/>
                <w:kern w:val="0"/>
                <w:sz w:val="24"/>
                <w:szCs w:val="24"/>
                <w14:ligatures w14:val="none"/>
              </w:rPr>
            </w:pPr>
            <w:r w:rsidRPr="00120C0C">
              <w:rPr>
                <w:rFonts w:asciiTheme="majorHAnsi" w:eastAsia="Times New Roman" w:hAnsiTheme="majorHAnsi" w:cs="Times New Roman"/>
                <w:b/>
                <w:bCs/>
                <w:color w:val="000000"/>
                <w:kern w:val="0"/>
                <w:sz w:val="24"/>
                <w:szCs w:val="24"/>
                <w14:ligatures w14:val="none"/>
              </w:rPr>
              <w:t>Inpatient Census:</w:t>
            </w:r>
          </w:p>
          <w:p w14:paraId="67543038" w14:textId="1AE74AD5" w:rsidR="006D097F" w:rsidRPr="00120C0C" w:rsidRDefault="006D097F" w:rsidP="006D097F">
            <w:pPr>
              <w:spacing w:after="0" w:line="240" w:lineRule="auto"/>
              <w:rPr>
                <w:rFonts w:asciiTheme="majorHAnsi" w:eastAsia="Times New Roman" w:hAnsiTheme="majorHAnsi" w:cs="Times New Roman"/>
                <w:color w:val="000000"/>
                <w:kern w:val="0"/>
                <w:sz w:val="24"/>
                <w:szCs w:val="24"/>
                <w14:ligatures w14:val="none"/>
              </w:rPr>
            </w:pPr>
            <w:r w:rsidRPr="00120C0C">
              <w:rPr>
                <w:rFonts w:asciiTheme="majorHAnsi" w:eastAsia="Times New Roman" w:hAnsiTheme="majorHAnsi" w:cs="Times New Roman"/>
                <w:color w:val="000000"/>
                <w:kern w:val="0"/>
                <w:sz w:val="24"/>
                <w:szCs w:val="24"/>
                <w14:ligatures w14:val="none"/>
              </w:rPr>
              <w:t>Antepartum</w:t>
            </w:r>
          </w:p>
        </w:tc>
        <w:tc>
          <w:tcPr>
            <w:tcW w:w="1185" w:type="dxa"/>
            <w:vAlign w:val="center"/>
          </w:tcPr>
          <w:p w14:paraId="23CAD1A0" w14:textId="362E9636" w:rsidR="006D097F" w:rsidRPr="00120C0C" w:rsidRDefault="006D097F" w:rsidP="006D097F">
            <w:pPr>
              <w:spacing w:after="0" w:line="240" w:lineRule="auto"/>
              <w:rPr>
                <w:rFonts w:asciiTheme="majorHAnsi" w:hAnsiTheme="majorHAnsi" w:cs="Times New Roman"/>
                <w:sz w:val="24"/>
                <w:szCs w:val="24"/>
              </w:rPr>
            </w:pPr>
            <w:r w:rsidRPr="00120C0C">
              <w:rPr>
                <w:rFonts w:asciiTheme="majorHAnsi" w:hAnsiTheme="majorHAnsi" w:cs="Times New Roman"/>
                <w:sz w:val="24"/>
                <w:szCs w:val="24"/>
              </w:rPr>
              <w:t>Staffed</w:t>
            </w:r>
          </w:p>
        </w:tc>
        <w:tc>
          <w:tcPr>
            <w:tcW w:w="10245" w:type="dxa"/>
            <w:vAlign w:val="center"/>
          </w:tcPr>
          <w:p w14:paraId="36D8B593" w14:textId="34455E60" w:rsidR="006D097F" w:rsidRPr="00120C0C" w:rsidRDefault="006D097F" w:rsidP="006D097F">
            <w:pPr>
              <w:spacing w:after="0" w:line="240" w:lineRule="auto"/>
              <w:rPr>
                <w:rFonts w:asciiTheme="majorHAnsi" w:eastAsia="Times New Roman" w:hAnsiTheme="majorHAnsi" w:cs="Times New Roman"/>
                <w:color w:val="000000"/>
                <w:kern w:val="0"/>
                <w:sz w:val="24"/>
                <w:szCs w:val="24"/>
                <w14:ligatures w14:val="none"/>
              </w:rPr>
            </w:pPr>
            <w:r w:rsidRPr="00120C0C">
              <w:rPr>
                <w:rFonts w:asciiTheme="majorHAnsi" w:eastAsia="Times New Roman" w:hAnsiTheme="majorHAnsi" w:cs="Times New Roman"/>
                <w:color w:val="000000"/>
                <w:sz w:val="24"/>
                <w:szCs w:val="24"/>
              </w:rPr>
              <w:t xml:space="preserve">Active and available beds that are </w:t>
            </w:r>
            <w:r w:rsidRPr="00120C0C">
              <w:rPr>
                <w:rFonts w:asciiTheme="majorHAnsi" w:hAnsiTheme="majorHAnsi" w:cs="Times New Roman"/>
                <w:sz w:val="24"/>
                <w:szCs w:val="24"/>
              </w:rPr>
              <w:t>part of a maternal and newborn service that is</w:t>
            </w:r>
            <w:r w:rsidRPr="00120C0C">
              <w:rPr>
                <w:rFonts w:asciiTheme="majorHAnsi" w:eastAsia="Times New Roman" w:hAnsiTheme="majorHAnsi" w:cs="Times New Roman"/>
                <w:color w:val="000000"/>
                <w:sz w:val="24"/>
                <w:szCs w:val="24"/>
              </w:rPr>
              <w:t xml:space="preserve"> housing any pregnant woman who is characterized as having a high-risk obstetric complication or a pregnant patient with a medical or surgical condition.</w:t>
            </w:r>
          </w:p>
        </w:tc>
      </w:tr>
      <w:tr w:rsidR="006D097F" w:rsidRPr="00120C0C" w14:paraId="33E643E5" w14:textId="77777777" w:rsidTr="00120C0C">
        <w:trPr>
          <w:trHeight w:val="300"/>
        </w:trPr>
        <w:tc>
          <w:tcPr>
            <w:tcW w:w="2610" w:type="dxa"/>
            <w:vMerge/>
            <w:noWrap/>
            <w:vAlign w:val="center"/>
          </w:tcPr>
          <w:p w14:paraId="3DF48A6D" w14:textId="77777777" w:rsidR="006D097F" w:rsidRPr="00120C0C" w:rsidRDefault="006D097F" w:rsidP="006D097F">
            <w:pPr>
              <w:spacing w:after="0" w:line="240" w:lineRule="auto"/>
              <w:rPr>
                <w:rFonts w:asciiTheme="majorHAnsi" w:eastAsia="Times New Roman" w:hAnsiTheme="majorHAnsi" w:cs="Times New Roman"/>
                <w:color w:val="000000"/>
                <w:kern w:val="0"/>
                <w:sz w:val="24"/>
                <w:szCs w:val="24"/>
                <w14:ligatures w14:val="none"/>
              </w:rPr>
            </w:pPr>
          </w:p>
        </w:tc>
        <w:tc>
          <w:tcPr>
            <w:tcW w:w="1185" w:type="dxa"/>
            <w:vAlign w:val="center"/>
          </w:tcPr>
          <w:p w14:paraId="696F599A" w14:textId="64424AA9" w:rsidR="006D097F" w:rsidRPr="00120C0C" w:rsidRDefault="006D097F" w:rsidP="006D097F">
            <w:pPr>
              <w:spacing w:after="0" w:line="240" w:lineRule="auto"/>
              <w:rPr>
                <w:rFonts w:asciiTheme="majorHAnsi" w:hAnsiTheme="majorHAnsi" w:cs="Times New Roman"/>
                <w:sz w:val="24"/>
                <w:szCs w:val="24"/>
              </w:rPr>
            </w:pPr>
            <w:r w:rsidRPr="00120C0C">
              <w:rPr>
                <w:rFonts w:asciiTheme="majorHAnsi" w:hAnsiTheme="majorHAnsi" w:cs="Times New Roman"/>
                <w:sz w:val="24"/>
                <w:szCs w:val="24"/>
              </w:rPr>
              <w:t>Occupied</w:t>
            </w:r>
          </w:p>
        </w:tc>
        <w:tc>
          <w:tcPr>
            <w:tcW w:w="10245" w:type="dxa"/>
            <w:vAlign w:val="center"/>
          </w:tcPr>
          <w:p w14:paraId="6FCD5943" w14:textId="5E3721AA" w:rsidR="006D097F" w:rsidRPr="00120C0C" w:rsidRDefault="006D097F" w:rsidP="006D097F">
            <w:pPr>
              <w:spacing w:after="0" w:line="240" w:lineRule="auto"/>
              <w:rPr>
                <w:rFonts w:asciiTheme="majorHAnsi" w:eastAsia="Times New Roman" w:hAnsiTheme="majorHAnsi" w:cs="Times New Roman"/>
                <w:color w:val="000000"/>
                <w:kern w:val="0"/>
                <w:sz w:val="24"/>
                <w:szCs w:val="24"/>
                <w14:ligatures w14:val="none"/>
              </w:rPr>
            </w:pPr>
            <w:r w:rsidRPr="00120C0C">
              <w:rPr>
                <w:rFonts w:asciiTheme="majorHAnsi" w:eastAsia="Times New Roman" w:hAnsiTheme="majorHAnsi" w:cs="Times New Roman"/>
                <w:color w:val="000000"/>
                <w:kern w:val="0"/>
                <w:sz w:val="24"/>
                <w:szCs w:val="24"/>
                <w14:ligatures w14:val="none"/>
              </w:rPr>
              <w:t>Of staffed Antepartum beds described above, those are that currently occupied.</w:t>
            </w:r>
          </w:p>
        </w:tc>
      </w:tr>
      <w:tr w:rsidR="006D097F" w:rsidRPr="00120C0C" w14:paraId="46F92A1B" w14:textId="77777777" w:rsidTr="00120C0C">
        <w:trPr>
          <w:trHeight w:val="300"/>
        </w:trPr>
        <w:tc>
          <w:tcPr>
            <w:tcW w:w="2610" w:type="dxa"/>
            <w:vMerge w:val="restart"/>
            <w:shd w:val="clear" w:color="auto" w:fill="auto"/>
            <w:noWrap/>
            <w:vAlign w:val="center"/>
            <w:hideMark/>
          </w:tcPr>
          <w:p w14:paraId="06C8F7DA" w14:textId="77777777" w:rsidR="006D097F" w:rsidRPr="00120C0C" w:rsidRDefault="006D097F" w:rsidP="00364B37">
            <w:pPr>
              <w:spacing w:after="0" w:line="240" w:lineRule="auto"/>
              <w:rPr>
                <w:rFonts w:asciiTheme="majorHAnsi" w:eastAsia="Times New Roman" w:hAnsiTheme="majorHAnsi" w:cs="Times New Roman"/>
                <w:b/>
                <w:bCs/>
                <w:color w:val="000000"/>
                <w:kern w:val="0"/>
                <w:sz w:val="24"/>
                <w:szCs w:val="24"/>
                <w14:ligatures w14:val="none"/>
              </w:rPr>
            </w:pPr>
            <w:r w:rsidRPr="00120C0C">
              <w:rPr>
                <w:rFonts w:asciiTheme="majorHAnsi" w:eastAsia="Times New Roman" w:hAnsiTheme="majorHAnsi" w:cs="Times New Roman"/>
                <w:b/>
                <w:bCs/>
                <w:color w:val="000000"/>
                <w:kern w:val="0"/>
                <w:sz w:val="24"/>
                <w:szCs w:val="24"/>
                <w14:ligatures w14:val="none"/>
              </w:rPr>
              <w:t>Inpatient Census:</w:t>
            </w:r>
          </w:p>
          <w:p w14:paraId="66D90A3C" w14:textId="77777777" w:rsidR="006D097F" w:rsidRPr="00120C0C" w:rsidRDefault="006D097F" w:rsidP="00364B37">
            <w:pPr>
              <w:spacing w:after="0" w:line="240" w:lineRule="auto"/>
              <w:rPr>
                <w:rFonts w:asciiTheme="majorHAnsi" w:eastAsia="Times New Roman" w:hAnsiTheme="majorHAnsi" w:cs="Times New Roman"/>
                <w:color w:val="000000"/>
                <w:kern w:val="0"/>
                <w:sz w:val="24"/>
                <w:szCs w:val="24"/>
                <w14:ligatures w14:val="none"/>
              </w:rPr>
            </w:pPr>
            <w:r w:rsidRPr="00120C0C">
              <w:rPr>
                <w:rFonts w:asciiTheme="majorHAnsi" w:eastAsia="Times New Roman" w:hAnsiTheme="majorHAnsi" w:cs="Times New Roman"/>
                <w:color w:val="000000"/>
                <w:kern w:val="0"/>
                <w:sz w:val="24"/>
                <w:szCs w:val="24"/>
                <w14:ligatures w14:val="none"/>
              </w:rPr>
              <w:t>OB/Labor &amp; Delivery</w:t>
            </w:r>
          </w:p>
        </w:tc>
        <w:tc>
          <w:tcPr>
            <w:tcW w:w="1185" w:type="dxa"/>
            <w:vAlign w:val="center"/>
          </w:tcPr>
          <w:p w14:paraId="24E87B72" w14:textId="77777777" w:rsidR="006D097F" w:rsidRPr="00120C0C" w:rsidRDefault="006D097F" w:rsidP="00364B37">
            <w:pPr>
              <w:spacing w:after="0" w:line="240" w:lineRule="auto"/>
              <w:rPr>
                <w:rFonts w:asciiTheme="majorHAnsi" w:eastAsia="Times New Roman" w:hAnsiTheme="majorHAnsi" w:cs="Times New Roman"/>
                <w:color w:val="000000"/>
                <w:sz w:val="24"/>
                <w:szCs w:val="24"/>
              </w:rPr>
            </w:pPr>
            <w:r w:rsidRPr="00120C0C">
              <w:rPr>
                <w:rFonts w:asciiTheme="majorHAnsi" w:hAnsiTheme="majorHAnsi" w:cs="Times New Roman"/>
                <w:sz w:val="24"/>
                <w:szCs w:val="24"/>
              </w:rPr>
              <w:t>Staffed</w:t>
            </w:r>
          </w:p>
        </w:tc>
        <w:tc>
          <w:tcPr>
            <w:tcW w:w="10245" w:type="dxa"/>
            <w:vAlign w:val="center"/>
          </w:tcPr>
          <w:p w14:paraId="05D49232" w14:textId="77777777" w:rsidR="006D097F" w:rsidRPr="00120C0C" w:rsidRDefault="006D097F" w:rsidP="00364B37">
            <w:pPr>
              <w:spacing w:after="0" w:line="240" w:lineRule="auto"/>
              <w:rPr>
                <w:rFonts w:asciiTheme="majorHAnsi" w:eastAsia="Times New Roman" w:hAnsiTheme="majorHAnsi" w:cs="Times New Roman"/>
                <w:color w:val="000000"/>
                <w:kern w:val="0"/>
                <w:sz w:val="24"/>
                <w:szCs w:val="24"/>
                <w14:ligatures w14:val="none"/>
              </w:rPr>
            </w:pPr>
            <w:r w:rsidRPr="00120C0C">
              <w:rPr>
                <w:rFonts w:asciiTheme="majorHAnsi" w:eastAsia="Times New Roman" w:hAnsiTheme="majorHAnsi" w:cs="Times New Roman"/>
                <w:color w:val="000000"/>
                <w:sz w:val="24"/>
                <w:szCs w:val="24"/>
              </w:rPr>
              <w:t xml:space="preserve">Active and available beds that are </w:t>
            </w:r>
            <w:r w:rsidRPr="00120C0C">
              <w:rPr>
                <w:rFonts w:asciiTheme="majorHAnsi" w:hAnsiTheme="majorHAnsi" w:cs="Times New Roman"/>
                <w:sz w:val="24"/>
                <w:szCs w:val="24"/>
              </w:rPr>
              <w:t>part of a maternal and newborn service located in a labor room, a labor-delivery-recovery room (LDR), or a labor-delivery-recovery-postpartum room (LDRP) that is being utilized for active labor and delivery.</w:t>
            </w:r>
          </w:p>
        </w:tc>
      </w:tr>
      <w:tr w:rsidR="006D097F" w:rsidRPr="00120C0C" w14:paraId="19E93378" w14:textId="77777777" w:rsidTr="00120C0C">
        <w:trPr>
          <w:trHeight w:val="300"/>
        </w:trPr>
        <w:tc>
          <w:tcPr>
            <w:tcW w:w="2610" w:type="dxa"/>
            <w:vMerge/>
            <w:noWrap/>
            <w:vAlign w:val="center"/>
          </w:tcPr>
          <w:p w14:paraId="5FD13283" w14:textId="77777777" w:rsidR="006D097F" w:rsidRPr="00120C0C" w:rsidRDefault="006D097F" w:rsidP="00364B37">
            <w:pPr>
              <w:spacing w:after="0" w:line="240" w:lineRule="auto"/>
              <w:rPr>
                <w:rFonts w:asciiTheme="majorHAnsi" w:eastAsia="Times New Roman" w:hAnsiTheme="majorHAnsi" w:cs="Times New Roman"/>
                <w:color w:val="000000"/>
                <w:kern w:val="0"/>
                <w:sz w:val="24"/>
                <w:szCs w:val="24"/>
                <w14:ligatures w14:val="none"/>
              </w:rPr>
            </w:pPr>
          </w:p>
        </w:tc>
        <w:tc>
          <w:tcPr>
            <w:tcW w:w="1185" w:type="dxa"/>
            <w:vAlign w:val="center"/>
          </w:tcPr>
          <w:p w14:paraId="440E365B" w14:textId="77777777" w:rsidR="006D097F" w:rsidRPr="00120C0C" w:rsidRDefault="006D097F" w:rsidP="00364B37">
            <w:pPr>
              <w:spacing w:after="0" w:line="240" w:lineRule="auto"/>
              <w:rPr>
                <w:rFonts w:asciiTheme="majorHAnsi" w:eastAsia="Times New Roman" w:hAnsiTheme="majorHAnsi" w:cs="Times New Roman"/>
                <w:color w:val="000000"/>
                <w:sz w:val="24"/>
                <w:szCs w:val="24"/>
              </w:rPr>
            </w:pPr>
            <w:r w:rsidRPr="00120C0C">
              <w:rPr>
                <w:rFonts w:asciiTheme="majorHAnsi" w:hAnsiTheme="majorHAnsi" w:cs="Times New Roman"/>
                <w:sz w:val="24"/>
                <w:szCs w:val="24"/>
              </w:rPr>
              <w:t>Occupied</w:t>
            </w:r>
          </w:p>
        </w:tc>
        <w:tc>
          <w:tcPr>
            <w:tcW w:w="10245" w:type="dxa"/>
            <w:vAlign w:val="center"/>
          </w:tcPr>
          <w:p w14:paraId="70481F64" w14:textId="75BA73C0" w:rsidR="006D097F" w:rsidRPr="00120C0C" w:rsidRDefault="006D097F" w:rsidP="00364B37">
            <w:pPr>
              <w:spacing w:after="0" w:line="240" w:lineRule="auto"/>
              <w:rPr>
                <w:rFonts w:asciiTheme="majorHAnsi" w:eastAsia="Times New Roman" w:hAnsiTheme="majorHAnsi" w:cs="Times New Roman"/>
                <w:color w:val="000000"/>
                <w:sz w:val="24"/>
                <w:szCs w:val="24"/>
              </w:rPr>
            </w:pPr>
            <w:r w:rsidRPr="00120C0C">
              <w:rPr>
                <w:rFonts w:asciiTheme="majorHAnsi" w:eastAsia="Times New Roman" w:hAnsiTheme="majorHAnsi" w:cs="Times New Roman"/>
                <w:color w:val="000000"/>
                <w:kern w:val="0"/>
                <w:sz w:val="24"/>
                <w:szCs w:val="24"/>
                <w14:ligatures w14:val="none"/>
              </w:rPr>
              <w:t>Of staffed OB</w:t>
            </w:r>
            <w:r w:rsidR="0014047D" w:rsidRPr="00120C0C">
              <w:rPr>
                <w:rFonts w:asciiTheme="majorHAnsi" w:eastAsia="Times New Roman" w:hAnsiTheme="majorHAnsi" w:cs="Times New Roman"/>
                <w:color w:val="000000"/>
                <w:kern w:val="0"/>
                <w:sz w:val="24"/>
                <w:szCs w:val="24"/>
                <w14:ligatures w14:val="none"/>
              </w:rPr>
              <w:t>/</w:t>
            </w:r>
            <w:r w:rsidRPr="00120C0C">
              <w:rPr>
                <w:rFonts w:asciiTheme="majorHAnsi" w:eastAsia="Times New Roman" w:hAnsiTheme="majorHAnsi" w:cs="Times New Roman"/>
                <w:color w:val="000000"/>
                <w:kern w:val="0"/>
                <w:sz w:val="24"/>
                <w:szCs w:val="24"/>
                <w14:ligatures w14:val="none"/>
              </w:rPr>
              <w:t xml:space="preserve">Labor &amp; Delivery beds described above, those are that currently occupied. </w:t>
            </w:r>
          </w:p>
        </w:tc>
      </w:tr>
      <w:tr w:rsidR="006D097F" w:rsidRPr="00120C0C" w14:paraId="41A0698C" w14:textId="77777777" w:rsidTr="00120C0C">
        <w:trPr>
          <w:trHeight w:val="300"/>
        </w:trPr>
        <w:tc>
          <w:tcPr>
            <w:tcW w:w="2610" w:type="dxa"/>
            <w:vMerge w:val="restart"/>
            <w:shd w:val="clear" w:color="auto" w:fill="auto"/>
            <w:noWrap/>
            <w:vAlign w:val="center"/>
          </w:tcPr>
          <w:p w14:paraId="22684B0D" w14:textId="77777777" w:rsidR="006D097F" w:rsidRPr="00120C0C" w:rsidRDefault="006D097F" w:rsidP="00364B37">
            <w:pPr>
              <w:spacing w:after="0" w:line="240" w:lineRule="auto"/>
              <w:rPr>
                <w:rFonts w:asciiTheme="majorHAnsi" w:eastAsia="Times New Roman" w:hAnsiTheme="majorHAnsi" w:cs="Times New Roman"/>
                <w:b/>
                <w:bCs/>
                <w:color w:val="000000"/>
                <w:kern w:val="0"/>
                <w:sz w:val="24"/>
                <w:szCs w:val="24"/>
                <w14:ligatures w14:val="none"/>
              </w:rPr>
            </w:pPr>
            <w:r w:rsidRPr="00120C0C">
              <w:rPr>
                <w:rFonts w:asciiTheme="majorHAnsi" w:eastAsia="Times New Roman" w:hAnsiTheme="majorHAnsi" w:cs="Times New Roman"/>
                <w:b/>
                <w:bCs/>
                <w:color w:val="000000"/>
                <w:kern w:val="0"/>
                <w:sz w:val="24"/>
                <w:szCs w:val="24"/>
                <w14:ligatures w14:val="none"/>
              </w:rPr>
              <w:lastRenderedPageBreak/>
              <w:t>Inpatient Census:</w:t>
            </w:r>
          </w:p>
          <w:p w14:paraId="1613FE01" w14:textId="77777777" w:rsidR="006D097F" w:rsidRPr="00120C0C" w:rsidRDefault="006D097F" w:rsidP="00364B37">
            <w:pPr>
              <w:spacing w:after="0" w:line="240" w:lineRule="auto"/>
              <w:rPr>
                <w:rFonts w:asciiTheme="majorHAnsi" w:eastAsia="Times New Roman" w:hAnsiTheme="majorHAnsi" w:cs="Times New Roman"/>
                <w:color w:val="000000"/>
                <w:kern w:val="0"/>
                <w:sz w:val="24"/>
                <w:szCs w:val="24"/>
                <w14:ligatures w14:val="none"/>
              </w:rPr>
            </w:pPr>
            <w:r w:rsidRPr="00120C0C">
              <w:rPr>
                <w:rFonts w:asciiTheme="majorHAnsi" w:eastAsia="Times New Roman" w:hAnsiTheme="majorHAnsi" w:cs="Times New Roman"/>
                <w:color w:val="000000"/>
                <w:kern w:val="0"/>
                <w:sz w:val="24"/>
                <w:szCs w:val="24"/>
                <w14:ligatures w14:val="none"/>
              </w:rPr>
              <w:t>Postpartum</w:t>
            </w:r>
          </w:p>
        </w:tc>
        <w:tc>
          <w:tcPr>
            <w:tcW w:w="1185" w:type="dxa"/>
            <w:vAlign w:val="center"/>
          </w:tcPr>
          <w:p w14:paraId="70C212B9" w14:textId="77777777" w:rsidR="006D097F" w:rsidRPr="00120C0C" w:rsidRDefault="006D097F" w:rsidP="00364B37">
            <w:pPr>
              <w:spacing w:after="0" w:line="240" w:lineRule="auto"/>
              <w:rPr>
                <w:rFonts w:asciiTheme="majorHAnsi" w:eastAsia="Times New Roman" w:hAnsiTheme="majorHAnsi" w:cs="Times New Roman"/>
                <w:color w:val="000000"/>
                <w:sz w:val="24"/>
                <w:szCs w:val="24"/>
              </w:rPr>
            </w:pPr>
            <w:r w:rsidRPr="00120C0C">
              <w:rPr>
                <w:rFonts w:asciiTheme="majorHAnsi" w:hAnsiTheme="majorHAnsi" w:cs="Times New Roman"/>
                <w:sz w:val="24"/>
                <w:szCs w:val="24"/>
              </w:rPr>
              <w:t>Staffed</w:t>
            </w:r>
          </w:p>
        </w:tc>
        <w:tc>
          <w:tcPr>
            <w:tcW w:w="10245" w:type="dxa"/>
            <w:vAlign w:val="center"/>
          </w:tcPr>
          <w:p w14:paraId="605540B6" w14:textId="77777777" w:rsidR="006D097F" w:rsidRPr="00120C0C" w:rsidRDefault="006D097F" w:rsidP="00364B37">
            <w:pPr>
              <w:spacing w:after="0" w:line="240" w:lineRule="auto"/>
              <w:rPr>
                <w:rFonts w:asciiTheme="majorHAnsi" w:eastAsia="Times New Roman" w:hAnsiTheme="majorHAnsi" w:cs="Times New Roman"/>
                <w:color w:val="000000"/>
                <w:kern w:val="0"/>
                <w:sz w:val="24"/>
                <w:szCs w:val="24"/>
                <w14:ligatures w14:val="none"/>
              </w:rPr>
            </w:pPr>
            <w:r w:rsidRPr="00120C0C">
              <w:rPr>
                <w:rFonts w:asciiTheme="majorHAnsi" w:eastAsia="Times New Roman" w:hAnsiTheme="majorHAnsi" w:cs="Times New Roman"/>
                <w:color w:val="000000"/>
                <w:sz w:val="24"/>
                <w:szCs w:val="24"/>
              </w:rPr>
              <w:t xml:space="preserve">Active and available beds that are </w:t>
            </w:r>
            <w:r w:rsidRPr="00120C0C">
              <w:rPr>
                <w:rFonts w:asciiTheme="majorHAnsi" w:hAnsiTheme="majorHAnsi" w:cs="Times New Roman"/>
                <w:sz w:val="24"/>
                <w:szCs w:val="24"/>
              </w:rPr>
              <w:t>part of a maternal and newborn service that is used exclusively for postpartum care. Postpartum beds can also include beds located in labor-delivery-recovery- postpartum rooms (LDRP) if the patient is post-partum.</w:t>
            </w:r>
          </w:p>
        </w:tc>
      </w:tr>
      <w:tr w:rsidR="006D097F" w:rsidRPr="00120C0C" w14:paraId="05F42AD9" w14:textId="77777777" w:rsidTr="00120C0C">
        <w:trPr>
          <w:trHeight w:val="300"/>
        </w:trPr>
        <w:tc>
          <w:tcPr>
            <w:tcW w:w="2610" w:type="dxa"/>
            <w:vMerge/>
            <w:noWrap/>
            <w:vAlign w:val="center"/>
          </w:tcPr>
          <w:p w14:paraId="41FDFB1F" w14:textId="77777777" w:rsidR="006D097F" w:rsidRPr="00120C0C" w:rsidRDefault="006D097F" w:rsidP="00364B37">
            <w:pPr>
              <w:spacing w:after="0" w:line="240" w:lineRule="auto"/>
              <w:rPr>
                <w:rFonts w:asciiTheme="majorHAnsi" w:eastAsia="Times New Roman" w:hAnsiTheme="majorHAnsi" w:cs="Times New Roman"/>
                <w:color w:val="000000"/>
                <w:kern w:val="0"/>
                <w:sz w:val="24"/>
                <w:szCs w:val="24"/>
                <w14:ligatures w14:val="none"/>
              </w:rPr>
            </w:pPr>
          </w:p>
        </w:tc>
        <w:tc>
          <w:tcPr>
            <w:tcW w:w="1185" w:type="dxa"/>
            <w:vAlign w:val="center"/>
          </w:tcPr>
          <w:p w14:paraId="225D9D57" w14:textId="77777777" w:rsidR="006D097F" w:rsidRPr="00120C0C" w:rsidRDefault="006D097F" w:rsidP="00364B37">
            <w:pPr>
              <w:spacing w:after="0" w:line="240" w:lineRule="auto"/>
              <w:rPr>
                <w:rFonts w:asciiTheme="majorHAnsi" w:hAnsiTheme="majorHAnsi" w:cs="Times New Roman"/>
                <w:sz w:val="24"/>
                <w:szCs w:val="24"/>
              </w:rPr>
            </w:pPr>
            <w:r w:rsidRPr="00120C0C">
              <w:rPr>
                <w:rFonts w:asciiTheme="majorHAnsi" w:hAnsiTheme="majorHAnsi" w:cs="Times New Roman"/>
                <w:sz w:val="24"/>
                <w:szCs w:val="24"/>
              </w:rPr>
              <w:t>Occupied</w:t>
            </w:r>
          </w:p>
        </w:tc>
        <w:tc>
          <w:tcPr>
            <w:tcW w:w="10245" w:type="dxa"/>
            <w:vAlign w:val="center"/>
          </w:tcPr>
          <w:p w14:paraId="7C69E7F2" w14:textId="77777777" w:rsidR="006D097F" w:rsidRPr="00120C0C" w:rsidRDefault="006D097F" w:rsidP="00364B37">
            <w:pPr>
              <w:spacing w:after="0" w:line="240" w:lineRule="auto"/>
              <w:rPr>
                <w:rFonts w:asciiTheme="majorHAnsi" w:hAnsiTheme="majorHAnsi" w:cs="Times New Roman"/>
                <w:sz w:val="24"/>
                <w:szCs w:val="24"/>
              </w:rPr>
            </w:pPr>
            <w:r w:rsidRPr="00120C0C">
              <w:rPr>
                <w:rFonts w:asciiTheme="majorHAnsi" w:eastAsia="Times New Roman" w:hAnsiTheme="majorHAnsi" w:cs="Times New Roman"/>
                <w:color w:val="000000"/>
                <w:kern w:val="0"/>
                <w:sz w:val="24"/>
                <w:szCs w:val="24"/>
                <w14:ligatures w14:val="none"/>
              </w:rPr>
              <w:t xml:space="preserve">Of staffed Postpartum beds described above, those are that currently occupied. </w:t>
            </w:r>
          </w:p>
        </w:tc>
      </w:tr>
      <w:tr w:rsidR="006D097F" w:rsidRPr="00120C0C" w14:paraId="7128BB9D" w14:textId="77777777" w:rsidTr="00120C0C">
        <w:trPr>
          <w:trHeight w:val="300"/>
        </w:trPr>
        <w:tc>
          <w:tcPr>
            <w:tcW w:w="2610" w:type="dxa"/>
            <w:vMerge w:val="restart"/>
            <w:shd w:val="clear" w:color="auto" w:fill="auto"/>
            <w:noWrap/>
            <w:vAlign w:val="center"/>
            <w:hideMark/>
          </w:tcPr>
          <w:p w14:paraId="031C8B19" w14:textId="77777777" w:rsidR="006D097F" w:rsidRPr="00120C0C" w:rsidRDefault="006D097F" w:rsidP="00364B37">
            <w:pPr>
              <w:spacing w:after="0" w:line="240" w:lineRule="auto"/>
              <w:rPr>
                <w:rFonts w:asciiTheme="majorHAnsi" w:eastAsia="Times New Roman" w:hAnsiTheme="majorHAnsi" w:cs="Times New Roman"/>
                <w:b/>
                <w:bCs/>
                <w:color w:val="000000"/>
                <w:kern w:val="0"/>
                <w:sz w:val="24"/>
                <w:szCs w:val="24"/>
                <w14:ligatures w14:val="none"/>
              </w:rPr>
            </w:pPr>
            <w:r w:rsidRPr="00120C0C">
              <w:rPr>
                <w:rFonts w:asciiTheme="majorHAnsi" w:eastAsia="Times New Roman" w:hAnsiTheme="majorHAnsi" w:cs="Times New Roman"/>
                <w:b/>
                <w:bCs/>
                <w:color w:val="000000"/>
                <w:kern w:val="0"/>
                <w:sz w:val="24"/>
                <w:szCs w:val="24"/>
                <w14:ligatures w14:val="none"/>
              </w:rPr>
              <w:t>Inpatient Census:</w:t>
            </w:r>
          </w:p>
          <w:p w14:paraId="7910DD66" w14:textId="77777777" w:rsidR="006D097F" w:rsidRPr="00120C0C" w:rsidRDefault="006D097F" w:rsidP="00364B37">
            <w:pPr>
              <w:spacing w:after="0" w:line="240" w:lineRule="auto"/>
              <w:rPr>
                <w:rFonts w:asciiTheme="majorHAnsi" w:eastAsia="Times New Roman" w:hAnsiTheme="majorHAnsi" w:cs="Times New Roman"/>
                <w:color w:val="000000"/>
                <w:kern w:val="0"/>
                <w:sz w:val="24"/>
                <w:szCs w:val="24"/>
                <w14:ligatures w14:val="none"/>
              </w:rPr>
            </w:pPr>
            <w:r w:rsidRPr="00120C0C">
              <w:rPr>
                <w:rFonts w:asciiTheme="majorHAnsi" w:eastAsia="Times New Roman" w:hAnsiTheme="majorHAnsi" w:cs="Times New Roman"/>
                <w:color w:val="000000"/>
                <w:kern w:val="0"/>
                <w:sz w:val="24"/>
                <w:szCs w:val="24"/>
                <w14:ligatures w14:val="none"/>
              </w:rPr>
              <w:t>Pediatric ED</w:t>
            </w:r>
          </w:p>
        </w:tc>
        <w:tc>
          <w:tcPr>
            <w:tcW w:w="1185" w:type="dxa"/>
            <w:vAlign w:val="center"/>
          </w:tcPr>
          <w:p w14:paraId="0B2C9B92" w14:textId="77777777" w:rsidR="006D097F" w:rsidRPr="00120C0C" w:rsidRDefault="006D097F" w:rsidP="00364B37">
            <w:pPr>
              <w:spacing w:after="0" w:line="240" w:lineRule="auto"/>
              <w:rPr>
                <w:rFonts w:asciiTheme="majorHAnsi" w:hAnsiTheme="majorHAnsi" w:cs="Times New Roman"/>
                <w:sz w:val="24"/>
                <w:szCs w:val="24"/>
              </w:rPr>
            </w:pPr>
            <w:r w:rsidRPr="00120C0C">
              <w:rPr>
                <w:rFonts w:asciiTheme="majorHAnsi" w:hAnsiTheme="majorHAnsi" w:cs="Times New Roman"/>
                <w:sz w:val="24"/>
                <w:szCs w:val="24"/>
              </w:rPr>
              <w:t>Staffed</w:t>
            </w:r>
          </w:p>
        </w:tc>
        <w:tc>
          <w:tcPr>
            <w:tcW w:w="10245" w:type="dxa"/>
            <w:vAlign w:val="center"/>
          </w:tcPr>
          <w:p w14:paraId="4958DD25" w14:textId="77777777" w:rsidR="006D097F" w:rsidRPr="00120C0C" w:rsidRDefault="006D097F" w:rsidP="00364B37">
            <w:pPr>
              <w:spacing w:after="0" w:line="240" w:lineRule="auto"/>
              <w:rPr>
                <w:rFonts w:asciiTheme="majorHAnsi" w:eastAsia="Times New Roman" w:hAnsiTheme="majorHAnsi" w:cs="Times New Roman"/>
                <w:color w:val="000000"/>
                <w:kern w:val="0"/>
                <w:sz w:val="24"/>
                <w:szCs w:val="24"/>
                <w14:ligatures w14:val="none"/>
              </w:rPr>
            </w:pPr>
            <w:r w:rsidRPr="00120C0C">
              <w:rPr>
                <w:rFonts w:asciiTheme="majorHAnsi" w:hAnsiTheme="majorHAnsi" w:cs="Times New Roman"/>
                <w:sz w:val="24"/>
                <w:szCs w:val="24"/>
              </w:rPr>
              <w:t>Active and available beds for pediatric patients in the emergency department, not including overflow space.</w:t>
            </w:r>
          </w:p>
        </w:tc>
      </w:tr>
      <w:tr w:rsidR="006D097F" w:rsidRPr="00120C0C" w14:paraId="140CB303" w14:textId="77777777" w:rsidTr="00120C0C">
        <w:trPr>
          <w:trHeight w:val="300"/>
        </w:trPr>
        <w:tc>
          <w:tcPr>
            <w:tcW w:w="2610" w:type="dxa"/>
            <w:vMerge/>
            <w:noWrap/>
            <w:vAlign w:val="center"/>
          </w:tcPr>
          <w:p w14:paraId="42B27ACF" w14:textId="77777777" w:rsidR="006D097F" w:rsidRPr="00120C0C" w:rsidRDefault="006D097F" w:rsidP="00364B37">
            <w:pPr>
              <w:spacing w:after="0" w:line="240" w:lineRule="auto"/>
              <w:rPr>
                <w:rFonts w:asciiTheme="majorHAnsi" w:eastAsia="Times New Roman" w:hAnsiTheme="majorHAnsi" w:cs="Times New Roman"/>
                <w:color w:val="000000"/>
                <w:kern w:val="0"/>
                <w:sz w:val="24"/>
                <w:szCs w:val="24"/>
                <w14:ligatures w14:val="none"/>
              </w:rPr>
            </w:pPr>
          </w:p>
        </w:tc>
        <w:tc>
          <w:tcPr>
            <w:tcW w:w="1185" w:type="dxa"/>
            <w:vAlign w:val="center"/>
          </w:tcPr>
          <w:p w14:paraId="2488A71A" w14:textId="77777777" w:rsidR="006D097F" w:rsidRPr="00120C0C" w:rsidRDefault="006D097F" w:rsidP="00364B37">
            <w:pPr>
              <w:spacing w:after="0" w:line="240" w:lineRule="auto"/>
              <w:rPr>
                <w:rFonts w:asciiTheme="majorHAnsi" w:eastAsia="Times New Roman" w:hAnsiTheme="majorHAnsi" w:cs="Times New Roman"/>
                <w:color w:val="000000"/>
                <w:sz w:val="24"/>
                <w:szCs w:val="24"/>
              </w:rPr>
            </w:pPr>
            <w:r w:rsidRPr="00120C0C">
              <w:rPr>
                <w:rFonts w:asciiTheme="majorHAnsi" w:hAnsiTheme="majorHAnsi" w:cs="Times New Roman"/>
                <w:sz w:val="24"/>
                <w:szCs w:val="24"/>
              </w:rPr>
              <w:t>Occupied</w:t>
            </w:r>
          </w:p>
        </w:tc>
        <w:tc>
          <w:tcPr>
            <w:tcW w:w="10245" w:type="dxa"/>
            <w:vAlign w:val="center"/>
          </w:tcPr>
          <w:p w14:paraId="297F4F29" w14:textId="77777777" w:rsidR="006D097F" w:rsidRPr="00120C0C" w:rsidRDefault="006D097F" w:rsidP="00364B37">
            <w:pPr>
              <w:spacing w:after="0" w:line="240" w:lineRule="auto"/>
              <w:rPr>
                <w:rFonts w:asciiTheme="majorHAnsi" w:eastAsia="Times New Roman" w:hAnsiTheme="majorHAnsi" w:cs="Times New Roman"/>
                <w:color w:val="000000"/>
                <w:sz w:val="24"/>
                <w:szCs w:val="24"/>
              </w:rPr>
            </w:pPr>
            <w:r w:rsidRPr="00120C0C">
              <w:rPr>
                <w:rFonts w:asciiTheme="majorHAnsi" w:eastAsia="Times New Roman" w:hAnsiTheme="majorHAnsi" w:cs="Times New Roman"/>
                <w:color w:val="000000"/>
                <w:kern w:val="0"/>
                <w:sz w:val="24"/>
                <w:szCs w:val="24"/>
                <w14:ligatures w14:val="none"/>
              </w:rPr>
              <w:t>Of staffed Pediatric ED beds described above, those are that currently occupied.</w:t>
            </w:r>
          </w:p>
        </w:tc>
      </w:tr>
      <w:tr w:rsidR="006D097F" w:rsidRPr="00120C0C" w14:paraId="4485E63B" w14:textId="77777777" w:rsidTr="00120C0C">
        <w:trPr>
          <w:trHeight w:val="300"/>
        </w:trPr>
        <w:tc>
          <w:tcPr>
            <w:tcW w:w="2610" w:type="dxa"/>
            <w:vMerge w:val="restart"/>
            <w:shd w:val="clear" w:color="auto" w:fill="auto"/>
            <w:noWrap/>
            <w:vAlign w:val="center"/>
            <w:hideMark/>
          </w:tcPr>
          <w:p w14:paraId="463C28C5" w14:textId="77777777" w:rsidR="006D097F" w:rsidRPr="00120C0C" w:rsidRDefault="006D097F" w:rsidP="00364B37">
            <w:pPr>
              <w:spacing w:after="0" w:line="240" w:lineRule="auto"/>
              <w:rPr>
                <w:rFonts w:asciiTheme="majorHAnsi" w:eastAsia="Times New Roman" w:hAnsiTheme="majorHAnsi" w:cs="Times New Roman"/>
                <w:b/>
                <w:bCs/>
                <w:color w:val="000000"/>
                <w:kern w:val="0"/>
                <w:sz w:val="24"/>
                <w:szCs w:val="24"/>
                <w14:ligatures w14:val="none"/>
              </w:rPr>
            </w:pPr>
            <w:r w:rsidRPr="00120C0C">
              <w:rPr>
                <w:rFonts w:asciiTheme="majorHAnsi" w:eastAsia="Times New Roman" w:hAnsiTheme="majorHAnsi" w:cs="Times New Roman"/>
                <w:b/>
                <w:bCs/>
                <w:color w:val="000000"/>
                <w:kern w:val="0"/>
                <w:sz w:val="24"/>
                <w:szCs w:val="24"/>
                <w14:ligatures w14:val="none"/>
              </w:rPr>
              <w:t>Inpatient Census:</w:t>
            </w:r>
          </w:p>
          <w:p w14:paraId="0CF4EDA1" w14:textId="77777777" w:rsidR="006D097F" w:rsidRPr="00120C0C" w:rsidRDefault="006D097F" w:rsidP="00364B37">
            <w:pPr>
              <w:spacing w:after="0" w:line="240" w:lineRule="auto"/>
              <w:rPr>
                <w:rFonts w:asciiTheme="majorHAnsi" w:eastAsia="Times New Roman" w:hAnsiTheme="majorHAnsi" w:cs="Times New Roman"/>
                <w:color w:val="000000"/>
                <w:kern w:val="0"/>
                <w:sz w:val="24"/>
                <w:szCs w:val="24"/>
                <w14:ligatures w14:val="none"/>
              </w:rPr>
            </w:pPr>
            <w:r w:rsidRPr="00120C0C">
              <w:rPr>
                <w:rFonts w:asciiTheme="majorHAnsi" w:eastAsia="Times New Roman" w:hAnsiTheme="majorHAnsi" w:cs="Times New Roman"/>
                <w:color w:val="000000"/>
                <w:kern w:val="0"/>
                <w:sz w:val="24"/>
                <w:szCs w:val="24"/>
                <w14:ligatures w14:val="none"/>
              </w:rPr>
              <w:t xml:space="preserve">Pediatric ICU </w:t>
            </w:r>
          </w:p>
        </w:tc>
        <w:tc>
          <w:tcPr>
            <w:tcW w:w="1185" w:type="dxa"/>
            <w:vAlign w:val="center"/>
          </w:tcPr>
          <w:p w14:paraId="40625A75" w14:textId="77777777" w:rsidR="006D097F" w:rsidRPr="00120C0C" w:rsidRDefault="006D097F" w:rsidP="00364B37">
            <w:pPr>
              <w:spacing w:after="0" w:line="240" w:lineRule="auto"/>
              <w:rPr>
                <w:rFonts w:asciiTheme="majorHAnsi" w:eastAsia="Times New Roman" w:hAnsiTheme="majorHAnsi" w:cs="Times New Roman"/>
                <w:color w:val="000000"/>
                <w:sz w:val="24"/>
                <w:szCs w:val="24"/>
              </w:rPr>
            </w:pPr>
            <w:r w:rsidRPr="00120C0C">
              <w:rPr>
                <w:rFonts w:asciiTheme="majorHAnsi" w:hAnsiTheme="majorHAnsi" w:cs="Times New Roman"/>
                <w:sz w:val="24"/>
                <w:szCs w:val="24"/>
              </w:rPr>
              <w:t>Staffed</w:t>
            </w:r>
          </w:p>
        </w:tc>
        <w:tc>
          <w:tcPr>
            <w:tcW w:w="10245" w:type="dxa"/>
            <w:vAlign w:val="center"/>
          </w:tcPr>
          <w:p w14:paraId="18350177" w14:textId="77777777" w:rsidR="006D097F" w:rsidRPr="00120C0C" w:rsidRDefault="006D097F" w:rsidP="00364B37">
            <w:pPr>
              <w:spacing w:after="0" w:line="240" w:lineRule="auto"/>
              <w:rPr>
                <w:rFonts w:asciiTheme="majorHAnsi" w:eastAsia="Times New Roman" w:hAnsiTheme="majorHAnsi" w:cs="Times New Roman"/>
                <w:color w:val="000000"/>
                <w:kern w:val="0"/>
                <w:sz w:val="24"/>
                <w:szCs w:val="24"/>
                <w14:ligatures w14:val="none"/>
              </w:rPr>
            </w:pPr>
            <w:r w:rsidRPr="00120C0C">
              <w:rPr>
                <w:rFonts w:asciiTheme="majorHAnsi" w:eastAsia="Times New Roman" w:hAnsiTheme="majorHAnsi" w:cs="Times New Roman"/>
                <w:color w:val="000000"/>
                <w:sz w:val="24"/>
                <w:szCs w:val="24"/>
              </w:rPr>
              <w:t>Active and available beds that are located on the Pediatric Intensive Care Unit (PICU) also known as Pediatric Critical Care Unit. Interventions may include ventilators, hemodynamic monitoring, IV drug therapies and a variety of procedures.</w:t>
            </w:r>
          </w:p>
        </w:tc>
      </w:tr>
      <w:tr w:rsidR="006D097F" w:rsidRPr="00120C0C" w14:paraId="32D73DCA" w14:textId="77777777" w:rsidTr="00120C0C">
        <w:trPr>
          <w:trHeight w:val="300"/>
        </w:trPr>
        <w:tc>
          <w:tcPr>
            <w:tcW w:w="2610" w:type="dxa"/>
            <w:vMerge/>
            <w:noWrap/>
            <w:vAlign w:val="center"/>
          </w:tcPr>
          <w:p w14:paraId="5FDE4185" w14:textId="77777777" w:rsidR="006D097F" w:rsidRPr="00120C0C" w:rsidRDefault="006D097F" w:rsidP="00364B37">
            <w:pPr>
              <w:spacing w:after="0" w:line="240" w:lineRule="auto"/>
              <w:rPr>
                <w:rFonts w:asciiTheme="majorHAnsi" w:eastAsia="Times New Roman" w:hAnsiTheme="majorHAnsi" w:cs="Times New Roman"/>
                <w:color w:val="000000"/>
                <w:kern w:val="0"/>
                <w:sz w:val="24"/>
                <w:szCs w:val="24"/>
                <w14:ligatures w14:val="none"/>
              </w:rPr>
            </w:pPr>
          </w:p>
        </w:tc>
        <w:tc>
          <w:tcPr>
            <w:tcW w:w="1185" w:type="dxa"/>
            <w:vAlign w:val="center"/>
          </w:tcPr>
          <w:p w14:paraId="2F85518E" w14:textId="77777777" w:rsidR="006D097F" w:rsidRPr="00120C0C" w:rsidRDefault="006D097F" w:rsidP="00364B37">
            <w:pPr>
              <w:spacing w:after="0" w:line="240" w:lineRule="auto"/>
              <w:rPr>
                <w:rFonts w:asciiTheme="majorHAnsi" w:eastAsia="Times New Roman" w:hAnsiTheme="majorHAnsi" w:cs="Times New Roman"/>
                <w:color w:val="000000"/>
                <w:sz w:val="24"/>
                <w:szCs w:val="24"/>
              </w:rPr>
            </w:pPr>
            <w:r w:rsidRPr="00120C0C">
              <w:rPr>
                <w:rFonts w:asciiTheme="majorHAnsi" w:hAnsiTheme="majorHAnsi" w:cs="Times New Roman"/>
                <w:sz w:val="24"/>
                <w:szCs w:val="24"/>
              </w:rPr>
              <w:t>Occupied</w:t>
            </w:r>
          </w:p>
        </w:tc>
        <w:tc>
          <w:tcPr>
            <w:tcW w:w="10245" w:type="dxa"/>
            <w:vAlign w:val="center"/>
          </w:tcPr>
          <w:p w14:paraId="28968E21" w14:textId="77777777" w:rsidR="006D097F" w:rsidRPr="00120C0C" w:rsidRDefault="006D097F" w:rsidP="00364B37">
            <w:pPr>
              <w:spacing w:after="0" w:line="240" w:lineRule="auto"/>
              <w:rPr>
                <w:rFonts w:asciiTheme="majorHAnsi" w:eastAsia="Times New Roman" w:hAnsiTheme="majorHAnsi" w:cs="Times New Roman"/>
                <w:color w:val="000000"/>
                <w:sz w:val="24"/>
                <w:szCs w:val="24"/>
              </w:rPr>
            </w:pPr>
            <w:r w:rsidRPr="00120C0C">
              <w:rPr>
                <w:rFonts w:asciiTheme="majorHAnsi" w:eastAsia="Times New Roman" w:hAnsiTheme="majorHAnsi" w:cs="Times New Roman"/>
                <w:color w:val="000000"/>
                <w:kern w:val="0"/>
                <w:sz w:val="24"/>
                <w:szCs w:val="24"/>
                <w14:ligatures w14:val="none"/>
              </w:rPr>
              <w:t xml:space="preserve">Of staffed Pediatric ICU beds described above, those are that currently occupied. </w:t>
            </w:r>
          </w:p>
        </w:tc>
      </w:tr>
      <w:tr w:rsidR="006D097F" w:rsidRPr="00120C0C" w14:paraId="2EE48B91" w14:textId="77777777" w:rsidTr="00120C0C">
        <w:trPr>
          <w:trHeight w:val="300"/>
        </w:trPr>
        <w:tc>
          <w:tcPr>
            <w:tcW w:w="2610" w:type="dxa"/>
            <w:vMerge w:val="restart"/>
            <w:shd w:val="clear" w:color="auto" w:fill="auto"/>
            <w:noWrap/>
            <w:vAlign w:val="center"/>
            <w:hideMark/>
          </w:tcPr>
          <w:p w14:paraId="3308EAEB" w14:textId="77777777" w:rsidR="006D097F" w:rsidRPr="00120C0C" w:rsidRDefault="006D097F" w:rsidP="00364B37">
            <w:pPr>
              <w:spacing w:after="0" w:line="240" w:lineRule="auto"/>
              <w:rPr>
                <w:rFonts w:asciiTheme="majorHAnsi" w:eastAsia="Times New Roman" w:hAnsiTheme="majorHAnsi" w:cs="Times New Roman"/>
                <w:b/>
                <w:bCs/>
                <w:color w:val="000000"/>
                <w:kern w:val="0"/>
                <w:sz w:val="24"/>
                <w:szCs w:val="24"/>
                <w14:ligatures w14:val="none"/>
              </w:rPr>
            </w:pPr>
            <w:r w:rsidRPr="00120C0C">
              <w:rPr>
                <w:rFonts w:asciiTheme="majorHAnsi" w:eastAsia="Times New Roman" w:hAnsiTheme="majorHAnsi" w:cs="Times New Roman"/>
                <w:b/>
                <w:bCs/>
                <w:color w:val="000000"/>
                <w:kern w:val="0"/>
                <w:sz w:val="24"/>
                <w:szCs w:val="24"/>
                <w14:ligatures w14:val="none"/>
              </w:rPr>
              <w:t>Inpatient Census:</w:t>
            </w:r>
          </w:p>
          <w:p w14:paraId="78291335" w14:textId="77777777" w:rsidR="006D097F" w:rsidRPr="00120C0C" w:rsidRDefault="006D097F" w:rsidP="00364B37">
            <w:pPr>
              <w:spacing w:after="0" w:line="240" w:lineRule="auto"/>
              <w:rPr>
                <w:rFonts w:asciiTheme="majorHAnsi" w:eastAsia="Times New Roman" w:hAnsiTheme="majorHAnsi" w:cs="Times New Roman"/>
                <w:color w:val="000000"/>
                <w:kern w:val="0"/>
                <w:sz w:val="24"/>
                <w:szCs w:val="24"/>
                <w14:ligatures w14:val="none"/>
              </w:rPr>
            </w:pPr>
            <w:r w:rsidRPr="00120C0C">
              <w:rPr>
                <w:rFonts w:asciiTheme="majorHAnsi" w:eastAsia="Times New Roman" w:hAnsiTheme="majorHAnsi" w:cs="Times New Roman"/>
                <w:color w:val="000000"/>
                <w:kern w:val="0"/>
                <w:sz w:val="24"/>
                <w:szCs w:val="24"/>
                <w14:ligatures w14:val="none"/>
              </w:rPr>
              <w:t xml:space="preserve">Pediatric ICU </w:t>
            </w:r>
            <w:r w:rsidRPr="00120C0C">
              <w:rPr>
                <w:rFonts w:asciiTheme="majorHAnsi" w:eastAsia="Times New Roman" w:hAnsiTheme="majorHAnsi" w:cs="Times New Roman"/>
                <w:color w:val="000000"/>
                <w:kern w:val="0"/>
                <w:sz w:val="24"/>
                <w:szCs w:val="24"/>
                <w:u w:val="single"/>
                <w14:ligatures w14:val="none"/>
              </w:rPr>
              <w:t xml:space="preserve">Surge </w:t>
            </w:r>
          </w:p>
        </w:tc>
        <w:tc>
          <w:tcPr>
            <w:tcW w:w="1185" w:type="dxa"/>
            <w:vAlign w:val="center"/>
          </w:tcPr>
          <w:p w14:paraId="648D806C" w14:textId="77777777" w:rsidR="006D097F" w:rsidRPr="00120C0C" w:rsidRDefault="006D097F" w:rsidP="00364B37">
            <w:pPr>
              <w:spacing w:after="0" w:line="240" w:lineRule="auto"/>
              <w:rPr>
                <w:rFonts w:asciiTheme="majorHAnsi" w:eastAsia="Times New Roman" w:hAnsiTheme="majorHAnsi" w:cs="Times New Roman"/>
                <w:color w:val="000000"/>
                <w:sz w:val="24"/>
                <w:szCs w:val="24"/>
              </w:rPr>
            </w:pPr>
            <w:r w:rsidRPr="00120C0C">
              <w:rPr>
                <w:rFonts w:asciiTheme="majorHAnsi" w:hAnsiTheme="majorHAnsi" w:cs="Times New Roman"/>
                <w:sz w:val="24"/>
                <w:szCs w:val="24"/>
              </w:rPr>
              <w:t>Staffed</w:t>
            </w:r>
          </w:p>
        </w:tc>
        <w:tc>
          <w:tcPr>
            <w:tcW w:w="10245" w:type="dxa"/>
            <w:vAlign w:val="center"/>
          </w:tcPr>
          <w:p w14:paraId="23848B66" w14:textId="77777777" w:rsidR="006D097F" w:rsidRPr="00120C0C" w:rsidRDefault="006D097F" w:rsidP="00364B37">
            <w:pPr>
              <w:spacing w:after="0" w:line="240" w:lineRule="auto"/>
              <w:rPr>
                <w:rFonts w:asciiTheme="majorHAnsi" w:eastAsia="Times New Roman" w:hAnsiTheme="majorHAnsi" w:cs="Times New Roman"/>
                <w:color w:val="000000"/>
                <w:kern w:val="0"/>
                <w:sz w:val="24"/>
                <w:szCs w:val="24"/>
                <w14:ligatures w14:val="none"/>
              </w:rPr>
            </w:pPr>
            <w:r w:rsidRPr="00120C0C">
              <w:rPr>
                <w:rFonts w:asciiTheme="majorHAnsi" w:eastAsia="Times New Roman" w:hAnsiTheme="majorHAnsi" w:cs="Times New Roman"/>
                <w:color w:val="000000"/>
                <w:sz w:val="24"/>
                <w:szCs w:val="24"/>
              </w:rPr>
              <w:t xml:space="preserve">Regarding Pediatric ICU Beds: can include unlicensed beds that can be opened and staffed within 48 hours in an emergency or when regular bed capacity has passed 100% occupancy, as well as licensed beds that can be opened, staffed, and repurposed within 48 hours to be used for something </w:t>
            </w:r>
            <w:r w:rsidRPr="00120C0C">
              <w:rPr>
                <w:rFonts w:asciiTheme="majorHAnsi" w:eastAsia="Times New Roman" w:hAnsiTheme="majorHAnsi" w:cs="Times New Roman"/>
                <w:i/>
                <w:iCs/>
                <w:color w:val="000000"/>
                <w:sz w:val="24"/>
                <w:szCs w:val="24"/>
              </w:rPr>
              <w:t>other than</w:t>
            </w:r>
            <w:r w:rsidRPr="00120C0C">
              <w:rPr>
                <w:rFonts w:asciiTheme="majorHAnsi" w:eastAsia="Times New Roman" w:hAnsiTheme="majorHAnsi" w:cs="Times New Roman"/>
                <w:color w:val="000000"/>
                <w:sz w:val="24"/>
                <w:szCs w:val="24"/>
              </w:rPr>
              <w:t xml:space="preserve"> their licensed purpose.</w:t>
            </w:r>
          </w:p>
        </w:tc>
      </w:tr>
      <w:tr w:rsidR="006D097F" w:rsidRPr="00120C0C" w14:paraId="15861FE4" w14:textId="77777777" w:rsidTr="00120C0C">
        <w:trPr>
          <w:trHeight w:val="300"/>
        </w:trPr>
        <w:tc>
          <w:tcPr>
            <w:tcW w:w="2610" w:type="dxa"/>
            <w:vMerge/>
            <w:noWrap/>
            <w:vAlign w:val="center"/>
          </w:tcPr>
          <w:p w14:paraId="10CB0668" w14:textId="77777777" w:rsidR="006D097F" w:rsidRPr="00120C0C" w:rsidRDefault="006D097F" w:rsidP="00364B37">
            <w:pPr>
              <w:spacing w:after="0" w:line="240" w:lineRule="auto"/>
              <w:rPr>
                <w:rFonts w:asciiTheme="majorHAnsi" w:eastAsia="Times New Roman" w:hAnsiTheme="majorHAnsi" w:cs="Times New Roman"/>
                <w:color w:val="000000"/>
                <w:kern w:val="0"/>
                <w:sz w:val="24"/>
                <w:szCs w:val="24"/>
                <w14:ligatures w14:val="none"/>
              </w:rPr>
            </w:pPr>
          </w:p>
        </w:tc>
        <w:tc>
          <w:tcPr>
            <w:tcW w:w="1185" w:type="dxa"/>
            <w:vAlign w:val="center"/>
          </w:tcPr>
          <w:p w14:paraId="3408F0A6" w14:textId="77777777" w:rsidR="006D097F" w:rsidRPr="00120C0C" w:rsidRDefault="006D097F" w:rsidP="00364B37">
            <w:pPr>
              <w:spacing w:after="0" w:line="240" w:lineRule="auto"/>
              <w:rPr>
                <w:rFonts w:asciiTheme="majorHAnsi" w:eastAsia="Times New Roman" w:hAnsiTheme="majorHAnsi" w:cs="Times New Roman"/>
                <w:color w:val="000000"/>
                <w:sz w:val="24"/>
                <w:szCs w:val="24"/>
              </w:rPr>
            </w:pPr>
            <w:r w:rsidRPr="00120C0C">
              <w:rPr>
                <w:rFonts w:asciiTheme="majorHAnsi" w:hAnsiTheme="majorHAnsi" w:cs="Times New Roman"/>
                <w:sz w:val="24"/>
                <w:szCs w:val="24"/>
              </w:rPr>
              <w:t>Occupied</w:t>
            </w:r>
          </w:p>
        </w:tc>
        <w:tc>
          <w:tcPr>
            <w:tcW w:w="10245" w:type="dxa"/>
            <w:vAlign w:val="center"/>
          </w:tcPr>
          <w:p w14:paraId="5604E9B1" w14:textId="77777777" w:rsidR="006D097F" w:rsidRPr="00120C0C" w:rsidRDefault="006D097F" w:rsidP="00364B37">
            <w:pPr>
              <w:spacing w:after="0" w:line="240" w:lineRule="auto"/>
              <w:rPr>
                <w:rFonts w:asciiTheme="majorHAnsi" w:eastAsia="Times New Roman" w:hAnsiTheme="majorHAnsi" w:cs="Times New Roman"/>
                <w:color w:val="000000"/>
                <w:sz w:val="24"/>
                <w:szCs w:val="24"/>
              </w:rPr>
            </w:pPr>
            <w:r w:rsidRPr="00120C0C">
              <w:rPr>
                <w:rFonts w:asciiTheme="majorHAnsi" w:eastAsia="Times New Roman" w:hAnsiTheme="majorHAnsi" w:cs="Times New Roman"/>
                <w:color w:val="000000"/>
                <w:kern w:val="0"/>
                <w:sz w:val="24"/>
                <w:szCs w:val="24"/>
                <w14:ligatures w14:val="none"/>
              </w:rPr>
              <w:t>Of staffed Pediatric ICU Surge beds described above, those are that currently occupied.</w:t>
            </w:r>
          </w:p>
        </w:tc>
      </w:tr>
      <w:tr w:rsidR="006D097F" w:rsidRPr="00120C0C" w14:paraId="180409BE" w14:textId="77777777" w:rsidTr="00120C0C">
        <w:trPr>
          <w:trHeight w:val="300"/>
        </w:trPr>
        <w:tc>
          <w:tcPr>
            <w:tcW w:w="2610" w:type="dxa"/>
            <w:vMerge w:val="restart"/>
            <w:shd w:val="clear" w:color="auto" w:fill="auto"/>
            <w:noWrap/>
            <w:vAlign w:val="center"/>
            <w:hideMark/>
          </w:tcPr>
          <w:p w14:paraId="55823994" w14:textId="77777777" w:rsidR="006D097F" w:rsidRPr="00120C0C" w:rsidRDefault="006D097F" w:rsidP="00364B37">
            <w:pPr>
              <w:spacing w:after="0" w:line="240" w:lineRule="auto"/>
              <w:rPr>
                <w:rFonts w:asciiTheme="majorHAnsi" w:eastAsia="Times New Roman" w:hAnsiTheme="majorHAnsi" w:cs="Times New Roman"/>
                <w:b/>
                <w:bCs/>
                <w:color w:val="000000"/>
                <w:kern w:val="0"/>
                <w:sz w:val="24"/>
                <w:szCs w:val="24"/>
                <w14:ligatures w14:val="none"/>
              </w:rPr>
            </w:pPr>
            <w:r w:rsidRPr="00120C0C">
              <w:rPr>
                <w:rFonts w:asciiTheme="majorHAnsi" w:eastAsia="Times New Roman" w:hAnsiTheme="majorHAnsi" w:cs="Times New Roman"/>
                <w:b/>
                <w:bCs/>
                <w:color w:val="000000"/>
                <w:kern w:val="0"/>
                <w:sz w:val="24"/>
                <w:szCs w:val="24"/>
                <w14:ligatures w14:val="none"/>
              </w:rPr>
              <w:t>Inpatient Census:</w:t>
            </w:r>
          </w:p>
          <w:p w14:paraId="7FE7D51A" w14:textId="77777777" w:rsidR="006D097F" w:rsidRPr="00120C0C" w:rsidRDefault="006D097F" w:rsidP="00364B37">
            <w:pPr>
              <w:spacing w:after="0" w:line="240" w:lineRule="auto"/>
              <w:rPr>
                <w:rFonts w:asciiTheme="majorHAnsi" w:eastAsia="Times New Roman" w:hAnsiTheme="majorHAnsi" w:cs="Times New Roman"/>
                <w:color w:val="000000"/>
                <w:kern w:val="0"/>
                <w:sz w:val="24"/>
                <w:szCs w:val="24"/>
                <w14:ligatures w14:val="none"/>
              </w:rPr>
            </w:pPr>
            <w:r w:rsidRPr="00120C0C">
              <w:rPr>
                <w:rFonts w:asciiTheme="majorHAnsi" w:eastAsia="Times New Roman" w:hAnsiTheme="majorHAnsi" w:cs="Times New Roman"/>
                <w:color w:val="000000"/>
                <w:kern w:val="0"/>
                <w:sz w:val="24"/>
                <w:szCs w:val="24"/>
                <w14:ligatures w14:val="none"/>
              </w:rPr>
              <w:t xml:space="preserve">Pediatric Medical/Surgical </w:t>
            </w:r>
          </w:p>
        </w:tc>
        <w:tc>
          <w:tcPr>
            <w:tcW w:w="1185" w:type="dxa"/>
            <w:vAlign w:val="center"/>
          </w:tcPr>
          <w:p w14:paraId="739C53E4" w14:textId="77777777" w:rsidR="006D097F" w:rsidRPr="00120C0C" w:rsidRDefault="006D097F" w:rsidP="00364B37">
            <w:pPr>
              <w:spacing w:after="0" w:line="240" w:lineRule="auto"/>
              <w:rPr>
                <w:rFonts w:asciiTheme="majorHAnsi" w:eastAsia="Times New Roman" w:hAnsiTheme="majorHAnsi" w:cs="Times New Roman"/>
                <w:color w:val="000000"/>
                <w:sz w:val="24"/>
                <w:szCs w:val="24"/>
              </w:rPr>
            </w:pPr>
            <w:r w:rsidRPr="00120C0C">
              <w:rPr>
                <w:rFonts w:asciiTheme="majorHAnsi" w:hAnsiTheme="majorHAnsi" w:cs="Times New Roman"/>
                <w:sz w:val="24"/>
                <w:szCs w:val="24"/>
              </w:rPr>
              <w:t>Staffed</w:t>
            </w:r>
          </w:p>
        </w:tc>
        <w:tc>
          <w:tcPr>
            <w:tcW w:w="10245" w:type="dxa"/>
            <w:vAlign w:val="center"/>
          </w:tcPr>
          <w:p w14:paraId="4F4B54E1" w14:textId="77777777" w:rsidR="006D097F" w:rsidRPr="00120C0C" w:rsidRDefault="006D097F" w:rsidP="00364B37">
            <w:pPr>
              <w:spacing w:after="0" w:line="240" w:lineRule="auto"/>
              <w:rPr>
                <w:rFonts w:asciiTheme="majorHAnsi" w:eastAsia="Times New Roman" w:hAnsiTheme="majorHAnsi" w:cs="Times New Roman"/>
                <w:color w:val="000000"/>
                <w:kern w:val="0"/>
                <w:sz w:val="24"/>
                <w:szCs w:val="24"/>
                <w14:ligatures w14:val="none"/>
              </w:rPr>
            </w:pPr>
            <w:r w:rsidRPr="00120C0C">
              <w:rPr>
                <w:rFonts w:asciiTheme="majorHAnsi" w:eastAsia="Times New Roman" w:hAnsiTheme="majorHAnsi" w:cs="Times New Roman"/>
                <w:color w:val="000000" w:themeColor="text1"/>
                <w:sz w:val="24"/>
                <w:szCs w:val="24"/>
              </w:rPr>
              <w:t>Active and available beds that are located on pediatric general medicine units, surgery units or units with combination of both medical and surgical (“</w:t>
            </w:r>
            <w:proofErr w:type="spellStart"/>
            <w:r w:rsidRPr="00120C0C">
              <w:rPr>
                <w:rFonts w:asciiTheme="majorHAnsi" w:eastAsia="Times New Roman" w:hAnsiTheme="majorHAnsi" w:cs="Times New Roman"/>
                <w:color w:val="000000" w:themeColor="text1"/>
                <w:sz w:val="24"/>
                <w:szCs w:val="24"/>
              </w:rPr>
              <w:t>medsurg</w:t>
            </w:r>
            <w:proofErr w:type="spellEnd"/>
            <w:r w:rsidRPr="00120C0C">
              <w:rPr>
                <w:rFonts w:asciiTheme="majorHAnsi" w:eastAsia="Times New Roman" w:hAnsiTheme="majorHAnsi" w:cs="Times New Roman"/>
                <w:color w:val="000000" w:themeColor="text1"/>
                <w:sz w:val="24"/>
                <w:szCs w:val="24"/>
              </w:rPr>
              <w:t xml:space="preserve">”) patients. Also known as general care or acute care units. Provides care for the least acute patients. Patient assessment and monitoring can range from 4-8 hours. </w:t>
            </w:r>
            <w:r w:rsidRPr="00120C0C">
              <w:rPr>
                <w:rFonts w:asciiTheme="majorHAnsi" w:hAnsiTheme="majorHAnsi" w:cs="Times New Roman"/>
                <w:sz w:val="24"/>
                <w:szCs w:val="24"/>
              </w:rPr>
              <w:t>May also include telemetry beds that are located on the unit.</w:t>
            </w:r>
          </w:p>
        </w:tc>
      </w:tr>
      <w:tr w:rsidR="006D097F" w:rsidRPr="00120C0C" w14:paraId="16BDBDB2" w14:textId="77777777" w:rsidTr="00120C0C">
        <w:trPr>
          <w:trHeight w:val="300"/>
        </w:trPr>
        <w:tc>
          <w:tcPr>
            <w:tcW w:w="2610" w:type="dxa"/>
            <w:vMerge/>
            <w:noWrap/>
            <w:vAlign w:val="center"/>
          </w:tcPr>
          <w:p w14:paraId="6DF674DE" w14:textId="77777777" w:rsidR="006D097F" w:rsidRPr="00120C0C" w:rsidRDefault="006D097F" w:rsidP="00364B37">
            <w:pPr>
              <w:spacing w:after="0" w:line="240" w:lineRule="auto"/>
              <w:rPr>
                <w:rFonts w:asciiTheme="majorHAnsi" w:eastAsia="Times New Roman" w:hAnsiTheme="majorHAnsi" w:cs="Times New Roman"/>
                <w:color w:val="000000"/>
                <w:kern w:val="0"/>
                <w:sz w:val="24"/>
                <w:szCs w:val="24"/>
                <w14:ligatures w14:val="none"/>
              </w:rPr>
            </w:pPr>
          </w:p>
        </w:tc>
        <w:tc>
          <w:tcPr>
            <w:tcW w:w="1185" w:type="dxa"/>
            <w:vAlign w:val="center"/>
          </w:tcPr>
          <w:p w14:paraId="2EFFC788" w14:textId="77777777" w:rsidR="006D097F" w:rsidRPr="00120C0C" w:rsidRDefault="006D097F" w:rsidP="00364B37">
            <w:pPr>
              <w:spacing w:after="0" w:line="240" w:lineRule="auto"/>
              <w:rPr>
                <w:rFonts w:asciiTheme="majorHAnsi" w:eastAsia="Times New Roman" w:hAnsiTheme="majorHAnsi" w:cs="Times New Roman"/>
                <w:color w:val="000000"/>
                <w:sz w:val="24"/>
                <w:szCs w:val="24"/>
              </w:rPr>
            </w:pPr>
            <w:r w:rsidRPr="00120C0C">
              <w:rPr>
                <w:rFonts w:asciiTheme="majorHAnsi" w:hAnsiTheme="majorHAnsi" w:cs="Times New Roman"/>
                <w:sz w:val="24"/>
                <w:szCs w:val="24"/>
              </w:rPr>
              <w:t>Occupied</w:t>
            </w:r>
          </w:p>
        </w:tc>
        <w:tc>
          <w:tcPr>
            <w:tcW w:w="10245" w:type="dxa"/>
            <w:vAlign w:val="center"/>
          </w:tcPr>
          <w:p w14:paraId="25966C19" w14:textId="77777777" w:rsidR="006D097F" w:rsidRPr="00120C0C" w:rsidRDefault="006D097F" w:rsidP="00364B37">
            <w:pPr>
              <w:spacing w:after="0" w:line="240" w:lineRule="auto"/>
              <w:rPr>
                <w:rFonts w:asciiTheme="majorHAnsi" w:eastAsia="Times New Roman" w:hAnsiTheme="majorHAnsi" w:cs="Times New Roman"/>
                <w:color w:val="000000"/>
                <w:sz w:val="24"/>
                <w:szCs w:val="24"/>
              </w:rPr>
            </w:pPr>
            <w:r w:rsidRPr="00120C0C">
              <w:rPr>
                <w:rFonts w:asciiTheme="majorHAnsi" w:eastAsia="Times New Roman" w:hAnsiTheme="majorHAnsi" w:cs="Times New Roman"/>
                <w:color w:val="000000"/>
                <w:kern w:val="0"/>
                <w:sz w:val="24"/>
                <w:szCs w:val="24"/>
                <w14:ligatures w14:val="none"/>
              </w:rPr>
              <w:t>Of staffed Pediatric Medical/Surgical beds described above, those are that currently occupied.</w:t>
            </w:r>
          </w:p>
        </w:tc>
      </w:tr>
      <w:tr w:rsidR="006D097F" w:rsidRPr="00120C0C" w14:paraId="44D7E369" w14:textId="77777777" w:rsidTr="00120C0C">
        <w:trPr>
          <w:trHeight w:val="300"/>
        </w:trPr>
        <w:tc>
          <w:tcPr>
            <w:tcW w:w="2610" w:type="dxa"/>
            <w:vMerge w:val="restart"/>
            <w:shd w:val="clear" w:color="auto" w:fill="auto"/>
            <w:noWrap/>
            <w:vAlign w:val="center"/>
            <w:hideMark/>
          </w:tcPr>
          <w:p w14:paraId="08231B80" w14:textId="77777777" w:rsidR="006D097F" w:rsidRPr="00120C0C" w:rsidRDefault="006D097F" w:rsidP="00364B37">
            <w:pPr>
              <w:spacing w:after="0" w:line="240" w:lineRule="auto"/>
              <w:rPr>
                <w:rFonts w:asciiTheme="majorHAnsi" w:eastAsia="Times New Roman" w:hAnsiTheme="majorHAnsi" w:cs="Times New Roman"/>
                <w:b/>
                <w:bCs/>
                <w:color w:val="000000"/>
                <w:kern w:val="0"/>
                <w:sz w:val="24"/>
                <w:szCs w:val="24"/>
                <w14:ligatures w14:val="none"/>
              </w:rPr>
            </w:pPr>
            <w:r w:rsidRPr="00120C0C">
              <w:rPr>
                <w:rFonts w:asciiTheme="majorHAnsi" w:eastAsia="Times New Roman" w:hAnsiTheme="majorHAnsi" w:cs="Times New Roman"/>
                <w:b/>
                <w:bCs/>
                <w:color w:val="000000"/>
                <w:kern w:val="0"/>
                <w:sz w:val="24"/>
                <w:szCs w:val="24"/>
                <w14:ligatures w14:val="none"/>
              </w:rPr>
              <w:t>Inpatient Census:</w:t>
            </w:r>
          </w:p>
          <w:p w14:paraId="45E2BC11" w14:textId="77777777" w:rsidR="006D097F" w:rsidRPr="00120C0C" w:rsidRDefault="006D097F" w:rsidP="00364B37">
            <w:pPr>
              <w:spacing w:after="0" w:line="240" w:lineRule="auto"/>
              <w:rPr>
                <w:rFonts w:asciiTheme="majorHAnsi" w:eastAsia="Times New Roman" w:hAnsiTheme="majorHAnsi" w:cs="Times New Roman"/>
                <w:color w:val="000000"/>
                <w:kern w:val="0"/>
                <w:sz w:val="24"/>
                <w:szCs w:val="24"/>
                <w14:ligatures w14:val="none"/>
              </w:rPr>
            </w:pPr>
            <w:r w:rsidRPr="00120C0C">
              <w:rPr>
                <w:rFonts w:asciiTheme="majorHAnsi" w:eastAsia="Times New Roman" w:hAnsiTheme="majorHAnsi" w:cs="Times New Roman"/>
                <w:color w:val="000000"/>
                <w:kern w:val="0"/>
                <w:sz w:val="24"/>
                <w:szCs w:val="24"/>
                <w14:ligatures w14:val="none"/>
              </w:rPr>
              <w:t xml:space="preserve">Pediatric Medical/Surgical </w:t>
            </w:r>
            <w:r w:rsidRPr="00120C0C">
              <w:rPr>
                <w:rFonts w:asciiTheme="majorHAnsi" w:eastAsia="Times New Roman" w:hAnsiTheme="majorHAnsi" w:cs="Times New Roman"/>
                <w:color w:val="000000"/>
                <w:kern w:val="0"/>
                <w:sz w:val="24"/>
                <w:szCs w:val="24"/>
                <w:u w:val="single"/>
                <w14:ligatures w14:val="none"/>
              </w:rPr>
              <w:t xml:space="preserve">Surge </w:t>
            </w:r>
          </w:p>
        </w:tc>
        <w:tc>
          <w:tcPr>
            <w:tcW w:w="1185" w:type="dxa"/>
            <w:vAlign w:val="center"/>
          </w:tcPr>
          <w:p w14:paraId="3EB54AFB" w14:textId="77777777" w:rsidR="006D097F" w:rsidRPr="00120C0C" w:rsidRDefault="006D097F" w:rsidP="00364B37">
            <w:pPr>
              <w:spacing w:after="0" w:line="240" w:lineRule="auto"/>
              <w:rPr>
                <w:rFonts w:asciiTheme="majorHAnsi" w:eastAsia="Times New Roman" w:hAnsiTheme="majorHAnsi" w:cs="Times New Roman"/>
                <w:color w:val="000000"/>
                <w:sz w:val="24"/>
                <w:szCs w:val="24"/>
              </w:rPr>
            </w:pPr>
            <w:r w:rsidRPr="00120C0C">
              <w:rPr>
                <w:rFonts w:asciiTheme="majorHAnsi" w:hAnsiTheme="majorHAnsi" w:cs="Times New Roman"/>
                <w:sz w:val="24"/>
                <w:szCs w:val="24"/>
              </w:rPr>
              <w:t>Staffed</w:t>
            </w:r>
          </w:p>
        </w:tc>
        <w:tc>
          <w:tcPr>
            <w:tcW w:w="10245" w:type="dxa"/>
            <w:vAlign w:val="center"/>
          </w:tcPr>
          <w:p w14:paraId="4C0A5E7E" w14:textId="77777777" w:rsidR="006D097F" w:rsidRPr="00120C0C" w:rsidRDefault="006D097F" w:rsidP="00364B37">
            <w:pPr>
              <w:spacing w:after="0" w:line="240" w:lineRule="auto"/>
              <w:rPr>
                <w:rFonts w:asciiTheme="majorHAnsi" w:eastAsia="Times New Roman" w:hAnsiTheme="majorHAnsi" w:cs="Times New Roman"/>
                <w:color w:val="000000"/>
                <w:kern w:val="0"/>
                <w:sz w:val="24"/>
                <w:szCs w:val="24"/>
                <w14:ligatures w14:val="none"/>
              </w:rPr>
            </w:pPr>
            <w:r w:rsidRPr="00120C0C">
              <w:rPr>
                <w:rFonts w:asciiTheme="majorHAnsi" w:eastAsia="Times New Roman" w:hAnsiTheme="majorHAnsi" w:cs="Times New Roman"/>
                <w:color w:val="000000"/>
                <w:sz w:val="24"/>
                <w:szCs w:val="24"/>
              </w:rPr>
              <w:t xml:space="preserve">Regarding Pediatric Medical/Surgical Beds: can include unlicensed beds that can be opened and staffed within 48 hours in an emergency or when regular bed capacity has passed 100% occupancy, as well as licensed beds that can be opened, staffed, and repurposed within 48 hours to be used for something </w:t>
            </w:r>
            <w:r w:rsidRPr="00120C0C">
              <w:rPr>
                <w:rFonts w:asciiTheme="majorHAnsi" w:eastAsia="Times New Roman" w:hAnsiTheme="majorHAnsi" w:cs="Times New Roman"/>
                <w:i/>
                <w:iCs/>
                <w:color w:val="000000"/>
                <w:sz w:val="24"/>
                <w:szCs w:val="24"/>
              </w:rPr>
              <w:t>other than</w:t>
            </w:r>
            <w:r w:rsidRPr="00120C0C">
              <w:rPr>
                <w:rFonts w:asciiTheme="majorHAnsi" w:eastAsia="Times New Roman" w:hAnsiTheme="majorHAnsi" w:cs="Times New Roman"/>
                <w:color w:val="000000"/>
                <w:sz w:val="24"/>
                <w:szCs w:val="24"/>
              </w:rPr>
              <w:t xml:space="preserve"> their licensed purpose. </w:t>
            </w:r>
          </w:p>
        </w:tc>
      </w:tr>
      <w:tr w:rsidR="006D097F" w:rsidRPr="00120C0C" w14:paraId="223370B9" w14:textId="77777777" w:rsidTr="00120C0C">
        <w:trPr>
          <w:trHeight w:val="300"/>
        </w:trPr>
        <w:tc>
          <w:tcPr>
            <w:tcW w:w="2610" w:type="dxa"/>
            <w:vMerge/>
            <w:noWrap/>
            <w:vAlign w:val="center"/>
          </w:tcPr>
          <w:p w14:paraId="293C129B" w14:textId="77777777" w:rsidR="006D097F" w:rsidRPr="00120C0C" w:rsidRDefault="006D097F" w:rsidP="00364B37">
            <w:pPr>
              <w:spacing w:after="0" w:line="240" w:lineRule="auto"/>
              <w:rPr>
                <w:rFonts w:asciiTheme="majorHAnsi" w:eastAsia="Times New Roman" w:hAnsiTheme="majorHAnsi" w:cs="Times New Roman"/>
                <w:color w:val="000000"/>
                <w:kern w:val="0"/>
                <w:sz w:val="24"/>
                <w:szCs w:val="24"/>
                <w14:ligatures w14:val="none"/>
              </w:rPr>
            </w:pPr>
          </w:p>
        </w:tc>
        <w:tc>
          <w:tcPr>
            <w:tcW w:w="1185" w:type="dxa"/>
            <w:vAlign w:val="center"/>
          </w:tcPr>
          <w:p w14:paraId="7635D088" w14:textId="77777777" w:rsidR="006D097F" w:rsidRPr="00120C0C" w:rsidRDefault="006D097F" w:rsidP="00364B37">
            <w:pPr>
              <w:spacing w:after="0" w:line="240" w:lineRule="auto"/>
              <w:rPr>
                <w:rFonts w:asciiTheme="majorHAnsi" w:eastAsia="Times New Roman" w:hAnsiTheme="majorHAnsi" w:cs="Times New Roman"/>
                <w:color w:val="000000"/>
                <w:sz w:val="24"/>
                <w:szCs w:val="24"/>
              </w:rPr>
            </w:pPr>
            <w:r w:rsidRPr="00120C0C">
              <w:rPr>
                <w:rFonts w:asciiTheme="majorHAnsi" w:hAnsiTheme="majorHAnsi" w:cs="Times New Roman"/>
                <w:sz w:val="24"/>
                <w:szCs w:val="24"/>
              </w:rPr>
              <w:t>Occupied</w:t>
            </w:r>
          </w:p>
        </w:tc>
        <w:tc>
          <w:tcPr>
            <w:tcW w:w="10245" w:type="dxa"/>
            <w:vAlign w:val="center"/>
          </w:tcPr>
          <w:p w14:paraId="098DDBBC" w14:textId="77777777" w:rsidR="006D097F" w:rsidRPr="00120C0C" w:rsidRDefault="006D097F" w:rsidP="00364B37">
            <w:pPr>
              <w:spacing w:after="0" w:line="240" w:lineRule="auto"/>
              <w:rPr>
                <w:rFonts w:asciiTheme="majorHAnsi" w:eastAsia="Times New Roman" w:hAnsiTheme="majorHAnsi" w:cs="Times New Roman"/>
                <w:color w:val="000000"/>
                <w:sz w:val="24"/>
                <w:szCs w:val="24"/>
              </w:rPr>
            </w:pPr>
            <w:r w:rsidRPr="00120C0C">
              <w:rPr>
                <w:rFonts w:asciiTheme="majorHAnsi" w:eastAsia="Times New Roman" w:hAnsiTheme="majorHAnsi" w:cs="Times New Roman"/>
                <w:color w:val="000000"/>
                <w:kern w:val="0"/>
                <w:sz w:val="24"/>
                <w:szCs w:val="24"/>
                <w14:ligatures w14:val="none"/>
              </w:rPr>
              <w:t>Of staffed Pediatric Medical/Surgical Surge beds described above, those are that currently occupied.</w:t>
            </w:r>
          </w:p>
        </w:tc>
      </w:tr>
      <w:tr w:rsidR="006D097F" w:rsidRPr="00120C0C" w14:paraId="21D33D99" w14:textId="77777777" w:rsidTr="00120C0C">
        <w:trPr>
          <w:trHeight w:val="300"/>
        </w:trPr>
        <w:tc>
          <w:tcPr>
            <w:tcW w:w="2610" w:type="dxa"/>
            <w:vMerge w:val="restart"/>
            <w:shd w:val="clear" w:color="auto" w:fill="auto"/>
            <w:noWrap/>
            <w:vAlign w:val="center"/>
            <w:hideMark/>
          </w:tcPr>
          <w:p w14:paraId="2A78303E" w14:textId="77777777" w:rsidR="006D097F" w:rsidRPr="00120C0C" w:rsidRDefault="006D097F" w:rsidP="00364B37">
            <w:pPr>
              <w:spacing w:after="0" w:line="240" w:lineRule="auto"/>
              <w:rPr>
                <w:rFonts w:asciiTheme="majorHAnsi" w:eastAsia="Times New Roman" w:hAnsiTheme="majorHAnsi" w:cs="Times New Roman"/>
                <w:b/>
                <w:bCs/>
                <w:color w:val="000000"/>
                <w:kern w:val="0"/>
                <w:sz w:val="24"/>
                <w:szCs w:val="24"/>
                <w14:ligatures w14:val="none"/>
              </w:rPr>
            </w:pPr>
            <w:r w:rsidRPr="00120C0C">
              <w:rPr>
                <w:rFonts w:asciiTheme="majorHAnsi" w:eastAsia="Times New Roman" w:hAnsiTheme="majorHAnsi" w:cs="Times New Roman"/>
                <w:b/>
                <w:bCs/>
                <w:color w:val="000000"/>
                <w:kern w:val="0"/>
                <w:sz w:val="24"/>
                <w:szCs w:val="24"/>
                <w14:ligatures w14:val="none"/>
              </w:rPr>
              <w:t>Inpatient Census:</w:t>
            </w:r>
          </w:p>
          <w:p w14:paraId="5FDF757E" w14:textId="77777777" w:rsidR="006D097F" w:rsidRPr="00120C0C" w:rsidRDefault="006D097F" w:rsidP="00364B37">
            <w:pPr>
              <w:spacing w:after="0" w:line="240" w:lineRule="auto"/>
              <w:rPr>
                <w:rFonts w:asciiTheme="majorHAnsi" w:eastAsia="Times New Roman" w:hAnsiTheme="majorHAnsi" w:cs="Times New Roman"/>
                <w:color w:val="000000"/>
                <w:kern w:val="0"/>
                <w:sz w:val="24"/>
                <w:szCs w:val="24"/>
                <w14:ligatures w14:val="none"/>
              </w:rPr>
            </w:pPr>
            <w:r w:rsidRPr="00120C0C">
              <w:rPr>
                <w:rFonts w:asciiTheme="majorHAnsi" w:eastAsia="Times New Roman" w:hAnsiTheme="majorHAnsi" w:cs="Times New Roman"/>
                <w:color w:val="000000"/>
                <w:kern w:val="0"/>
                <w:sz w:val="24"/>
                <w:szCs w:val="24"/>
                <w14:ligatures w14:val="none"/>
              </w:rPr>
              <w:t xml:space="preserve">Pediatric Observation </w:t>
            </w:r>
          </w:p>
        </w:tc>
        <w:tc>
          <w:tcPr>
            <w:tcW w:w="1185" w:type="dxa"/>
            <w:vAlign w:val="center"/>
          </w:tcPr>
          <w:p w14:paraId="35F947F1" w14:textId="77777777" w:rsidR="006D097F" w:rsidRPr="00120C0C" w:rsidRDefault="006D097F" w:rsidP="00364B37">
            <w:pPr>
              <w:spacing w:after="0" w:line="240" w:lineRule="auto"/>
              <w:rPr>
                <w:rFonts w:asciiTheme="majorHAnsi" w:eastAsia="Times New Roman" w:hAnsiTheme="majorHAnsi" w:cs="Times New Roman"/>
                <w:color w:val="000000"/>
                <w:sz w:val="24"/>
                <w:szCs w:val="24"/>
              </w:rPr>
            </w:pPr>
            <w:r w:rsidRPr="00120C0C">
              <w:rPr>
                <w:rFonts w:asciiTheme="majorHAnsi" w:hAnsiTheme="majorHAnsi" w:cs="Times New Roman"/>
                <w:sz w:val="24"/>
                <w:szCs w:val="24"/>
              </w:rPr>
              <w:t>Staffed</w:t>
            </w:r>
          </w:p>
        </w:tc>
        <w:tc>
          <w:tcPr>
            <w:tcW w:w="10245" w:type="dxa"/>
            <w:vAlign w:val="center"/>
          </w:tcPr>
          <w:p w14:paraId="3749B5E1" w14:textId="77777777" w:rsidR="006D097F" w:rsidRPr="00120C0C" w:rsidRDefault="006D097F" w:rsidP="00364B37">
            <w:pPr>
              <w:spacing w:after="0" w:line="240" w:lineRule="auto"/>
              <w:rPr>
                <w:rFonts w:asciiTheme="majorHAnsi" w:eastAsia="Times New Roman" w:hAnsiTheme="majorHAnsi" w:cs="Times New Roman"/>
                <w:color w:val="000000"/>
                <w:kern w:val="0"/>
                <w:sz w:val="24"/>
                <w:szCs w:val="24"/>
                <w14:ligatures w14:val="none"/>
              </w:rPr>
            </w:pPr>
            <w:r w:rsidRPr="00120C0C">
              <w:rPr>
                <w:rFonts w:asciiTheme="majorHAnsi" w:eastAsia="Times New Roman" w:hAnsiTheme="majorHAnsi" w:cs="Times New Roman"/>
                <w:color w:val="000000"/>
                <w:sz w:val="24"/>
                <w:szCs w:val="24"/>
              </w:rPr>
              <w:t xml:space="preserve">Active and available beds on an observation unit where pediatric patient status is observation (outpatient status). Only includes patients on a dedicated observation unit or dedicated observation beds. If a facility does </w:t>
            </w:r>
            <w:r w:rsidRPr="00120C0C">
              <w:rPr>
                <w:rFonts w:asciiTheme="majorHAnsi" w:eastAsia="Times New Roman" w:hAnsiTheme="majorHAnsi" w:cs="Times New Roman"/>
                <w:i/>
                <w:iCs/>
                <w:color w:val="000000"/>
                <w:sz w:val="24"/>
                <w:szCs w:val="24"/>
              </w:rPr>
              <w:t>not</w:t>
            </w:r>
            <w:r w:rsidRPr="00120C0C">
              <w:rPr>
                <w:rFonts w:asciiTheme="majorHAnsi" w:eastAsia="Times New Roman" w:hAnsiTheme="majorHAnsi" w:cs="Times New Roman"/>
                <w:color w:val="000000"/>
                <w:sz w:val="24"/>
                <w:szCs w:val="24"/>
              </w:rPr>
              <w:t xml:space="preserve"> have a dedicated unit or beds, observation patients should be counted on the unit where they are physically located (i.e. medical/surgical).  </w:t>
            </w:r>
          </w:p>
        </w:tc>
      </w:tr>
      <w:tr w:rsidR="006D097F" w:rsidRPr="00120C0C" w14:paraId="6362EA4A" w14:textId="77777777" w:rsidTr="00120C0C">
        <w:trPr>
          <w:trHeight w:val="300"/>
        </w:trPr>
        <w:tc>
          <w:tcPr>
            <w:tcW w:w="2610" w:type="dxa"/>
            <w:vMerge/>
            <w:noWrap/>
            <w:vAlign w:val="center"/>
          </w:tcPr>
          <w:p w14:paraId="3FEEEDA6" w14:textId="77777777" w:rsidR="006D097F" w:rsidRPr="00120C0C" w:rsidRDefault="006D097F" w:rsidP="00364B37">
            <w:pPr>
              <w:spacing w:after="0" w:line="240" w:lineRule="auto"/>
              <w:rPr>
                <w:rFonts w:asciiTheme="majorHAnsi" w:eastAsia="Times New Roman" w:hAnsiTheme="majorHAnsi" w:cs="Times New Roman"/>
                <w:color w:val="000000"/>
                <w:kern w:val="0"/>
                <w:sz w:val="24"/>
                <w:szCs w:val="24"/>
                <w14:ligatures w14:val="none"/>
              </w:rPr>
            </w:pPr>
          </w:p>
        </w:tc>
        <w:tc>
          <w:tcPr>
            <w:tcW w:w="1185" w:type="dxa"/>
            <w:vAlign w:val="center"/>
          </w:tcPr>
          <w:p w14:paraId="7C55BFB6" w14:textId="77777777" w:rsidR="006D097F" w:rsidRPr="00120C0C" w:rsidRDefault="006D097F" w:rsidP="00364B37">
            <w:pPr>
              <w:spacing w:after="0" w:line="240" w:lineRule="auto"/>
              <w:rPr>
                <w:rFonts w:asciiTheme="majorHAnsi" w:eastAsia="Times New Roman" w:hAnsiTheme="majorHAnsi" w:cs="Times New Roman"/>
                <w:color w:val="000000"/>
                <w:sz w:val="24"/>
                <w:szCs w:val="24"/>
              </w:rPr>
            </w:pPr>
            <w:r w:rsidRPr="00120C0C">
              <w:rPr>
                <w:rFonts w:asciiTheme="majorHAnsi" w:hAnsiTheme="majorHAnsi" w:cs="Times New Roman"/>
                <w:sz w:val="24"/>
                <w:szCs w:val="24"/>
              </w:rPr>
              <w:t>Occupied</w:t>
            </w:r>
          </w:p>
        </w:tc>
        <w:tc>
          <w:tcPr>
            <w:tcW w:w="10245" w:type="dxa"/>
            <w:vAlign w:val="center"/>
          </w:tcPr>
          <w:p w14:paraId="00A8B636" w14:textId="77777777" w:rsidR="006D097F" w:rsidRPr="00120C0C" w:rsidRDefault="006D097F" w:rsidP="00364B37">
            <w:pPr>
              <w:spacing w:after="0" w:line="240" w:lineRule="auto"/>
              <w:rPr>
                <w:rFonts w:asciiTheme="majorHAnsi" w:eastAsia="Times New Roman" w:hAnsiTheme="majorHAnsi" w:cs="Times New Roman"/>
                <w:color w:val="000000"/>
                <w:sz w:val="24"/>
                <w:szCs w:val="24"/>
              </w:rPr>
            </w:pPr>
            <w:r w:rsidRPr="00120C0C">
              <w:rPr>
                <w:rFonts w:asciiTheme="majorHAnsi" w:eastAsia="Times New Roman" w:hAnsiTheme="majorHAnsi" w:cs="Times New Roman"/>
                <w:color w:val="000000"/>
                <w:kern w:val="0"/>
                <w:sz w:val="24"/>
                <w:szCs w:val="24"/>
                <w14:ligatures w14:val="none"/>
              </w:rPr>
              <w:t>Of staffed Pediatric Observation beds described above, those are that currently occupied.</w:t>
            </w:r>
          </w:p>
        </w:tc>
      </w:tr>
      <w:tr w:rsidR="006D097F" w:rsidRPr="00120C0C" w14:paraId="1EC41C86" w14:textId="77777777" w:rsidTr="00120C0C">
        <w:trPr>
          <w:trHeight w:val="300"/>
        </w:trPr>
        <w:tc>
          <w:tcPr>
            <w:tcW w:w="2610" w:type="dxa"/>
            <w:vMerge w:val="restart"/>
            <w:shd w:val="clear" w:color="auto" w:fill="auto"/>
            <w:noWrap/>
            <w:vAlign w:val="center"/>
            <w:hideMark/>
          </w:tcPr>
          <w:p w14:paraId="64C30D52" w14:textId="77777777" w:rsidR="006D097F" w:rsidRPr="00120C0C" w:rsidRDefault="006D097F" w:rsidP="00364B37">
            <w:pPr>
              <w:spacing w:after="0" w:line="240" w:lineRule="auto"/>
              <w:rPr>
                <w:rFonts w:asciiTheme="majorHAnsi" w:eastAsia="Times New Roman" w:hAnsiTheme="majorHAnsi" w:cs="Times New Roman"/>
                <w:b/>
                <w:bCs/>
                <w:color w:val="000000"/>
                <w:kern w:val="0"/>
                <w:sz w:val="24"/>
                <w:szCs w:val="24"/>
                <w14:ligatures w14:val="none"/>
              </w:rPr>
            </w:pPr>
            <w:r w:rsidRPr="00120C0C">
              <w:rPr>
                <w:rFonts w:asciiTheme="majorHAnsi" w:eastAsia="Times New Roman" w:hAnsiTheme="majorHAnsi" w:cs="Times New Roman"/>
                <w:b/>
                <w:bCs/>
                <w:color w:val="000000"/>
                <w:kern w:val="0"/>
                <w:sz w:val="24"/>
                <w:szCs w:val="24"/>
                <w14:ligatures w14:val="none"/>
              </w:rPr>
              <w:t>Inpatient Census:</w:t>
            </w:r>
          </w:p>
          <w:p w14:paraId="29E2F26F" w14:textId="77777777" w:rsidR="006D097F" w:rsidRPr="00120C0C" w:rsidRDefault="006D097F" w:rsidP="00364B37">
            <w:pPr>
              <w:spacing w:after="0" w:line="240" w:lineRule="auto"/>
              <w:rPr>
                <w:rFonts w:asciiTheme="majorHAnsi" w:eastAsia="Times New Roman" w:hAnsiTheme="majorHAnsi" w:cs="Times New Roman"/>
                <w:color w:val="000000"/>
                <w:kern w:val="0"/>
                <w:sz w:val="24"/>
                <w:szCs w:val="24"/>
                <w14:ligatures w14:val="none"/>
              </w:rPr>
            </w:pPr>
            <w:r w:rsidRPr="00120C0C">
              <w:rPr>
                <w:rFonts w:asciiTheme="majorHAnsi" w:eastAsia="Times New Roman" w:hAnsiTheme="majorHAnsi" w:cs="Times New Roman"/>
                <w:color w:val="000000"/>
                <w:kern w:val="0"/>
                <w:sz w:val="24"/>
                <w:szCs w:val="24"/>
                <w14:ligatures w14:val="none"/>
              </w:rPr>
              <w:t xml:space="preserve">Pediatric Other </w:t>
            </w:r>
          </w:p>
        </w:tc>
        <w:tc>
          <w:tcPr>
            <w:tcW w:w="1185" w:type="dxa"/>
            <w:vAlign w:val="center"/>
          </w:tcPr>
          <w:p w14:paraId="51000277" w14:textId="77777777" w:rsidR="006D097F" w:rsidRPr="00120C0C" w:rsidRDefault="006D097F" w:rsidP="00364B37">
            <w:pPr>
              <w:spacing w:after="0" w:line="240" w:lineRule="auto"/>
              <w:rPr>
                <w:rFonts w:asciiTheme="majorHAnsi" w:eastAsia="Times New Roman" w:hAnsiTheme="majorHAnsi" w:cs="Times New Roman"/>
                <w:color w:val="000000"/>
                <w:sz w:val="24"/>
                <w:szCs w:val="24"/>
              </w:rPr>
            </w:pPr>
            <w:r w:rsidRPr="00120C0C">
              <w:rPr>
                <w:rFonts w:asciiTheme="majorHAnsi" w:hAnsiTheme="majorHAnsi" w:cs="Times New Roman"/>
                <w:sz w:val="24"/>
                <w:szCs w:val="24"/>
              </w:rPr>
              <w:t>Staffed</w:t>
            </w:r>
          </w:p>
        </w:tc>
        <w:tc>
          <w:tcPr>
            <w:tcW w:w="10245" w:type="dxa"/>
            <w:vAlign w:val="center"/>
          </w:tcPr>
          <w:p w14:paraId="086B7DC1" w14:textId="77777777" w:rsidR="006D097F" w:rsidRPr="00120C0C" w:rsidRDefault="006D097F" w:rsidP="00364B37">
            <w:pPr>
              <w:spacing w:after="0" w:line="240" w:lineRule="auto"/>
              <w:rPr>
                <w:rFonts w:asciiTheme="majorHAnsi" w:eastAsia="Times New Roman" w:hAnsiTheme="majorHAnsi" w:cs="Times New Roman"/>
                <w:color w:val="000000"/>
                <w:kern w:val="0"/>
                <w:sz w:val="24"/>
                <w:szCs w:val="24"/>
                <w14:ligatures w14:val="none"/>
              </w:rPr>
            </w:pPr>
            <w:r w:rsidRPr="00120C0C">
              <w:rPr>
                <w:rFonts w:asciiTheme="majorHAnsi" w:eastAsia="Times New Roman" w:hAnsiTheme="majorHAnsi" w:cs="Times New Roman"/>
                <w:color w:val="000000" w:themeColor="text1"/>
                <w:sz w:val="24"/>
                <w:szCs w:val="24"/>
              </w:rPr>
              <w:t xml:space="preserve">Pediatric category that includes all other bed types not listed explicitly, </w:t>
            </w:r>
            <w:proofErr w:type="gramStart"/>
            <w:r w:rsidRPr="00120C0C">
              <w:rPr>
                <w:rFonts w:asciiTheme="majorHAnsi" w:eastAsia="Times New Roman" w:hAnsiTheme="majorHAnsi" w:cs="Times New Roman"/>
                <w:color w:val="000000" w:themeColor="text1"/>
                <w:sz w:val="24"/>
                <w:szCs w:val="24"/>
              </w:rPr>
              <w:t>including:</w:t>
            </w:r>
            <w:proofErr w:type="gramEnd"/>
            <w:r w:rsidRPr="00120C0C">
              <w:rPr>
                <w:rFonts w:asciiTheme="majorHAnsi" w:eastAsia="Times New Roman" w:hAnsiTheme="majorHAnsi" w:cs="Times New Roman"/>
                <w:color w:val="000000" w:themeColor="text1"/>
                <w:sz w:val="24"/>
                <w:szCs w:val="24"/>
              </w:rPr>
              <w:t xml:space="preserve"> progressive care units / step down units, burn units, substance use disorder, chronic care service, and rehabilitation service. May </w:t>
            </w:r>
            <w:r w:rsidRPr="00120C0C">
              <w:rPr>
                <w:rFonts w:asciiTheme="majorHAnsi" w:eastAsia="Times New Roman" w:hAnsiTheme="majorHAnsi" w:cs="Times New Roman"/>
                <w:color w:val="000000" w:themeColor="text1"/>
                <w:sz w:val="24"/>
                <w:szCs w:val="24"/>
              </w:rPr>
              <w:lastRenderedPageBreak/>
              <w:t>include telemetry unit beds, but only when they are dedicated units (and not telemetry beds located in other units/services.)</w:t>
            </w:r>
          </w:p>
        </w:tc>
      </w:tr>
      <w:tr w:rsidR="006D097F" w:rsidRPr="00120C0C" w14:paraId="370A51E9" w14:textId="77777777" w:rsidTr="00120C0C">
        <w:trPr>
          <w:trHeight w:val="310"/>
        </w:trPr>
        <w:tc>
          <w:tcPr>
            <w:tcW w:w="2610" w:type="dxa"/>
            <w:vMerge/>
            <w:noWrap/>
            <w:vAlign w:val="center"/>
          </w:tcPr>
          <w:p w14:paraId="6486F820" w14:textId="77777777" w:rsidR="006D097F" w:rsidRPr="00120C0C" w:rsidRDefault="006D097F" w:rsidP="00364B37">
            <w:pPr>
              <w:spacing w:after="0" w:line="240" w:lineRule="auto"/>
              <w:rPr>
                <w:rFonts w:asciiTheme="majorHAnsi" w:eastAsia="Times New Roman" w:hAnsiTheme="majorHAnsi" w:cs="Times New Roman"/>
                <w:color w:val="000000"/>
                <w:kern w:val="0"/>
                <w:sz w:val="24"/>
                <w:szCs w:val="24"/>
                <w14:ligatures w14:val="none"/>
              </w:rPr>
            </w:pPr>
          </w:p>
        </w:tc>
        <w:tc>
          <w:tcPr>
            <w:tcW w:w="1185" w:type="dxa"/>
            <w:vAlign w:val="center"/>
          </w:tcPr>
          <w:p w14:paraId="2C77B47D" w14:textId="77777777" w:rsidR="006D097F" w:rsidRPr="00120C0C" w:rsidRDefault="006D097F" w:rsidP="00364B37">
            <w:pPr>
              <w:spacing w:after="0" w:line="240" w:lineRule="auto"/>
              <w:rPr>
                <w:rFonts w:asciiTheme="majorHAnsi" w:hAnsiTheme="majorHAnsi" w:cs="Times New Roman"/>
                <w:sz w:val="24"/>
                <w:szCs w:val="24"/>
              </w:rPr>
            </w:pPr>
            <w:r w:rsidRPr="00120C0C">
              <w:rPr>
                <w:rFonts w:asciiTheme="majorHAnsi" w:hAnsiTheme="majorHAnsi" w:cs="Times New Roman"/>
                <w:sz w:val="24"/>
                <w:szCs w:val="24"/>
              </w:rPr>
              <w:t>Occupied</w:t>
            </w:r>
          </w:p>
        </w:tc>
        <w:tc>
          <w:tcPr>
            <w:tcW w:w="10245" w:type="dxa"/>
            <w:vAlign w:val="center"/>
          </w:tcPr>
          <w:p w14:paraId="0753DB22" w14:textId="77777777" w:rsidR="006D097F" w:rsidRPr="00120C0C" w:rsidRDefault="006D097F" w:rsidP="00364B37">
            <w:pPr>
              <w:spacing w:after="0" w:line="240" w:lineRule="auto"/>
              <w:rPr>
                <w:rFonts w:asciiTheme="majorHAnsi" w:hAnsiTheme="majorHAnsi" w:cs="Times New Roman"/>
                <w:sz w:val="24"/>
                <w:szCs w:val="24"/>
              </w:rPr>
            </w:pPr>
            <w:r w:rsidRPr="00120C0C">
              <w:rPr>
                <w:rFonts w:asciiTheme="majorHAnsi" w:eastAsia="Times New Roman" w:hAnsiTheme="majorHAnsi" w:cs="Times New Roman"/>
                <w:color w:val="000000"/>
                <w:kern w:val="0"/>
                <w:sz w:val="24"/>
                <w:szCs w:val="24"/>
                <w14:ligatures w14:val="none"/>
              </w:rPr>
              <w:t>Of staffed Pediatric Other beds described above, those are that currently occupied.</w:t>
            </w:r>
          </w:p>
        </w:tc>
      </w:tr>
      <w:tr w:rsidR="006D097F" w:rsidRPr="00120C0C" w14:paraId="3D96F923" w14:textId="77777777" w:rsidTr="00120C0C">
        <w:trPr>
          <w:trHeight w:val="310"/>
        </w:trPr>
        <w:tc>
          <w:tcPr>
            <w:tcW w:w="2610" w:type="dxa"/>
            <w:vMerge w:val="restart"/>
            <w:noWrap/>
            <w:vAlign w:val="center"/>
          </w:tcPr>
          <w:p w14:paraId="3D49D60F" w14:textId="77777777" w:rsidR="006D097F" w:rsidRPr="00120C0C" w:rsidRDefault="006D097F" w:rsidP="006D097F">
            <w:pPr>
              <w:spacing w:after="0" w:line="240" w:lineRule="auto"/>
              <w:rPr>
                <w:rFonts w:asciiTheme="majorHAnsi" w:eastAsia="Times New Roman" w:hAnsiTheme="majorHAnsi" w:cs="Times New Roman"/>
                <w:b/>
                <w:bCs/>
                <w:color w:val="000000"/>
                <w:kern w:val="0"/>
                <w:sz w:val="24"/>
                <w:szCs w:val="24"/>
                <w14:ligatures w14:val="none"/>
              </w:rPr>
            </w:pPr>
            <w:r w:rsidRPr="00120C0C">
              <w:rPr>
                <w:rFonts w:asciiTheme="majorHAnsi" w:eastAsia="Times New Roman" w:hAnsiTheme="majorHAnsi" w:cs="Times New Roman"/>
                <w:b/>
                <w:bCs/>
                <w:color w:val="000000"/>
                <w:kern w:val="0"/>
                <w:sz w:val="24"/>
                <w:szCs w:val="24"/>
                <w14:ligatures w14:val="none"/>
              </w:rPr>
              <w:t>Inpatient Census:</w:t>
            </w:r>
          </w:p>
          <w:p w14:paraId="479230BC" w14:textId="4C2EE962" w:rsidR="006D097F" w:rsidRPr="00120C0C" w:rsidRDefault="006D097F" w:rsidP="006D097F">
            <w:pPr>
              <w:spacing w:after="0" w:line="240" w:lineRule="auto"/>
              <w:rPr>
                <w:rFonts w:asciiTheme="majorHAnsi" w:eastAsia="Times New Roman" w:hAnsiTheme="majorHAnsi" w:cs="Times New Roman"/>
                <w:color w:val="000000"/>
                <w:kern w:val="0"/>
                <w:sz w:val="24"/>
                <w:szCs w:val="24"/>
                <w14:ligatures w14:val="none"/>
              </w:rPr>
            </w:pPr>
            <w:r w:rsidRPr="00120C0C">
              <w:rPr>
                <w:rFonts w:asciiTheme="majorHAnsi" w:eastAsia="Times New Roman" w:hAnsiTheme="majorHAnsi" w:cs="Times New Roman"/>
                <w:color w:val="000000"/>
                <w:kern w:val="0"/>
                <w:sz w:val="24"/>
                <w:szCs w:val="24"/>
                <w14:ligatures w14:val="none"/>
              </w:rPr>
              <w:t xml:space="preserve">Pediatric </w:t>
            </w:r>
            <w:r w:rsidR="0072105D" w:rsidRPr="00120C0C">
              <w:rPr>
                <w:rFonts w:asciiTheme="majorHAnsi" w:eastAsia="Times New Roman" w:hAnsiTheme="majorHAnsi" w:cs="Times New Roman"/>
                <w:color w:val="000000"/>
                <w:kern w:val="0"/>
                <w:sz w:val="24"/>
                <w:szCs w:val="24"/>
                <w14:ligatures w14:val="none"/>
              </w:rPr>
              <w:t>Psychiatric</w:t>
            </w:r>
            <w:r w:rsidRPr="00120C0C">
              <w:rPr>
                <w:rFonts w:asciiTheme="majorHAnsi" w:eastAsia="Times New Roman" w:hAnsiTheme="majorHAnsi" w:cs="Times New Roman"/>
                <w:color w:val="000000"/>
                <w:kern w:val="0"/>
                <w:sz w:val="24"/>
                <w:szCs w:val="24"/>
                <w14:ligatures w14:val="none"/>
              </w:rPr>
              <w:t xml:space="preserve"> </w:t>
            </w:r>
          </w:p>
        </w:tc>
        <w:tc>
          <w:tcPr>
            <w:tcW w:w="1185" w:type="dxa"/>
            <w:vAlign w:val="center"/>
          </w:tcPr>
          <w:p w14:paraId="4E647649" w14:textId="7B40AC88" w:rsidR="006D097F" w:rsidRPr="00120C0C" w:rsidRDefault="006D097F" w:rsidP="006D097F">
            <w:pPr>
              <w:spacing w:after="0" w:line="240" w:lineRule="auto"/>
              <w:rPr>
                <w:rFonts w:asciiTheme="majorHAnsi" w:hAnsiTheme="majorHAnsi" w:cs="Times New Roman"/>
                <w:sz w:val="24"/>
                <w:szCs w:val="24"/>
              </w:rPr>
            </w:pPr>
            <w:r w:rsidRPr="00120C0C">
              <w:rPr>
                <w:rFonts w:asciiTheme="majorHAnsi" w:hAnsiTheme="majorHAnsi" w:cs="Times New Roman"/>
                <w:sz w:val="24"/>
                <w:szCs w:val="24"/>
              </w:rPr>
              <w:t>Staffed</w:t>
            </w:r>
          </w:p>
        </w:tc>
        <w:tc>
          <w:tcPr>
            <w:tcW w:w="10245" w:type="dxa"/>
            <w:vAlign w:val="center"/>
          </w:tcPr>
          <w:p w14:paraId="7F1AAE20" w14:textId="024AC4C9" w:rsidR="006D097F" w:rsidRPr="00120C0C" w:rsidRDefault="006D097F" w:rsidP="006D097F">
            <w:pPr>
              <w:spacing w:after="0" w:line="240" w:lineRule="auto"/>
              <w:rPr>
                <w:rFonts w:asciiTheme="majorHAnsi" w:eastAsia="Times New Roman" w:hAnsiTheme="majorHAnsi" w:cs="Times New Roman"/>
                <w:color w:val="000000"/>
                <w:kern w:val="0"/>
                <w:sz w:val="24"/>
                <w:szCs w:val="24"/>
                <w14:ligatures w14:val="none"/>
              </w:rPr>
            </w:pPr>
            <w:r w:rsidRPr="00120C0C">
              <w:rPr>
                <w:rFonts w:asciiTheme="majorHAnsi" w:hAnsiTheme="majorHAnsi" w:cs="Times New Roman"/>
                <w:sz w:val="24"/>
                <w:szCs w:val="24"/>
              </w:rPr>
              <w:t>Pediatric inpatients in need of intensive, 24-hour, psychiatric and nursing care and supervision, not including persons hospitalized for substance use disorders. A staff of mental health specialists provides psychiatric, psychological, and social evaluation, treatment and aftercare planning.</w:t>
            </w:r>
          </w:p>
        </w:tc>
      </w:tr>
      <w:tr w:rsidR="006D097F" w:rsidRPr="00120C0C" w14:paraId="56DE24DF" w14:textId="77777777" w:rsidTr="00120C0C">
        <w:trPr>
          <w:trHeight w:val="310"/>
        </w:trPr>
        <w:tc>
          <w:tcPr>
            <w:tcW w:w="2610" w:type="dxa"/>
            <w:vMerge/>
            <w:noWrap/>
            <w:vAlign w:val="center"/>
          </w:tcPr>
          <w:p w14:paraId="3143D22D" w14:textId="77777777" w:rsidR="006D097F" w:rsidRPr="00120C0C" w:rsidRDefault="006D097F" w:rsidP="006D097F">
            <w:pPr>
              <w:spacing w:after="0" w:line="240" w:lineRule="auto"/>
              <w:rPr>
                <w:rFonts w:asciiTheme="majorHAnsi" w:eastAsia="Times New Roman" w:hAnsiTheme="majorHAnsi" w:cs="Times New Roman"/>
                <w:color w:val="000000"/>
                <w:kern w:val="0"/>
                <w:sz w:val="24"/>
                <w:szCs w:val="24"/>
                <w14:ligatures w14:val="none"/>
              </w:rPr>
            </w:pPr>
          </w:p>
        </w:tc>
        <w:tc>
          <w:tcPr>
            <w:tcW w:w="1185" w:type="dxa"/>
            <w:vAlign w:val="center"/>
          </w:tcPr>
          <w:p w14:paraId="11E2DC7F" w14:textId="42AA0437" w:rsidR="006D097F" w:rsidRPr="00120C0C" w:rsidRDefault="006D097F" w:rsidP="006D097F">
            <w:pPr>
              <w:spacing w:after="0" w:line="240" w:lineRule="auto"/>
              <w:rPr>
                <w:rFonts w:asciiTheme="majorHAnsi" w:hAnsiTheme="majorHAnsi" w:cs="Times New Roman"/>
                <w:sz w:val="24"/>
                <w:szCs w:val="24"/>
              </w:rPr>
            </w:pPr>
            <w:r w:rsidRPr="00120C0C">
              <w:rPr>
                <w:rFonts w:asciiTheme="majorHAnsi" w:hAnsiTheme="majorHAnsi" w:cs="Times New Roman"/>
                <w:sz w:val="24"/>
                <w:szCs w:val="24"/>
              </w:rPr>
              <w:t>Occupied</w:t>
            </w:r>
          </w:p>
        </w:tc>
        <w:tc>
          <w:tcPr>
            <w:tcW w:w="10245" w:type="dxa"/>
            <w:vAlign w:val="center"/>
          </w:tcPr>
          <w:p w14:paraId="4731A6F0" w14:textId="0FF19922" w:rsidR="006D097F" w:rsidRPr="00120C0C" w:rsidRDefault="006D097F" w:rsidP="006D097F">
            <w:pPr>
              <w:spacing w:after="0" w:line="240" w:lineRule="auto"/>
              <w:rPr>
                <w:rFonts w:asciiTheme="majorHAnsi" w:eastAsia="Times New Roman" w:hAnsiTheme="majorHAnsi" w:cs="Times New Roman"/>
                <w:color w:val="000000"/>
                <w:kern w:val="0"/>
                <w:sz w:val="24"/>
                <w:szCs w:val="24"/>
                <w14:ligatures w14:val="none"/>
              </w:rPr>
            </w:pPr>
            <w:r w:rsidRPr="00120C0C">
              <w:rPr>
                <w:rFonts w:asciiTheme="majorHAnsi" w:eastAsia="Times New Roman" w:hAnsiTheme="majorHAnsi" w:cs="Times New Roman"/>
                <w:color w:val="000000"/>
                <w:kern w:val="0"/>
                <w:sz w:val="24"/>
                <w:szCs w:val="24"/>
                <w14:ligatures w14:val="none"/>
              </w:rPr>
              <w:t xml:space="preserve">Of staffed Pediatric Psychiatric beds described above, those are that currently occupied. </w:t>
            </w:r>
          </w:p>
        </w:tc>
      </w:tr>
      <w:tr w:rsidR="00120C0C" w:rsidRPr="00120C0C" w14:paraId="0F8A0D9B" w14:textId="77777777" w:rsidTr="005E46E3">
        <w:trPr>
          <w:trHeight w:val="310"/>
        </w:trPr>
        <w:tc>
          <w:tcPr>
            <w:tcW w:w="3795" w:type="dxa"/>
            <w:gridSpan w:val="2"/>
            <w:noWrap/>
            <w:vAlign w:val="center"/>
          </w:tcPr>
          <w:p w14:paraId="43BD9607" w14:textId="77777777" w:rsidR="00120C0C" w:rsidRPr="00120C0C" w:rsidRDefault="00120C0C" w:rsidP="00120C0C">
            <w:pPr>
              <w:spacing w:after="0" w:line="276" w:lineRule="auto"/>
              <w:rPr>
                <w:rFonts w:asciiTheme="majorHAnsi" w:eastAsia="Times New Roman" w:hAnsiTheme="majorHAnsi" w:cs="Times New Roman"/>
                <w:b/>
                <w:bCs/>
                <w:color w:val="000000"/>
                <w:kern w:val="0"/>
                <w:sz w:val="24"/>
                <w:szCs w:val="24"/>
                <w14:ligatures w14:val="none"/>
              </w:rPr>
            </w:pPr>
            <w:r w:rsidRPr="00120C0C">
              <w:rPr>
                <w:rFonts w:asciiTheme="majorHAnsi" w:eastAsia="Times New Roman" w:hAnsiTheme="majorHAnsi" w:cs="Times New Roman"/>
                <w:b/>
                <w:bCs/>
                <w:color w:val="000000"/>
                <w:kern w:val="0"/>
                <w:sz w:val="24"/>
                <w:szCs w:val="24"/>
                <w14:ligatures w14:val="none"/>
              </w:rPr>
              <w:t>ED Boarders:</w:t>
            </w:r>
          </w:p>
          <w:p w14:paraId="462D35FE" w14:textId="5B316F78" w:rsidR="00120C0C" w:rsidRPr="00120C0C" w:rsidRDefault="00120C0C" w:rsidP="00120C0C">
            <w:pPr>
              <w:spacing w:after="0" w:line="240" w:lineRule="auto"/>
              <w:rPr>
                <w:rFonts w:asciiTheme="majorHAnsi" w:hAnsiTheme="majorHAnsi" w:cs="Times New Roman"/>
                <w:sz w:val="24"/>
                <w:szCs w:val="24"/>
              </w:rPr>
            </w:pPr>
            <w:r w:rsidRPr="00120C0C">
              <w:rPr>
                <w:rFonts w:asciiTheme="majorHAnsi" w:eastAsia="Times New Roman" w:hAnsiTheme="majorHAnsi" w:cs="Times New Roman"/>
                <w:color w:val="000000"/>
                <w:kern w:val="0"/>
                <w:sz w:val="24"/>
                <w:szCs w:val="24"/>
                <w14:ligatures w14:val="none"/>
              </w:rPr>
              <w:t>Adult – Medical/Surgical</w:t>
            </w:r>
          </w:p>
        </w:tc>
        <w:tc>
          <w:tcPr>
            <w:tcW w:w="10245" w:type="dxa"/>
            <w:vAlign w:val="center"/>
          </w:tcPr>
          <w:p w14:paraId="4F7D2890" w14:textId="3489395B" w:rsidR="00120C0C" w:rsidRPr="00120C0C" w:rsidRDefault="00120C0C" w:rsidP="00120C0C">
            <w:pPr>
              <w:spacing w:after="0" w:line="240" w:lineRule="auto"/>
              <w:rPr>
                <w:rFonts w:asciiTheme="majorHAnsi" w:eastAsia="Times New Roman" w:hAnsiTheme="majorHAnsi" w:cs="Times New Roman"/>
                <w:color w:val="000000"/>
                <w:kern w:val="0"/>
                <w:sz w:val="24"/>
                <w:szCs w:val="24"/>
                <w14:ligatures w14:val="none"/>
              </w:rPr>
            </w:pPr>
            <w:r w:rsidRPr="00120C0C">
              <w:rPr>
                <w:rFonts w:asciiTheme="majorHAnsi" w:eastAsia="Yu Gothic" w:hAnsiTheme="majorHAnsi" w:cs="Times New Roman"/>
                <w:kern w:val="0"/>
                <w:sz w:val="24"/>
                <w:szCs w:val="24"/>
                <w14:ligatures w14:val="none"/>
              </w:rPr>
              <w:t xml:space="preserve">Census of all adult patients in the emergency department that have an </w:t>
            </w:r>
            <w:r w:rsidRPr="00120C0C">
              <w:rPr>
                <w:rFonts w:asciiTheme="majorHAnsi" w:eastAsia="Yu Gothic" w:hAnsiTheme="majorHAnsi" w:cs="Times New Roman"/>
                <w:sz w:val="24"/>
                <w:szCs w:val="24"/>
              </w:rPr>
              <w:t>inpatient</w:t>
            </w:r>
            <w:r w:rsidRPr="00120C0C" w:rsidDel="00C36658">
              <w:rPr>
                <w:rFonts w:asciiTheme="majorHAnsi" w:eastAsia="Yu Gothic" w:hAnsiTheme="majorHAnsi" w:cs="Times New Roman"/>
                <w:sz w:val="24"/>
                <w:szCs w:val="24"/>
              </w:rPr>
              <w:t xml:space="preserve"> or observation order to</w:t>
            </w:r>
            <w:r w:rsidRPr="00120C0C">
              <w:rPr>
                <w:rFonts w:asciiTheme="majorHAnsi" w:eastAsia="Yu Gothic" w:hAnsiTheme="majorHAnsi" w:cs="Times New Roman"/>
                <w:kern w:val="0"/>
                <w:sz w:val="24"/>
                <w:szCs w:val="24"/>
                <w14:ligatures w14:val="none"/>
              </w:rPr>
              <w:t xml:space="preserve"> </w:t>
            </w:r>
            <w:r w:rsidRPr="00120C0C">
              <w:rPr>
                <w:rFonts w:asciiTheme="majorHAnsi" w:eastAsia="Yu Gothic" w:hAnsiTheme="majorHAnsi" w:cs="Times New Roman"/>
                <w:sz w:val="24"/>
                <w:szCs w:val="24"/>
              </w:rPr>
              <w:t>admit to the medical/surgical service.</w:t>
            </w:r>
          </w:p>
        </w:tc>
      </w:tr>
      <w:tr w:rsidR="00120C0C" w:rsidRPr="00120C0C" w14:paraId="4BE4B468" w14:textId="77777777" w:rsidTr="00460788">
        <w:trPr>
          <w:trHeight w:val="310"/>
        </w:trPr>
        <w:tc>
          <w:tcPr>
            <w:tcW w:w="3795" w:type="dxa"/>
            <w:gridSpan w:val="2"/>
            <w:noWrap/>
            <w:vAlign w:val="center"/>
          </w:tcPr>
          <w:p w14:paraId="1C216C8C" w14:textId="77777777" w:rsidR="00120C0C" w:rsidRPr="00120C0C" w:rsidRDefault="00120C0C" w:rsidP="00120C0C">
            <w:pPr>
              <w:spacing w:after="0" w:line="276" w:lineRule="auto"/>
              <w:rPr>
                <w:rFonts w:asciiTheme="majorHAnsi" w:eastAsia="Times New Roman" w:hAnsiTheme="majorHAnsi" w:cs="Times New Roman"/>
                <w:b/>
                <w:bCs/>
                <w:color w:val="000000"/>
                <w:kern w:val="0"/>
                <w:sz w:val="24"/>
                <w:szCs w:val="24"/>
                <w14:ligatures w14:val="none"/>
              </w:rPr>
            </w:pPr>
            <w:r w:rsidRPr="00120C0C">
              <w:rPr>
                <w:rFonts w:asciiTheme="majorHAnsi" w:eastAsia="Times New Roman" w:hAnsiTheme="majorHAnsi" w:cs="Times New Roman"/>
                <w:b/>
                <w:bCs/>
                <w:color w:val="000000"/>
                <w:kern w:val="0"/>
                <w:sz w:val="24"/>
                <w:szCs w:val="24"/>
                <w14:ligatures w14:val="none"/>
              </w:rPr>
              <w:t>ED Boarders:</w:t>
            </w:r>
          </w:p>
          <w:p w14:paraId="4B6348D3" w14:textId="494E09F4" w:rsidR="00120C0C" w:rsidRPr="00120C0C" w:rsidRDefault="00120C0C" w:rsidP="00120C0C">
            <w:pPr>
              <w:spacing w:after="0" w:line="240" w:lineRule="auto"/>
              <w:rPr>
                <w:rFonts w:asciiTheme="majorHAnsi" w:hAnsiTheme="majorHAnsi" w:cs="Times New Roman"/>
                <w:sz w:val="24"/>
                <w:szCs w:val="24"/>
              </w:rPr>
            </w:pPr>
            <w:r w:rsidRPr="00120C0C">
              <w:rPr>
                <w:rFonts w:asciiTheme="majorHAnsi" w:eastAsia="Times New Roman" w:hAnsiTheme="majorHAnsi" w:cs="Times New Roman"/>
                <w:color w:val="000000"/>
                <w:kern w:val="0"/>
                <w:sz w:val="24"/>
                <w:szCs w:val="24"/>
                <w14:ligatures w14:val="none"/>
              </w:rPr>
              <w:t>Adult – Behavioral Health</w:t>
            </w:r>
          </w:p>
        </w:tc>
        <w:tc>
          <w:tcPr>
            <w:tcW w:w="10245" w:type="dxa"/>
            <w:vAlign w:val="center"/>
          </w:tcPr>
          <w:p w14:paraId="3AEDB27A" w14:textId="13F0C505" w:rsidR="00120C0C" w:rsidRPr="00120C0C" w:rsidRDefault="00120C0C" w:rsidP="00120C0C">
            <w:pPr>
              <w:spacing w:after="0" w:line="240" w:lineRule="auto"/>
              <w:rPr>
                <w:rFonts w:asciiTheme="majorHAnsi" w:eastAsia="Times New Roman" w:hAnsiTheme="majorHAnsi" w:cs="Times New Roman"/>
                <w:color w:val="000000"/>
                <w:kern w:val="0"/>
                <w:sz w:val="24"/>
                <w:szCs w:val="24"/>
                <w14:ligatures w14:val="none"/>
              </w:rPr>
            </w:pPr>
            <w:r w:rsidRPr="00120C0C">
              <w:rPr>
                <w:rFonts w:asciiTheme="majorHAnsi" w:eastAsia="Yu Gothic" w:hAnsiTheme="majorHAnsi" w:cs="Times New Roman"/>
                <w:kern w:val="0"/>
                <w:sz w:val="24"/>
                <w:szCs w:val="24"/>
                <w14:ligatures w14:val="none"/>
              </w:rPr>
              <w:t xml:space="preserve">Census of all adult patients in the emergency department that have an </w:t>
            </w:r>
            <w:r w:rsidRPr="00120C0C">
              <w:rPr>
                <w:rFonts w:asciiTheme="majorHAnsi" w:eastAsia="Yu Gothic" w:hAnsiTheme="majorHAnsi" w:cs="Times New Roman"/>
                <w:sz w:val="24"/>
                <w:szCs w:val="24"/>
              </w:rPr>
              <w:t xml:space="preserve">inpatient or observation order to admit to the </w:t>
            </w:r>
            <w:r w:rsidRPr="00120C0C">
              <w:rPr>
                <w:rFonts w:asciiTheme="majorHAnsi" w:eastAsia="Yu Gothic" w:hAnsiTheme="majorHAnsi" w:cs="Times New Roman"/>
                <w:kern w:val="0"/>
                <w:sz w:val="24"/>
                <w:szCs w:val="24"/>
                <w14:ligatures w14:val="none"/>
              </w:rPr>
              <w:t>behavioral health/psychiatric service.</w:t>
            </w:r>
          </w:p>
        </w:tc>
      </w:tr>
      <w:tr w:rsidR="00120C0C" w:rsidRPr="00120C0C" w14:paraId="61CC7325" w14:textId="77777777" w:rsidTr="001B679A">
        <w:trPr>
          <w:trHeight w:val="310"/>
        </w:trPr>
        <w:tc>
          <w:tcPr>
            <w:tcW w:w="3795" w:type="dxa"/>
            <w:gridSpan w:val="2"/>
            <w:noWrap/>
            <w:vAlign w:val="center"/>
          </w:tcPr>
          <w:p w14:paraId="4DB78BD3" w14:textId="77777777" w:rsidR="00120C0C" w:rsidRPr="00120C0C" w:rsidRDefault="00120C0C" w:rsidP="00120C0C">
            <w:pPr>
              <w:spacing w:after="0" w:line="276" w:lineRule="auto"/>
              <w:rPr>
                <w:rFonts w:asciiTheme="majorHAnsi" w:eastAsia="Times New Roman" w:hAnsiTheme="majorHAnsi" w:cs="Times New Roman"/>
                <w:b/>
                <w:bCs/>
                <w:color w:val="000000"/>
                <w:kern w:val="0"/>
                <w:sz w:val="24"/>
                <w:szCs w:val="24"/>
                <w14:ligatures w14:val="none"/>
              </w:rPr>
            </w:pPr>
            <w:r w:rsidRPr="00120C0C">
              <w:rPr>
                <w:rFonts w:asciiTheme="majorHAnsi" w:eastAsia="Times New Roman" w:hAnsiTheme="majorHAnsi" w:cs="Times New Roman"/>
                <w:b/>
                <w:bCs/>
                <w:color w:val="000000"/>
                <w:kern w:val="0"/>
                <w:sz w:val="24"/>
                <w:szCs w:val="24"/>
                <w14:ligatures w14:val="none"/>
              </w:rPr>
              <w:t>ED Boarders:</w:t>
            </w:r>
          </w:p>
          <w:p w14:paraId="2C58399F" w14:textId="157BFE03" w:rsidR="00120C0C" w:rsidRPr="00120C0C" w:rsidRDefault="00120C0C" w:rsidP="00120C0C">
            <w:pPr>
              <w:spacing w:after="0" w:line="240" w:lineRule="auto"/>
              <w:rPr>
                <w:rFonts w:asciiTheme="majorHAnsi" w:hAnsiTheme="majorHAnsi" w:cs="Times New Roman"/>
                <w:sz w:val="24"/>
                <w:szCs w:val="24"/>
              </w:rPr>
            </w:pPr>
            <w:r w:rsidRPr="00120C0C">
              <w:rPr>
                <w:rFonts w:asciiTheme="majorHAnsi" w:eastAsia="Times New Roman" w:hAnsiTheme="majorHAnsi" w:cs="Times New Roman"/>
                <w:color w:val="000000"/>
                <w:kern w:val="0"/>
                <w:sz w:val="24"/>
                <w:szCs w:val="24"/>
                <w14:ligatures w14:val="none"/>
              </w:rPr>
              <w:t>Pediatric – Medical/Surgical</w:t>
            </w:r>
          </w:p>
        </w:tc>
        <w:tc>
          <w:tcPr>
            <w:tcW w:w="10245" w:type="dxa"/>
            <w:vAlign w:val="center"/>
          </w:tcPr>
          <w:p w14:paraId="4FA75749" w14:textId="32D2566A" w:rsidR="00120C0C" w:rsidRPr="00120C0C" w:rsidRDefault="00120C0C" w:rsidP="00120C0C">
            <w:pPr>
              <w:spacing w:after="0" w:line="240" w:lineRule="auto"/>
              <w:rPr>
                <w:rFonts w:asciiTheme="majorHAnsi" w:eastAsia="Times New Roman" w:hAnsiTheme="majorHAnsi" w:cs="Times New Roman"/>
                <w:color w:val="000000"/>
                <w:kern w:val="0"/>
                <w:sz w:val="24"/>
                <w:szCs w:val="24"/>
                <w14:ligatures w14:val="none"/>
              </w:rPr>
            </w:pPr>
            <w:r w:rsidRPr="00120C0C">
              <w:rPr>
                <w:rFonts w:asciiTheme="majorHAnsi" w:eastAsia="Yu Gothic" w:hAnsiTheme="majorHAnsi" w:cs="Times New Roman"/>
                <w:kern w:val="0"/>
                <w:sz w:val="24"/>
                <w:szCs w:val="24"/>
                <w14:ligatures w14:val="none"/>
              </w:rPr>
              <w:t xml:space="preserve">Census of all pediatric patients in the emergency department that have an </w:t>
            </w:r>
            <w:r w:rsidRPr="00120C0C">
              <w:rPr>
                <w:rFonts w:asciiTheme="majorHAnsi" w:eastAsia="Yu Gothic" w:hAnsiTheme="majorHAnsi" w:cs="Times New Roman"/>
                <w:sz w:val="24"/>
                <w:szCs w:val="24"/>
              </w:rPr>
              <w:t xml:space="preserve">inpatient or observation order to admit to the </w:t>
            </w:r>
            <w:r w:rsidRPr="00120C0C">
              <w:rPr>
                <w:rFonts w:asciiTheme="majorHAnsi" w:eastAsia="Yu Gothic" w:hAnsiTheme="majorHAnsi" w:cs="Times New Roman"/>
                <w:kern w:val="0"/>
                <w:sz w:val="24"/>
                <w:szCs w:val="24"/>
                <w14:ligatures w14:val="none"/>
              </w:rPr>
              <w:t>medical/surgical service.</w:t>
            </w:r>
          </w:p>
        </w:tc>
      </w:tr>
      <w:tr w:rsidR="00120C0C" w:rsidRPr="00120C0C" w14:paraId="56E3E30B" w14:textId="77777777" w:rsidTr="00851B45">
        <w:trPr>
          <w:trHeight w:val="310"/>
        </w:trPr>
        <w:tc>
          <w:tcPr>
            <w:tcW w:w="3795" w:type="dxa"/>
            <w:gridSpan w:val="2"/>
            <w:noWrap/>
            <w:vAlign w:val="center"/>
          </w:tcPr>
          <w:p w14:paraId="4E87E0FD" w14:textId="77777777" w:rsidR="00120C0C" w:rsidRPr="00120C0C" w:rsidRDefault="00120C0C" w:rsidP="00120C0C">
            <w:pPr>
              <w:spacing w:after="0" w:line="276" w:lineRule="auto"/>
              <w:rPr>
                <w:rFonts w:asciiTheme="majorHAnsi" w:eastAsia="Times New Roman" w:hAnsiTheme="majorHAnsi" w:cs="Times New Roman"/>
                <w:b/>
                <w:bCs/>
                <w:color w:val="000000"/>
                <w:kern w:val="0"/>
                <w:sz w:val="24"/>
                <w:szCs w:val="24"/>
                <w14:ligatures w14:val="none"/>
              </w:rPr>
            </w:pPr>
            <w:r w:rsidRPr="00120C0C">
              <w:rPr>
                <w:rFonts w:asciiTheme="majorHAnsi" w:eastAsia="Times New Roman" w:hAnsiTheme="majorHAnsi" w:cs="Times New Roman"/>
                <w:b/>
                <w:bCs/>
                <w:color w:val="000000"/>
                <w:kern w:val="0"/>
                <w:sz w:val="24"/>
                <w:szCs w:val="24"/>
                <w14:ligatures w14:val="none"/>
              </w:rPr>
              <w:t>ED Boarders:</w:t>
            </w:r>
          </w:p>
          <w:p w14:paraId="3A53DBDA" w14:textId="4DCF210D" w:rsidR="00120C0C" w:rsidRPr="00120C0C" w:rsidRDefault="00120C0C" w:rsidP="00120C0C">
            <w:pPr>
              <w:spacing w:after="0" w:line="240" w:lineRule="auto"/>
              <w:rPr>
                <w:rFonts w:asciiTheme="majorHAnsi" w:hAnsiTheme="majorHAnsi" w:cs="Times New Roman"/>
                <w:sz w:val="24"/>
                <w:szCs w:val="24"/>
              </w:rPr>
            </w:pPr>
            <w:r w:rsidRPr="00120C0C">
              <w:rPr>
                <w:rFonts w:asciiTheme="majorHAnsi" w:eastAsia="Times New Roman" w:hAnsiTheme="majorHAnsi" w:cs="Times New Roman"/>
                <w:color w:val="000000"/>
                <w:kern w:val="0"/>
                <w:sz w:val="24"/>
                <w:szCs w:val="24"/>
                <w14:ligatures w14:val="none"/>
              </w:rPr>
              <w:t>Pediatric – Behavioral Health</w:t>
            </w:r>
          </w:p>
        </w:tc>
        <w:tc>
          <w:tcPr>
            <w:tcW w:w="10245" w:type="dxa"/>
            <w:vAlign w:val="center"/>
          </w:tcPr>
          <w:p w14:paraId="3E261AEE" w14:textId="5111B6FD" w:rsidR="00120C0C" w:rsidRPr="00120C0C" w:rsidRDefault="00120C0C" w:rsidP="00120C0C">
            <w:pPr>
              <w:spacing w:after="0" w:line="240" w:lineRule="auto"/>
              <w:rPr>
                <w:rFonts w:asciiTheme="majorHAnsi" w:eastAsia="Times New Roman" w:hAnsiTheme="majorHAnsi" w:cs="Times New Roman"/>
                <w:color w:val="000000"/>
                <w:kern w:val="0"/>
                <w:sz w:val="24"/>
                <w:szCs w:val="24"/>
                <w14:ligatures w14:val="none"/>
              </w:rPr>
            </w:pPr>
            <w:r w:rsidRPr="00120C0C">
              <w:rPr>
                <w:rFonts w:asciiTheme="majorHAnsi" w:eastAsia="Yu Gothic" w:hAnsiTheme="majorHAnsi" w:cs="Times New Roman"/>
                <w:kern w:val="0"/>
                <w:sz w:val="24"/>
                <w:szCs w:val="24"/>
                <w14:ligatures w14:val="none"/>
              </w:rPr>
              <w:t xml:space="preserve">Census of all pediatric patients in the emergency department that have an </w:t>
            </w:r>
            <w:r w:rsidRPr="00120C0C" w:rsidDel="00C36658">
              <w:rPr>
                <w:rFonts w:asciiTheme="majorHAnsi" w:eastAsia="Yu Gothic" w:hAnsiTheme="majorHAnsi" w:cs="Times New Roman"/>
                <w:sz w:val="24"/>
                <w:szCs w:val="24"/>
              </w:rPr>
              <w:t>inpatient or observation order to</w:t>
            </w:r>
            <w:r w:rsidRPr="00120C0C">
              <w:rPr>
                <w:rFonts w:asciiTheme="majorHAnsi" w:eastAsia="Yu Gothic" w:hAnsiTheme="majorHAnsi" w:cs="Times New Roman"/>
                <w:kern w:val="0"/>
                <w:sz w:val="24"/>
                <w:szCs w:val="24"/>
                <w14:ligatures w14:val="none"/>
              </w:rPr>
              <w:t xml:space="preserve"> </w:t>
            </w:r>
            <w:r w:rsidRPr="00120C0C">
              <w:rPr>
                <w:rFonts w:asciiTheme="majorHAnsi" w:eastAsia="Yu Gothic" w:hAnsiTheme="majorHAnsi" w:cs="Times New Roman"/>
                <w:sz w:val="24"/>
                <w:szCs w:val="24"/>
              </w:rPr>
              <w:t xml:space="preserve">admit to </w:t>
            </w:r>
            <w:r w:rsidRPr="00120C0C">
              <w:rPr>
                <w:rFonts w:asciiTheme="majorHAnsi" w:eastAsia="Yu Gothic" w:hAnsiTheme="majorHAnsi" w:cs="Times New Roman"/>
                <w:kern w:val="0"/>
                <w:sz w:val="24"/>
                <w:szCs w:val="24"/>
                <w14:ligatures w14:val="none"/>
              </w:rPr>
              <w:t>the behavioral health/psychiatric service.</w:t>
            </w:r>
          </w:p>
        </w:tc>
      </w:tr>
    </w:tbl>
    <w:p w14:paraId="454186BF" w14:textId="77777777" w:rsidR="00120C0C" w:rsidRPr="00120C0C" w:rsidRDefault="00120C0C">
      <w:pPr>
        <w:rPr>
          <w:rFonts w:asciiTheme="majorHAnsi" w:hAnsiTheme="majorHAnsi"/>
        </w:rPr>
      </w:pPr>
    </w:p>
    <w:tbl>
      <w:tblPr>
        <w:tblW w:w="1421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170"/>
        <w:gridCol w:w="9535"/>
      </w:tblGrid>
      <w:tr w:rsidR="00120C0C" w:rsidRPr="00120C0C" w14:paraId="7FAA59BC" w14:textId="77777777" w:rsidTr="00120C0C">
        <w:trPr>
          <w:trHeight w:val="310"/>
        </w:trPr>
        <w:tc>
          <w:tcPr>
            <w:tcW w:w="14215" w:type="dxa"/>
            <w:gridSpan w:val="3"/>
            <w:shd w:val="clear" w:color="auto" w:fill="C1E4F5" w:themeFill="accent1" w:themeFillTint="33"/>
            <w:noWrap/>
          </w:tcPr>
          <w:p w14:paraId="539E6C37" w14:textId="2BCFBDB4" w:rsidR="00120C0C" w:rsidRPr="00120C0C" w:rsidRDefault="00120C0C" w:rsidP="00120C0C">
            <w:pPr>
              <w:spacing w:after="0" w:line="240" w:lineRule="auto"/>
              <w:jc w:val="center"/>
              <w:rPr>
                <w:rFonts w:asciiTheme="majorHAnsi" w:eastAsia="Times New Roman" w:hAnsiTheme="majorHAnsi" w:cs="Times New Roman"/>
                <w:b/>
                <w:bCs/>
                <w:color w:val="000000"/>
                <w:kern w:val="0"/>
                <w:sz w:val="24"/>
                <w:szCs w:val="24"/>
                <w14:ligatures w14:val="none"/>
              </w:rPr>
            </w:pPr>
            <w:r w:rsidRPr="00120C0C">
              <w:rPr>
                <w:rFonts w:asciiTheme="majorHAnsi" w:eastAsia="Times New Roman" w:hAnsiTheme="majorHAnsi" w:cs="Times New Roman"/>
                <w:b/>
                <w:bCs/>
                <w:color w:val="000000"/>
                <w:kern w:val="0"/>
                <w:sz w:val="24"/>
                <w:szCs w:val="24"/>
                <w14:ligatures w14:val="none"/>
              </w:rPr>
              <w:t>Newly Required Data Elements to Meet Federal Mandate</w:t>
            </w:r>
          </w:p>
        </w:tc>
      </w:tr>
      <w:tr w:rsidR="00120C0C" w:rsidRPr="00120C0C" w14:paraId="3D8711FF" w14:textId="77777777" w:rsidTr="00D80348">
        <w:trPr>
          <w:trHeight w:val="310"/>
        </w:trPr>
        <w:tc>
          <w:tcPr>
            <w:tcW w:w="3510" w:type="dxa"/>
            <w:shd w:val="clear" w:color="auto" w:fill="auto"/>
            <w:noWrap/>
            <w:vAlign w:val="center"/>
          </w:tcPr>
          <w:p w14:paraId="2706DDCF" w14:textId="223D57B9" w:rsidR="00120C0C" w:rsidRPr="00120C0C" w:rsidRDefault="00120C0C" w:rsidP="00120C0C">
            <w:pPr>
              <w:spacing w:after="0" w:line="276" w:lineRule="auto"/>
              <w:rPr>
                <w:rFonts w:asciiTheme="majorHAnsi" w:eastAsia="Times New Roman" w:hAnsiTheme="majorHAnsi" w:cs="Times New Roman"/>
                <w:b/>
                <w:bCs/>
                <w:color w:val="000000"/>
                <w:kern w:val="0"/>
                <w:sz w:val="24"/>
                <w:szCs w:val="24"/>
                <w14:ligatures w14:val="none"/>
              </w:rPr>
            </w:pPr>
            <w:r w:rsidRPr="00120C0C">
              <w:rPr>
                <w:rFonts w:asciiTheme="majorHAnsi" w:eastAsia="Times New Roman" w:hAnsiTheme="majorHAnsi" w:cs="Times New Roman"/>
                <w:b/>
                <w:bCs/>
                <w:color w:val="000000"/>
                <w:kern w:val="0"/>
                <w:sz w:val="24"/>
                <w:szCs w:val="24"/>
                <w14:ligatures w14:val="none"/>
              </w:rPr>
              <w:t>Data Element</w:t>
            </w:r>
          </w:p>
        </w:tc>
        <w:tc>
          <w:tcPr>
            <w:tcW w:w="1170" w:type="dxa"/>
            <w:vAlign w:val="center"/>
          </w:tcPr>
          <w:p w14:paraId="4D78129C" w14:textId="265B1B2B"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eastAsia="Times New Roman" w:hAnsiTheme="majorHAnsi" w:cs="Times New Roman"/>
                <w:b/>
                <w:bCs/>
                <w:color w:val="000000"/>
                <w:kern w:val="0"/>
                <w:sz w:val="24"/>
                <w:szCs w:val="24"/>
                <w14:ligatures w14:val="none"/>
              </w:rPr>
              <w:t>Field</w:t>
            </w:r>
          </w:p>
        </w:tc>
        <w:tc>
          <w:tcPr>
            <w:tcW w:w="9535" w:type="dxa"/>
            <w:vAlign w:val="center"/>
          </w:tcPr>
          <w:p w14:paraId="126EBE4C" w14:textId="102E0BA1"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eastAsia="Times New Roman" w:hAnsiTheme="majorHAnsi" w:cs="Times New Roman"/>
                <w:b/>
                <w:bCs/>
                <w:color w:val="000000"/>
                <w:kern w:val="0"/>
                <w:sz w:val="24"/>
                <w:szCs w:val="24"/>
                <w14:ligatures w14:val="none"/>
              </w:rPr>
              <w:t>Definition</w:t>
            </w:r>
          </w:p>
        </w:tc>
      </w:tr>
      <w:tr w:rsidR="00120C0C" w:rsidRPr="00120C0C" w14:paraId="155FB56E" w14:textId="77777777" w:rsidTr="0033627E">
        <w:trPr>
          <w:trHeight w:val="310"/>
        </w:trPr>
        <w:tc>
          <w:tcPr>
            <w:tcW w:w="4680" w:type="dxa"/>
            <w:gridSpan w:val="2"/>
            <w:shd w:val="clear" w:color="auto" w:fill="auto"/>
            <w:noWrap/>
            <w:vAlign w:val="center"/>
          </w:tcPr>
          <w:p w14:paraId="55EE806F" w14:textId="77777777" w:rsidR="00120C0C" w:rsidRPr="00120C0C" w:rsidRDefault="00120C0C" w:rsidP="00120C0C">
            <w:pPr>
              <w:spacing w:after="0" w:line="276" w:lineRule="auto"/>
              <w:rPr>
                <w:rFonts w:asciiTheme="majorHAnsi" w:eastAsia="Times New Roman" w:hAnsiTheme="majorHAnsi" w:cs="Times New Roman"/>
                <w:b/>
                <w:bCs/>
                <w:color w:val="000000"/>
                <w:kern w:val="0"/>
                <w:sz w:val="24"/>
                <w:szCs w:val="24"/>
                <w14:ligatures w14:val="none"/>
              </w:rPr>
            </w:pPr>
            <w:r w:rsidRPr="00120C0C">
              <w:rPr>
                <w:rFonts w:asciiTheme="majorHAnsi" w:eastAsia="Times New Roman" w:hAnsiTheme="majorHAnsi" w:cs="Times New Roman"/>
                <w:b/>
                <w:bCs/>
                <w:color w:val="000000"/>
                <w:kern w:val="0"/>
                <w:sz w:val="24"/>
                <w:szCs w:val="24"/>
                <w14:ligatures w14:val="none"/>
              </w:rPr>
              <w:t>Hospitalizations:</w:t>
            </w:r>
          </w:p>
          <w:p w14:paraId="72FD83C2" w14:textId="39C20AED"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eastAsia="Times New Roman" w:hAnsiTheme="majorHAnsi" w:cs="Times New Roman"/>
                <w:color w:val="000000"/>
                <w:kern w:val="0"/>
                <w:sz w:val="24"/>
                <w:szCs w:val="24"/>
                <w14:ligatures w14:val="none"/>
              </w:rPr>
              <w:t>COVID-19 – Adult Inpatient</w:t>
            </w:r>
          </w:p>
        </w:tc>
        <w:tc>
          <w:tcPr>
            <w:tcW w:w="9535" w:type="dxa"/>
            <w:vAlign w:val="center"/>
          </w:tcPr>
          <w:p w14:paraId="4A6B671E" w14:textId="0DEBFB60"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eastAsia="Yu Gothic" w:hAnsiTheme="majorHAnsi" w:cs="Times New Roman"/>
                <w:kern w:val="0"/>
                <w:sz w:val="24"/>
                <w:szCs w:val="24"/>
                <w14:ligatures w14:val="none"/>
              </w:rPr>
              <w:t>Total number of patients hospitalized in an adult inpatient bed (including observation beds) who have laboratory-confirmed COVID-19. Patients who may also have laboratory-confirmed influenza and/or laboratory-confirmed RSV should be counted as well.</w:t>
            </w:r>
          </w:p>
        </w:tc>
      </w:tr>
      <w:tr w:rsidR="00120C0C" w:rsidRPr="00120C0C" w14:paraId="4B008ABF" w14:textId="77777777" w:rsidTr="002C105E">
        <w:trPr>
          <w:trHeight w:val="310"/>
        </w:trPr>
        <w:tc>
          <w:tcPr>
            <w:tcW w:w="4680" w:type="dxa"/>
            <w:gridSpan w:val="2"/>
            <w:shd w:val="clear" w:color="auto" w:fill="auto"/>
            <w:noWrap/>
            <w:vAlign w:val="center"/>
          </w:tcPr>
          <w:p w14:paraId="1D70A6DA" w14:textId="77777777" w:rsidR="00120C0C" w:rsidRPr="00120C0C" w:rsidRDefault="00120C0C" w:rsidP="00120C0C">
            <w:pPr>
              <w:spacing w:after="0" w:line="276" w:lineRule="auto"/>
              <w:rPr>
                <w:rFonts w:asciiTheme="majorHAnsi" w:eastAsia="Times New Roman" w:hAnsiTheme="majorHAnsi" w:cs="Times New Roman"/>
                <w:b/>
                <w:bCs/>
                <w:color w:val="000000"/>
                <w:kern w:val="0"/>
                <w:sz w:val="24"/>
                <w:szCs w:val="24"/>
                <w14:ligatures w14:val="none"/>
              </w:rPr>
            </w:pPr>
            <w:r w:rsidRPr="00120C0C">
              <w:rPr>
                <w:rFonts w:asciiTheme="majorHAnsi" w:eastAsia="Times New Roman" w:hAnsiTheme="majorHAnsi" w:cs="Times New Roman"/>
                <w:b/>
                <w:bCs/>
                <w:color w:val="000000"/>
                <w:kern w:val="0"/>
                <w:sz w:val="24"/>
                <w:szCs w:val="24"/>
                <w14:ligatures w14:val="none"/>
              </w:rPr>
              <w:t>Hospitalizations:</w:t>
            </w:r>
          </w:p>
          <w:p w14:paraId="65EA2075" w14:textId="05BDC494"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eastAsia="Times New Roman" w:hAnsiTheme="majorHAnsi" w:cs="Times New Roman"/>
                <w:color w:val="000000"/>
                <w:kern w:val="0"/>
                <w:sz w:val="24"/>
                <w:szCs w:val="24"/>
                <w14:ligatures w14:val="none"/>
              </w:rPr>
              <w:t>COVID-19 – Pediatric Inpatient</w:t>
            </w:r>
          </w:p>
        </w:tc>
        <w:tc>
          <w:tcPr>
            <w:tcW w:w="9535" w:type="dxa"/>
            <w:vAlign w:val="center"/>
          </w:tcPr>
          <w:p w14:paraId="09EC5834" w14:textId="4BF2B90B"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eastAsia="Yu Gothic" w:hAnsiTheme="majorHAnsi" w:cs="Times New Roman"/>
                <w:kern w:val="0"/>
                <w:sz w:val="24"/>
                <w:szCs w:val="24"/>
                <w14:ligatures w14:val="none"/>
              </w:rPr>
              <w:t xml:space="preserve">Total number of patients hospitalized in </w:t>
            </w:r>
            <w:proofErr w:type="gramStart"/>
            <w:r w:rsidRPr="00120C0C">
              <w:rPr>
                <w:rFonts w:asciiTheme="majorHAnsi" w:eastAsia="Yu Gothic" w:hAnsiTheme="majorHAnsi" w:cs="Times New Roman"/>
                <w:kern w:val="0"/>
                <w:sz w:val="24"/>
                <w:szCs w:val="24"/>
                <w14:ligatures w14:val="none"/>
              </w:rPr>
              <w:t>an</w:t>
            </w:r>
            <w:proofErr w:type="gramEnd"/>
            <w:r w:rsidRPr="00120C0C">
              <w:rPr>
                <w:rFonts w:asciiTheme="majorHAnsi" w:eastAsia="Yu Gothic" w:hAnsiTheme="majorHAnsi" w:cs="Times New Roman"/>
                <w:kern w:val="0"/>
                <w:sz w:val="24"/>
                <w:szCs w:val="24"/>
                <w14:ligatures w14:val="none"/>
              </w:rPr>
              <w:t xml:space="preserve"> pediatric inpatient bed (including NICU, PICU, and newborn nursery) who have laboratory-confirmed COVID-19. Patients who may also have laboratory-confirmed influenza and/or laboratory-confirmed RSV should be counted as well.</w:t>
            </w:r>
          </w:p>
        </w:tc>
      </w:tr>
      <w:tr w:rsidR="00120C0C" w:rsidRPr="00120C0C" w14:paraId="29C97792" w14:textId="77777777" w:rsidTr="0092391A">
        <w:trPr>
          <w:trHeight w:val="310"/>
        </w:trPr>
        <w:tc>
          <w:tcPr>
            <w:tcW w:w="4680" w:type="dxa"/>
            <w:gridSpan w:val="2"/>
            <w:shd w:val="clear" w:color="auto" w:fill="auto"/>
            <w:noWrap/>
            <w:vAlign w:val="center"/>
          </w:tcPr>
          <w:p w14:paraId="6A22805A" w14:textId="77777777" w:rsidR="00120C0C" w:rsidRPr="00120C0C" w:rsidRDefault="00120C0C" w:rsidP="00120C0C">
            <w:pPr>
              <w:spacing w:after="0" w:line="276" w:lineRule="auto"/>
              <w:rPr>
                <w:rFonts w:asciiTheme="majorHAnsi" w:eastAsia="Times New Roman" w:hAnsiTheme="majorHAnsi" w:cs="Times New Roman"/>
                <w:b/>
                <w:bCs/>
                <w:color w:val="000000"/>
                <w:kern w:val="0"/>
                <w:sz w:val="24"/>
                <w:szCs w:val="24"/>
                <w14:ligatures w14:val="none"/>
              </w:rPr>
            </w:pPr>
            <w:r w:rsidRPr="00120C0C">
              <w:rPr>
                <w:rFonts w:asciiTheme="majorHAnsi" w:eastAsia="Times New Roman" w:hAnsiTheme="majorHAnsi" w:cs="Times New Roman"/>
                <w:b/>
                <w:bCs/>
                <w:color w:val="000000"/>
                <w:kern w:val="0"/>
                <w:sz w:val="24"/>
                <w:szCs w:val="24"/>
                <w14:ligatures w14:val="none"/>
              </w:rPr>
              <w:t>Hospitalizations:</w:t>
            </w:r>
          </w:p>
          <w:p w14:paraId="3B16799D" w14:textId="48A2F5EE"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eastAsia="Times New Roman" w:hAnsiTheme="majorHAnsi" w:cs="Times New Roman"/>
                <w:color w:val="000000"/>
                <w:kern w:val="0"/>
                <w:sz w:val="24"/>
                <w:szCs w:val="24"/>
                <w14:ligatures w14:val="none"/>
              </w:rPr>
              <w:t>Influenza – Adult Inpatient</w:t>
            </w:r>
          </w:p>
        </w:tc>
        <w:tc>
          <w:tcPr>
            <w:tcW w:w="9535" w:type="dxa"/>
            <w:vAlign w:val="center"/>
          </w:tcPr>
          <w:p w14:paraId="0F3971A5" w14:textId="2C8E333F"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eastAsia="Yu Gothic" w:hAnsiTheme="majorHAnsi" w:cs="Times New Roman"/>
                <w:kern w:val="0"/>
                <w:sz w:val="24"/>
                <w:szCs w:val="24"/>
                <w14:ligatures w14:val="none"/>
              </w:rPr>
              <w:t>Total number of patients hospitalized in an adult inpatient bed (including observation beds) who have laboratory-confirmed influenza. Patients who may also have laboratory-confirmed COVID-19 and/or laboratory-confirmed RSV should be counted as well.</w:t>
            </w:r>
          </w:p>
        </w:tc>
      </w:tr>
      <w:tr w:rsidR="00120C0C" w:rsidRPr="00120C0C" w14:paraId="1D499C67" w14:textId="77777777" w:rsidTr="00764B26">
        <w:trPr>
          <w:trHeight w:val="310"/>
        </w:trPr>
        <w:tc>
          <w:tcPr>
            <w:tcW w:w="4680" w:type="dxa"/>
            <w:gridSpan w:val="2"/>
            <w:shd w:val="clear" w:color="auto" w:fill="auto"/>
            <w:noWrap/>
            <w:vAlign w:val="center"/>
          </w:tcPr>
          <w:p w14:paraId="262CCC58" w14:textId="77777777" w:rsidR="00120C0C" w:rsidRPr="00120C0C" w:rsidRDefault="00120C0C" w:rsidP="00120C0C">
            <w:pPr>
              <w:spacing w:after="0" w:line="276" w:lineRule="auto"/>
              <w:rPr>
                <w:rFonts w:asciiTheme="majorHAnsi" w:eastAsia="Times New Roman" w:hAnsiTheme="majorHAnsi" w:cs="Times New Roman"/>
                <w:b/>
                <w:bCs/>
                <w:color w:val="000000"/>
                <w:kern w:val="0"/>
                <w:sz w:val="24"/>
                <w:szCs w:val="24"/>
                <w14:ligatures w14:val="none"/>
              </w:rPr>
            </w:pPr>
            <w:r w:rsidRPr="00120C0C">
              <w:rPr>
                <w:rFonts w:asciiTheme="majorHAnsi" w:eastAsia="Times New Roman" w:hAnsiTheme="majorHAnsi" w:cs="Times New Roman"/>
                <w:b/>
                <w:bCs/>
                <w:color w:val="000000"/>
                <w:kern w:val="0"/>
                <w:sz w:val="24"/>
                <w:szCs w:val="24"/>
                <w14:ligatures w14:val="none"/>
              </w:rPr>
              <w:t>Hospitalizations:</w:t>
            </w:r>
          </w:p>
          <w:p w14:paraId="1D0D2D2D" w14:textId="1FA8146D"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eastAsia="Times New Roman" w:hAnsiTheme="majorHAnsi" w:cs="Times New Roman"/>
                <w:color w:val="000000"/>
                <w:kern w:val="0"/>
                <w:sz w:val="24"/>
                <w:szCs w:val="24"/>
                <w14:ligatures w14:val="none"/>
              </w:rPr>
              <w:t>Influenza – Pediatric Inpatient</w:t>
            </w:r>
          </w:p>
        </w:tc>
        <w:tc>
          <w:tcPr>
            <w:tcW w:w="9535" w:type="dxa"/>
            <w:vAlign w:val="center"/>
          </w:tcPr>
          <w:p w14:paraId="69091A7A" w14:textId="5D52CF4A"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eastAsia="Yu Gothic" w:hAnsiTheme="majorHAnsi" w:cs="Times New Roman"/>
                <w:kern w:val="0"/>
                <w:sz w:val="24"/>
                <w:szCs w:val="24"/>
                <w14:ligatures w14:val="none"/>
              </w:rPr>
              <w:t>Total number of patients hospitalized in a pediatric inpatient bed (including NICU, PICU, and newborn nursery) who have laboratory-confirmed influenza. Patients who may also have laboratory-confirmed COVID-19 and/or laboratory-confirmed RSV should be counted as well.</w:t>
            </w:r>
          </w:p>
        </w:tc>
      </w:tr>
      <w:tr w:rsidR="00120C0C" w:rsidRPr="00120C0C" w14:paraId="6EBF4DC2" w14:textId="77777777" w:rsidTr="006D4CCF">
        <w:trPr>
          <w:trHeight w:val="310"/>
        </w:trPr>
        <w:tc>
          <w:tcPr>
            <w:tcW w:w="4680" w:type="dxa"/>
            <w:gridSpan w:val="2"/>
            <w:shd w:val="clear" w:color="auto" w:fill="auto"/>
            <w:noWrap/>
            <w:vAlign w:val="center"/>
          </w:tcPr>
          <w:p w14:paraId="6FB3C5A0" w14:textId="77777777" w:rsidR="00120C0C" w:rsidRPr="00120C0C" w:rsidRDefault="00120C0C" w:rsidP="00120C0C">
            <w:pPr>
              <w:spacing w:after="0" w:line="276" w:lineRule="auto"/>
              <w:rPr>
                <w:rFonts w:asciiTheme="majorHAnsi" w:eastAsia="Times New Roman" w:hAnsiTheme="majorHAnsi" w:cs="Times New Roman"/>
                <w:b/>
                <w:bCs/>
                <w:color w:val="000000"/>
                <w:kern w:val="0"/>
                <w:sz w:val="24"/>
                <w:szCs w:val="24"/>
                <w14:ligatures w14:val="none"/>
              </w:rPr>
            </w:pPr>
            <w:r w:rsidRPr="00120C0C">
              <w:rPr>
                <w:rFonts w:asciiTheme="majorHAnsi" w:eastAsia="Times New Roman" w:hAnsiTheme="majorHAnsi" w:cs="Times New Roman"/>
                <w:b/>
                <w:bCs/>
                <w:color w:val="000000"/>
                <w:kern w:val="0"/>
                <w:sz w:val="24"/>
                <w:szCs w:val="24"/>
                <w14:ligatures w14:val="none"/>
              </w:rPr>
              <w:lastRenderedPageBreak/>
              <w:t>Hospitalizations:</w:t>
            </w:r>
          </w:p>
          <w:p w14:paraId="716E487E" w14:textId="5EB1723A"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eastAsia="Times New Roman" w:hAnsiTheme="majorHAnsi" w:cs="Times New Roman"/>
                <w:color w:val="000000"/>
                <w:kern w:val="0"/>
                <w:sz w:val="24"/>
                <w:szCs w:val="24"/>
                <w14:ligatures w14:val="none"/>
              </w:rPr>
              <w:t>RSV – Adult Inpatient</w:t>
            </w:r>
          </w:p>
        </w:tc>
        <w:tc>
          <w:tcPr>
            <w:tcW w:w="9535" w:type="dxa"/>
            <w:vAlign w:val="center"/>
          </w:tcPr>
          <w:p w14:paraId="58F29EB4" w14:textId="064D3DB1"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eastAsia="Yu Gothic" w:hAnsiTheme="majorHAnsi" w:cs="Times New Roman"/>
                <w:kern w:val="0"/>
                <w:sz w:val="24"/>
                <w:szCs w:val="24"/>
                <w14:ligatures w14:val="none"/>
              </w:rPr>
              <w:t>Total number of patients hospitalized in an adult inpatient bed (including observation beds) who have laboratory-confirmed RSV. Patients who may also have laboratory-confirmed COVID-19 and/or laboratory-confirmed influenza should be counted as well.</w:t>
            </w:r>
          </w:p>
        </w:tc>
      </w:tr>
      <w:tr w:rsidR="00120C0C" w:rsidRPr="00120C0C" w14:paraId="5F7F47F8" w14:textId="77777777" w:rsidTr="005B3351">
        <w:trPr>
          <w:trHeight w:val="310"/>
        </w:trPr>
        <w:tc>
          <w:tcPr>
            <w:tcW w:w="4680" w:type="dxa"/>
            <w:gridSpan w:val="2"/>
            <w:shd w:val="clear" w:color="auto" w:fill="auto"/>
            <w:noWrap/>
            <w:vAlign w:val="center"/>
          </w:tcPr>
          <w:p w14:paraId="6EDA6FB4" w14:textId="77777777" w:rsidR="00120C0C" w:rsidRPr="00120C0C" w:rsidRDefault="00120C0C" w:rsidP="00120C0C">
            <w:pPr>
              <w:spacing w:after="0" w:line="276" w:lineRule="auto"/>
              <w:rPr>
                <w:rFonts w:asciiTheme="majorHAnsi" w:eastAsia="Times New Roman" w:hAnsiTheme="majorHAnsi" w:cs="Times New Roman"/>
                <w:b/>
                <w:bCs/>
                <w:color w:val="000000"/>
                <w:kern w:val="0"/>
                <w:sz w:val="24"/>
                <w:szCs w:val="24"/>
                <w14:ligatures w14:val="none"/>
              </w:rPr>
            </w:pPr>
            <w:r w:rsidRPr="00120C0C">
              <w:rPr>
                <w:rFonts w:asciiTheme="majorHAnsi" w:eastAsia="Times New Roman" w:hAnsiTheme="majorHAnsi" w:cs="Times New Roman"/>
                <w:b/>
                <w:bCs/>
                <w:color w:val="000000"/>
                <w:kern w:val="0"/>
                <w:sz w:val="24"/>
                <w:szCs w:val="24"/>
                <w14:ligatures w14:val="none"/>
              </w:rPr>
              <w:t>Hospitalizations:</w:t>
            </w:r>
          </w:p>
          <w:p w14:paraId="62E8D934" w14:textId="4CFC3E0E"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eastAsia="Times New Roman" w:hAnsiTheme="majorHAnsi" w:cs="Times New Roman"/>
                <w:color w:val="000000"/>
                <w:kern w:val="0"/>
                <w:sz w:val="24"/>
                <w:szCs w:val="24"/>
                <w14:ligatures w14:val="none"/>
              </w:rPr>
              <w:t>RSV – Pediatric Inpatient</w:t>
            </w:r>
          </w:p>
        </w:tc>
        <w:tc>
          <w:tcPr>
            <w:tcW w:w="9535" w:type="dxa"/>
            <w:vAlign w:val="center"/>
          </w:tcPr>
          <w:p w14:paraId="5BEE494F" w14:textId="71522F48"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eastAsia="Yu Gothic" w:hAnsiTheme="majorHAnsi" w:cs="Times New Roman"/>
                <w:kern w:val="0"/>
                <w:sz w:val="24"/>
                <w:szCs w:val="24"/>
                <w14:ligatures w14:val="none"/>
              </w:rPr>
              <w:t>Total number of patients hospitalized in a pediatric inpatient bed (including NICU, PICU, and newborn nursery) who have laboratory-confirmed RSV. Patients who may also have laboratory-confirmed COVID-19 and/or laboratory-confirmed influenza should be counted as well.</w:t>
            </w:r>
          </w:p>
        </w:tc>
      </w:tr>
      <w:tr w:rsidR="00120C0C" w:rsidRPr="00120C0C" w14:paraId="70F552CF" w14:textId="77777777" w:rsidTr="00883BA0">
        <w:trPr>
          <w:trHeight w:val="310"/>
        </w:trPr>
        <w:tc>
          <w:tcPr>
            <w:tcW w:w="4680" w:type="dxa"/>
            <w:gridSpan w:val="2"/>
            <w:shd w:val="clear" w:color="auto" w:fill="auto"/>
            <w:noWrap/>
            <w:vAlign w:val="center"/>
          </w:tcPr>
          <w:p w14:paraId="1C56A809" w14:textId="77777777" w:rsidR="00120C0C" w:rsidRPr="00120C0C" w:rsidRDefault="00120C0C" w:rsidP="00120C0C">
            <w:pPr>
              <w:spacing w:after="0" w:line="276" w:lineRule="auto"/>
              <w:rPr>
                <w:rFonts w:asciiTheme="majorHAnsi" w:eastAsia="Times New Roman" w:hAnsiTheme="majorHAnsi" w:cs="Times New Roman"/>
                <w:b/>
                <w:bCs/>
                <w:color w:val="000000"/>
                <w:kern w:val="0"/>
                <w:sz w:val="24"/>
                <w:szCs w:val="24"/>
                <w14:ligatures w14:val="none"/>
              </w:rPr>
            </w:pPr>
            <w:r w:rsidRPr="00120C0C">
              <w:rPr>
                <w:rFonts w:asciiTheme="majorHAnsi" w:eastAsia="Times New Roman" w:hAnsiTheme="majorHAnsi" w:cs="Times New Roman"/>
                <w:b/>
                <w:bCs/>
                <w:color w:val="000000"/>
                <w:kern w:val="0"/>
                <w:sz w:val="24"/>
                <w:szCs w:val="24"/>
                <w14:ligatures w14:val="none"/>
              </w:rPr>
              <w:t>Hospitalizations:</w:t>
            </w:r>
          </w:p>
          <w:p w14:paraId="7ED8F51F" w14:textId="437912F2"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eastAsia="Times New Roman" w:hAnsiTheme="majorHAnsi" w:cs="Times New Roman"/>
                <w:color w:val="000000"/>
                <w:kern w:val="0"/>
                <w:sz w:val="24"/>
                <w:szCs w:val="24"/>
                <w14:ligatures w14:val="none"/>
              </w:rPr>
              <w:t>COVID-19 – Adult ICU</w:t>
            </w:r>
          </w:p>
        </w:tc>
        <w:tc>
          <w:tcPr>
            <w:tcW w:w="9535" w:type="dxa"/>
            <w:vAlign w:val="center"/>
          </w:tcPr>
          <w:p w14:paraId="696208B7" w14:textId="57709D98"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eastAsia="Yu Gothic" w:hAnsiTheme="majorHAnsi" w:cs="Times New Roman"/>
                <w:kern w:val="0"/>
                <w:sz w:val="24"/>
                <w:szCs w:val="24"/>
                <w14:ligatures w14:val="none"/>
              </w:rPr>
              <w:t>Total number of patients hospitalized in an adult ICU bed who have laboratory-confirmed COVID-19. Patients who may also have laboratory-confirmed influenza and/or laboratory-confirmed RSV should be counted as well.</w:t>
            </w:r>
          </w:p>
        </w:tc>
      </w:tr>
      <w:tr w:rsidR="00120C0C" w:rsidRPr="00120C0C" w14:paraId="2BA23C3C" w14:textId="77777777" w:rsidTr="00D20EEC">
        <w:trPr>
          <w:trHeight w:val="310"/>
        </w:trPr>
        <w:tc>
          <w:tcPr>
            <w:tcW w:w="4680" w:type="dxa"/>
            <w:gridSpan w:val="2"/>
            <w:shd w:val="clear" w:color="auto" w:fill="auto"/>
            <w:noWrap/>
            <w:vAlign w:val="center"/>
          </w:tcPr>
          <w:p w14:paraId="14CD1B11" w14:textId="77777777" w:rsidR="00120C0C" w:rsidRPr="00120C0C" w:rsidRDefault="00120C0C" w:rsidP="00120C0C">
            <w:pPr>
              <w:spacing w:after="0" w:line="276" w:lineRule="auto"/>
              <w:rPr>
                <w:rFonts w:asciiTheme="majorHAnsi" w:eastAsia="Times New Roman" w:hAnsiTheme="majorHAnsi" w:cs="Times New Roman"/>
                <w:b/>
                <w:bCs/>
                <w:color w:val="000000"/>
                <w:kern w:val="0"/>
                <w:sz w:val="24"/>
                <w:szCs w:val="24"/>
                <w14:ligatures w14:val="none"/>
              </w:rPr>
            </w:pPr>
            <w:r w:rsidRPr="00120C0C">
              <w:rPr>
                <w:rFonts w:asciiTheme="majorHAnsi" w:eastAsia="Times New Roman" w:hAnsiTheme="majorHAnsi" w:cs="Times New Roman"/>
                <w:b/>
                <w:bCs/>
                <w:color w:val="000000"/>
                <w:kern w:val="0"/>
                <w:sz w:val="24"/>
                <w:szCs w:val="24"/>
                <w14:ligatures w14:val="none"/>
              </w:rPr>
              <w:t>Hospitalizations:</w:t>
            </w:r>
          </w:p>
          <w:p w14:paraId="1EB21B64" w14:textId="1B9405D0"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eastAsia="Times New Roman" w:hAnsiTheme="majorHAnsi" w:cs="Times New Roman"/>
                <w:color w:val="000000"/>
                <w:kern w:val="0"/>
                <w:sz w:val="24"/>
                <w:szCs w:val="24"/>
                <w14:ligatures w14:val="none"/>
              </w:rPr>
              <w:t>COVID-19 – Pediatric ICU</w:t>
            </w:r>
          </w:p>
        </w:tc>
        <w:tc>
          <w:tcPr>
            <w:tcW w:w="9535" w:type="dxa"/>
            <w:vAlign w:val="center"/>
          </w:tcPr>
          <w:p w14:paraId="62ECA5D1" w14:textId="4D309E52"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eastAsia="Yu Gothic" w:hAnsiTheme="majorHAnsi" w:cs="Times New Roman"/>
                <w:kern w:val="0"/>
                <w:sz w:val="24"/>
                <w:szCs w:val="24"/>
                <w14:ligatures w14:val="none"/>
              </w:rPr>
              <w:t>Total number of patients hospitalized in a pediatric ICU bed (including NICU) who have laboratory-confirmed COVID-19. Patients who may also have laboratory-confirmed influenza and/or laboratory-confirmed RSV should be counted as well.</w:t>
            </w:r>
          </w:p>
        </w:tc>
      </w:tr>
      <w:tr w:rsidR="00120C0C" w:rsidRPr="00120C0C" w14:paraId="1BFC3863" w14:textId="77777777" w:rsidTr="00551D8F">
        <w:trPr>
          <w:trHeight w:val="310"/>
        </w:trPr>
        <w:tc>
          <w:tcPr>
            <w:tcW w:w="4680" w:type="dxa"/>
            <w:gridSpan w:val="2"/>
            <w:shd w:val="clear" w:color="auto" w:fill="auto"/>
            <w:noWrap/>
            <w:vAlign w:val="center"/>
          </w:tcPr>
          <w:p w14:paraId="1E657447" w14:textId="77777777" w:rsidR="00120C0C" w:rsidRPr="00120C0C" w:rsidRDefault="00120C0C" w:rsidP="00120C0C">
            <w:pPr>
              <w:spacing w:after="0" w:line="276" w:lineRule="auto"/>
              <w:rPr>
                <w:rFonts w:asciiTheme="majorHAnsi" w:eastAsia="Times New Roman" w:hAnsiTheme="majorHAnsi" w:cs="Times New Roman"/>
                <w:b/>
                <w:bCs/>
                <w:color w:val="000000"/>
                <w:kern w:val="0"/>
                <w:sz w:val="24"/>
                <w:szCs w:val="24"/>
                <w14:ligatures w14:val="none"/>
              </w:rPr>
            </w:pPr>
            <w:r w:rsidRPr="00120C0C">
              <w:rPr>
                <w:rFonts w:asciiTheme="majorHAnsi" w:eastAsia="Times New Roman" w:hAnsiTheme="majorHAnsi" w:cs="Times New Roman"/>
                <w:b/>
                <w:bCs/>
                <w:color w:val="000000"/>
                <w:kern w:val="0"/>
                <w:sz w:val="24"/>
                <w:szCs w:val="24"/>
                <w14:ligatures w14:val="none"/>
              </w:rPr>
              <w:t>Hospitalizations:</w:t>
            </w:r>
          </w:p>
          <w:p w14:paraId="5083EDC5" w14:textId="352A7EF1"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eastAsia="Times New Roman" w:hAnsiTheme="majorHAnsi" w:cs="Times New Roman"/>
                <w:color w:val="000000"/>
                <w:kern w:val="0"/>
                <w:sz w:val="24"/>
                <w:szCs w:val="24"/>
                <w14:ligatures w14:val="none"/>
              </w:rPr>
              <w:t>Influenza – Adult ICU</w:t>
            </w:r>
          </w:p>
        </w:tc>
        <w:tc>
          <w:tcPr>
            <w:tcW w:w="9535" w:type="dxa"/>
            <w:vAlign w:val="center"/>
          </w:tcPr>
          <w:p w14:paraId="7E9E5A54" w14:textId="649D6923"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eastAsia="Yu Gothic" w:hAnsiTheme="majorHAnsi" w:cs="Times New Roman"/>
                <w:kern w:val="0"/>
                <w:sz w:val="24"/>
                <w:szCs w:val="24"/>
                <w14:ligatures w14:val="none"/>
              </w:rPr>
              <w:t>Total number of patients hospitalized in an adult ICU bed who have laboratory-confirmed influenza. Patients who may also have laboratory-confirmed COVID-19 and/or laboratory-confirmed RSV should be counted as well.</w:t>
            </w:r>
          </w:p>
        </w:tc>
      </w:tr>
      <w:tr w:rsidR="00120C0C" w:rsidRPr="00120C0C" w14:paraId="0BE29EAF" w14:textId="77777777" w:rsidTr="008471AE">
        <w:trPr>
          <w:trHeight w:val="310"/>
        </w:trPr>
        <w:tc>
          <w:tcPr>
            <w:tcW w:w="4680" w:type="dxa"/>
            <w:gridSpan w:val="2"/>
            <w:shd w:val="clear" w:color="auto" w:fill="auto"/>
            <w:noWrap/>
            <w:vAlign w:val="center"/>
          </w:tcPr>
          <w:p w14:paraId="76F2E98D" w14:textId="77777777" w:rsidR="00120C0C" w:rsidRPr="00120C0C" w:rsidRDefault="00120C0C" w:rsidP="00120C0C">
            <w:pPr>
              <w:spacing w:after="0" w:line="276" w:lineRule="auto"/>
              <w:rPr>
                <w:rFonts w:asciiTheme="majorHAnsi" w:eastAsia="Times New Roman" w:hAnsiTheme="majorHAnsi" w:cs="Times New Roman"/>
                <w:b/>
                <w:bCs/>
                <w:color w:val="000000"/>
                <w:kern w:val="0"/>
                <w:sz w:val="24"/>
                <w:szCs w:val="24"/>
                <w14:ligatures w14:val="none"/>
              </w:rPr>
            </w:pPr>
            <w:r w:rsidRPr="00120C0C">
              <w:rPr>
                <w:rFonts w:asciiTheme="majorHAnsi" w:eastAsia="Times New Roman" w:hAnsiTheme="majorHAnsi" w:cs="Times New Roman"/>
                <w:b/>
                <w:bCs/>
                <w:color w:val="000000"/>
                <w:kern w:val="0"/>
                <w:sz w:val="24"/>
                <w:szCs w:val="24"/>
                <w14:ligatures w14:val="none"/>
              </w:rPr>
              <w:t>Hospitalizations:</w:t>
            </w:r>
          </w:p>
          <w:p w14:paraId="3506557F" w14:textId="5FF6AE72"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eastAsia="Times New Roman" w:hAnsiTheme="majorHAnsi" w:cs="Times New Roman"/>
                <w:color w:val="000000"/>
                <w:kern w:val="0"/>
                <w:sz w:val="24"/>
                <w:szCs w:val="24"/>
                <w14:ligatures w14:val="none"/>
              </w:rPr>
              <w:t>Influenza – Pediatric ICU</w:t>
            </w:r>
          </w:p>
        </w:tc>
        <w:tc>
          <w:tcPr>
            <w:tcW w:w="9535" w:type="dxa"/>
            <w:vAlign w:val="center"/>
          </w:tcPr>
          <w:p w14:paraId="29DC84E2" w14:textId="0174EE55"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eastAsia="Yu Gothic" w:hAnsiTheme="majorHAnsi" w:cs="Times New Roman"/>
                <w:kern w:val="0"/>
                <w:sz w:val="24"/>
                <w:szCs w:val="24"/>
                <w14:ligatures w14:val="none"/>
              </w:rPr>
              <w:t>Total number of patients hospitalized in a pediatric ICU bed (including NICU) who have laboratory-confirmed influenza. Patients who may also have laboratory-confirmed COVID-19 and/or laboratory-confirmed RSV should be counted as well.</w:t>
            </w:r>
          </w:p>
        </w:tc>
      </w:tr>
      <w:tr w:rsidR="00120C0C" w:rsidRPr="00120C0C" w14:paraId="0C238735" w14:textId="77777777" w:rsidTr="0000006C">
        <w:trPr>
          <w:trHeight w:val="310"/>
        </w:trPr>
        <w:tc>
          <w:tcPr>
            <w:tcW w:w="4680" w:type="dxa"/>
            <w:gridSpan w:val="2"/>
            <w:shd w:val="clear" w:color="auto" w:fill="auto"/>
            <w:noWrap/>
            <w:vAlign w:val="center"/>
          </w:tcPr>
          <w:p w14:paraId="6D3C0A5E" w14:textId="77777777" w:rsidR="00120C0C" w:rsidRPr="00120C0C" w:rsidRDefault="00120C0C" w:rsidP="00120C0C">
            <w:pPr>
              <w:spacing w:after="0" w:line="276" w:lineRule="auto"/>
              <w:rPr>
                <w:rFonts w:asciiTheme="majorHAnsi" w:eastAsia="Times New Roman" w:hAnsiTheme="majorHAnsi" w:cs="Times New Roman"/>
                <w:b/>
                <w:bCs/>
                <w:color w:val="000000"/>
                <w:kern w:val="0"/>
                <w:sz w:val="24"/>
                <w:szCs w:val="24"/>
                <w14:ligatures w14:val="none"/>
              </w:rPr>
            </w:pPr>
            <w:r w:rsidRPr="00120C0C">
              <w:rPr>
                <w:rFonts w:asciiTheme="majorHAnsi" w:eastAsia="Times New Roman" w:hAnsiTheme="majorHAnsi" w:cs="Times New Roman"/>
                <w:b/>
                <w:bCs/>
                <w:color w:val="000000"/>
                <w:kern w:val="0"/>
                <w:sz w:val="24"/>
                <w:szCs w:val="24"/>
                <w14:ligatures w14:val="none"/>
              </w:rPr>
              <w:t>Hospitalizations:</w:t>
            </w:r>
          </w:p>
          <w:p w14:paraId="6948D51D" w14:textId="3366B01C"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eastAsia="Times New Roman" w:hAnsiTheme="majorHAnsi" w:cs="Times New Roman"/>
                <w:color w:val="000000"/>
                <w:kern w:val="0"/>
                <w:sz w:val="24"/>
                <w:szCs w:val="24"/>
                <w14:ligatures w14:val="none"/>
              </w:rPr>
              <w:t>RSV – Adult ICU</w:t>
            </w:r>
          </w:p>
        </w:tc>
        <w:tc>
          <w:tcPr>
            <w:tcW w:w="9535" w:type="dxa"/>
            <w:vAlign w:val="center"/>
          </w:tcPr>
          <w:p w14:paraId="1A2803B9" w14:textId="2C6E3C52"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eastAsia="Yu Gothic" w:hAnsiTheme="majorHAnsi" w:cs="Times New Roman"/>
                <w:kern w:val="0"/>
                <w:sz w:val="24"/>
                <w:szCs w:val="24"/>
                <w14:ligatures w14:val="none"/>
              </w:rPr>
              <w:t>Total number of patients hospitalized in an adult ICU bed who have laboratory-confirmed RSV. Patients who may also have laboratory-confirmed COVID-19 and/or laboratory-confirmed influenza should be counted as well.</w:t>
            </w:r>
          </w:p>
        </w:tc>
      </w:tr>
      <w:tr w:rsidR="00120C0C" w:rsidRPr="00120C0C" w14:paraId="4035C3FD" w14:textId="77777777" w:rsidTr="00B47176">
        <w:trPr>
          <w:trHeight w:val="310"/>
        </w:trPr>
        <w:tc>
          <w:tcPr>
            <w:tcW w:w="4680" w:type="dxa"/>
            <w:gridSpan w:val="2"/>
            <w:shd w:val="clear" w:color="auto" w:fill="auto"/>
            <w:noWrap/>
            <w:vAlign w:val="center"/>
          </w:tcPr>
          <w:p w14:paraId="06AC8470" w14:textId="77777777" w:rsidR="00120C0C" w:rsidRPr="00120C0C" w:rsidRDefault="00120C0C" w:rsidP="00120C0C">
            <w:pPr>
              <w:spacing w:after="0" w:line="276" w:lineRule="auto"/>
              <w:rPr>
                <w:rFonts w:asciiTheme="majorHAnsi" w:eastAsia="Times New Roman" w:hAnsiTheme="majorHAnsi" w:cs="Times New Roman"/>
                <w:b/>
                <w:bCs/>
                <w:color w:val="000000"/>
                <w:kern w:val="0"/>
                <w:sz w:val="24"/>
                <w:szCs w:val="24"/>
                <w14:ligatures w14:val="none"/>
              </w:rPr>
            </w:pPr>
            <w:r w:rsidRPr="00120C0C">
              <w:rPr>
                <w:rFonts w:asciiTheme="majorHAnsi" w:eastAsia="Times New Roman" w:hAnsiTheme="majorHAnsi" w:cs="Times New Roman"/>
                <w:b/>
                <w:bCs/>
                <w:color w:val="000000"/>
                <w:kern w:val="0"/>
                <w:sz w:val="24"/>
                <w:szCs w:val="24"/>
                <w14:ligatures w14:val="none"/>
              </w:rPr>
              <w:t>Hospitalizations:</w:t>
            </w:r>
          </w:p>
          <w:p w14:paraId="5AD73D49" w14:textId="23616D78"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eastAsia="Times New Roman" w:hAnsiTheme="majorHAnsi" w:cs="Times New Roman"/>
                <w:color w:val="000000"/>
                <w:kern w:val="0"/>
                <w:sz w:val="24"/>
                <w:szCs w:val="24"/>
                <w14:ligatures w14:val="none"/>
              </w:rPr>
              <w:t>RSV – Pediatric ICU</w:t>
            </w:r>
          </w:p>
        </w:tc>
        <w:tc>
          <w:tcPr>
            <w:tcW w:w="9535" w:type="dxa"/>
            <w:vAlign w:val="center"/>
          </w:tcPr>
          <w:p w14:paraId="29FF3F8D" w14:textId="1B033985"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eastAsia="Yu Gothic" w:hAnsiTheme="majorHAnsi" w:cs="Times New Roman"/>
                <w:kern w:val="0"/>
                <w:sz w:val="24"/>
                <w:szCs w:val="24"/>
                <w14:ligatures w14:val="none"/>
              </w:rPr>
              <w:t>Total number of patients hospitalized in a pediatric ICU bed (including NICU) who have laboratory-confirmed RSV. Patients who may also have laboratory-confirmed COVID-19 and/or laboratory-confirmed influenza should be counted as well.</w:t>
            </w:r>
          </w:p>
        </w:tc>
      </w:tr>
      <w:tr w:rsidR="00120C0C" w:rsidRPr="00120C0C" w14:paraId="0002455B" w14:textId="77777777" w:rsidTr="006E2B38">
        <w:trPr>
          <w:trHeight w:val="310"/>
        </w:trPr>
        <w:tc>
          <w:tcPr>
            <w:tcW w:w="3510" w:type="dxa"/>
            <w:vMerge w:val="restart"/>
            <w:shd w:val="clear" w:color="auto" w:fill="auto"/>
            <w:noWrap/>
            <w:vAlign w:val="center"/>
          </w:tcPr>
          <w:p w14:paraId="6CBDD450" w14:textId="77777777" w:rsidR="00120C0C" w:rsidRPr="00120C0C" w:rsidRDefault="00120C0C" w:rsidP="00120C0C">
            <w:pPr>
              <w:spacing w:after="0" w:line="276" w:lineRule="auto"/>
              <w:rPr>
                <w:rFonts w:asciiTheme="majorHAnsi" w:eastAsia="Times New Roman" w:hAnsiTheme="majorHAnsi" w:cs="Times New Roman"/>
                <w:b/>
                <w:bCs/>
                <w:color w:val="000000"/>
                <w:kern w:val="0"/>
                <w:sz w:val="24"/>
                <w:szCs w:val="24"/>
                <w14:ligatures w14:val="none"/>
              </w:rPr>
            </w:pPr>
            <w:r w:rsidRPr="00120C0C">
              <w:rPr>
                <w:rFonts w:asciiTheme="majorHAnsi" w:eastAsia="Times New Roman" w:hAnsiTheme="majorHAnsi" w:cs="Times New Roman"/>
                <w:b/>
                <w:bCs/>
                <w:color w:val="000000"/>
                <w:kern w:val="0"/>
                <w:sz w:val="24"/>
                <w:szCs w:val="24"/>
                <w14:ligatures w14:val="none"/>
              </w:rPr>
              <w:t>New Admissions:</w:t>
            </w:r>
          </w:p>
          <w:p w14:paraId="7764C74B" w14:textId="77777777" w:rsidR="00120C0C" w:rsidRPr="00120C0C" w:rsidRDefault="00120C0C" w:rsidP="00120C0C">
            <w:pPr>
              <w:spacing w:after="0" w:line="276" w:lineRule="auto"/>
              <w:rPr>
                <w:rFonts w:asciiTheme="majorHAnsi" w:eastAsia="Times New Roman" w:hAnsiTheme="majorHAnsi" w:cs="Times New Roman"/>
                <w:color w:val="000000"/>
                <w:kern w:val="0"/>
                <w:sz w:val="24"/>
                <w:szCs w:val="24"/>
                <w14:ligatures w14:val="none"/>
              </w:rPr>
            </w:pPr>
            <w:r w:rsidRPr="00120C0C">
              <w:rPr>
                <w:rFonts w:asciiTheme="majorHAnsi" w:eastAsia="Times New Roman" w:hAnsiTheme="majorHAnsi" w:cs="Times New Roman"/>
                <w:color w:val="000000"/>
                <w:kern w:val="0"/>
                <w:sz w:val="24"/>
                <w:szCs w:val="24"/>
                <w14:ligatures w14:val="none"/>
              </w:rPr>
              <w:t>Confirmed COVID-19</w:t>
            </w:r>
          </w:p>
          <w:p w14:paraId="69AC8A7D" w14:textId="0B904452" w:rsidR="00120C0C" w:rsidRPr="00120C0C" w:rsidRDefault="00120C0C" w:rsidP="00120C0C">
            <w:pPr>
              <w:spacing w:after="0" w:line="276" w:lineRule="auto"/>
              <w:rPr>
                <w:rFonts w:asciiTheme="majorHAnsi" w:eastAsia="Times New Roman" w:hAnsiTheme="majorHAnsi" w:cs="Times New Roman"/>
                <w:color w:val="000000"/>
                <w:kern w:val="0"/>
                <w:sz w:val="24"/>
                <w:szCs w:val="24"/>
                <w14:ligatures w14:val="none"/>
              </w:rPr>
            </w:pPr>
            <w:r w:rsidRPr="00120C0C">
              <w:rPr>
                <w:rFonts w:asciiTheme="majorHAnsi" w:eastAsia="Times New Roman" w:hAnsiTheme="majorHAnsi" w:cs="Times New Roman"/>
                <w:color w:val="000000"/>
                <w:kern w:val="0"/>
                <w:sz w:val="24"/>
                <w:szCs w:val="24"/>
                <w14:ligatures w14:val="none"/>
              </w:rPr>
              <w:t>(by age group)</w:t>
            </w:r>
          </w:p>
        </w:tc>
        <w:tc>
          <w:tcPr>
            <w:tcW w:w="1170" w:type="dxa"/>
            <w:vAlign w:val="center"/>
          </w:tcPr>
          <w:p w14:paraId="37E86BEC" w14:textId="5E66C3E2"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eastAsia="Yu Gothic" w:hAnsiTheme="majorHAnsi" w:cs="Times New Roman"/>
                <w:kern w:val="0"/>
                <w:sz w:val="24"/>
                <w:szCs w:val="24"/>
                <w14:ligatures w14:val="none"/>
              </w:rPr>
              <w:t>0-4</w:t>
            </w:r>
          </w:p>
        </w:tc>
        <w:tc>
          <w:tcPr>
            <w:tcW w:w="9535" w:type="dxa"/>
            <w:vAlign w:val="center"/>
          </w:tcPr>
          <w:p w14:paraId="782A0B59" w14:textId="4F82C9F9"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hAnsiTheme="majorHAnsi" w:cs="Times New Roman"/>
                <w:sz w:val="24"/>
                <w:szCs w:val="24"/>
              </w:rPr>
              <w:t>Number of pediatric patients 0-4 years of age who were admitted to an inpatient bed (regardless of whether the bed is designated as pediatric or adult) who had laboratory-confirmed COVID-19 at the time of admission.</w:t>
            </w:r>
          </w:p>
        </w:tc>
      </w:tr>
      <w:tr w:rsidR="00120C0C" w:rsidRPr="00120C0C" w14:paraId="711AA56D" w14:textId="77777777" w:rsidTr="006E2B38">
        <w:trPr>
          <w:trHeight w:val="310"/>
        </w:trPr>
        <w:tc>
          <w:tcPr>
            <w:tcW w:w="3510" w:type="dxa"/>
            <w:vMerge/>
            <w:shd w:val="clear" w:color="auto" w:fill="auto"/>
            <w:noWrap/>
            <w:vAlign w:val="center"/>
          </w:tcPr>
          <w:p w14:paraId="602859B3" w14:textId="77777777" w:rsidR="00120C0C" w:rsidRPr="00120C0C" w:rsidRDefault="00120C0C" w:rsidP="00120C0C">
            <w:pPr>
              <w:spacing w:after="0" w:line="276" w:lineRule="auto"/>
              <w:rPr>
                <w:rFonts w:asciiTheme="majorHAnsi" w:eastAsia="Times New Roman" w:hAnsiTheme="majorHAnsi" w:cs="Times New Roman"/>
                <w:b/>
                <w:bCs/>
                <w:color w:val="000000"/>
                <w:kern w:val="0"/>
                <w:sz w:val="24"/>
                <w:szCs w:val="24"/>
                <w14:ligatures w14:val="none"/>
              </w:rPr>
            </w:pPr>
          </w:p>
        </w:tc>
        <w:tc>
          <w:tcPr>
            <w:tcW w:w="1170" w:type="dxa"/>
            <w:vAlign w:val="center"/>
          </w:tcPr>
          <w:p w14:paraId="762C0CFC" w14:textId="48E9CCFC"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eastAsia="Yu Gothic" w:hAnsiTheme="majorHAnsi" w:cs="Times New Roman"/>
                <w:kern w:val="0"/>
                <w:sz w:val="24"/>
                <w:szCs w:val="24"/>
                <w14:ligatures w14:val="none"/>
              </w:rPr>
              <w:t>5-17</w:t>
            </w:r>
          </w:p>
        </w:tc>
        <w:tc>
          <w:tcPr>
            <w:tcW w:w="9535" w:type="dxa"/>
            <w:vAlign w:val="center"/>
          </w:tcPr>
          <w:p w14:paraId="10E660C2" w14:textId="678B2D32"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hAnsiTheme="majorHAnsi" w:cs="Times New Roman"/>
                <w:sz w:val="24"/>
                <w:szCs w:val="24"/>
              </w:rPr>
              <w:t>Number of pediatric patients 5-17 years of age who were admitted to an inpatient bed (regardless of whether the bed is designated as pediatric or adult) who had laboratory-confirmed COVID-19 at the time of admission.</w:t>
            </w:r>
          </w:p>
        </w:tc>
      </w:tr>
      <w:tr w:rsidR="00120C0C" w:rsidRPr="00120C0C" w14:paraId="119508C3" w14:textId="77777777" w:rsidTr="006E2B38">
        <w:trPr>
          <w:trHeight w:val="310"/>
        </w:trPr>
        <w:tc>
          <w:tcPr>
            <w:tcW w:w="3510" w:type="dxa"/>
            <w:vMerge/>
            <w:shd w:val="clear" w:color="auto" w:fill="auto"/>
            <w:noWrap/>
            <w:vAlign w:val="center"/>
          </w:tcPr>
          <w:p w14:paraId="083B7D36" w14:textId="77777777" w:rsidR="00120C0C" w:rsidRPr="00120C0C" w:rsidRDefault="00120C0C" w:rsidP="00120C0C">
            <w:pPr>
              <w:spacing w:after="0" w:line="276" w:lineRule="auto"/>
              <w:rPr>
                <w:rFonts w:asciiTheme="majorHAnsi" w:eastAsia="Times New Roman" w:hAnsiTheme="majorHAnsi" w:cs="Times New Roman"/>
                <w:b/>
                <w:bCs/>
                <w:color w:val="000000"/>
                <w:kern w:val="0"/>
                <w:sz w:val="24"/>
                <w:szCs w:val="24"/>
                <w14:ligatures w14:val="none"/>
              </w:rPr>
            </w:pPr>
          </w:p>
        </w:tc>
        <w:tc>
          <w:tcPr>
            <w:tcW w:w="1170" w:type="dxa"/>
            <w:vAlign w:val="center"/>
          </w:tcPr>
          <w:p w14:paraId="44BEF45D" w14:textId="55A7A367"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eastAsia="Yu Gothic" w:hAnsiTheme="majorHAnsi" w:cs="Times New Roman"/>
                <w:kern w:val="0"/>
                <w:sz w:val="24"/>
                <w:szCs w:val="24"/>
                <w14:ligatures w14:val="none"/>
              </w:rPr>
              <w:t>18-49</w:t>
            </w:r>
          </w:p>
        </w:tc>
        <w:tc>
          <w:tcPr>
            <w:tcW w:w="9535" w:type="dxa"/>
            <w:vAlign w:val="center"/>
          </w:tcPr>
          <w:p w14:paraId="2F19F33C" w14:textId="6151CBE7"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hAnsiTheme="majorHAnsi" w:cs="Times New Roman"/>
                <w:sz w:val="24"/>
                <w:szCs w:val="24"/>
              </w:rPr>
              <w:t>Number of adult patients 18-49 years of age who were admitted to an inpatient bed (regardless of whether the bed is designated as pediatric or adult) who had laboratory-confirmed COVID-19 at the time of admission.</w:t>
            </w:r>
          </w:p>
        </w:tc>
      </w:tr>
      <w:tr w:rsidR="00120C0C" w:rsidRPr="00120C0C" w14:paraId="2AAAAC6D" w14:textId="77777777" w:rsidTr="006E2B38">
        <w:trPr>
          <w:trHeight w:val="310"/>
        </w:trPr>
        <w:tc>
          <w:tcPr>
            <w:tcW w:w="3510" w:type="dxa"/>
            <w:vMerge/>
            <w:shd w:val="clear" w:color="auto" w:fill="auto"/>
            <w:noWrap/>
            <w:vAlign w:val="center"/>
          </w:tcPr>
          <w:p w14:paraId="6BE55569" w14:textId="77777777" w:rsidR="00120C0C" w:rsidRPr="00120C0C" w:rsidRDefault="00120C0C" w:rsidP="00120C0C">
            <w:pPr>
              <w:spacing w:after="0" w:line="276" w:lineRule="auto"/>
              <w:rPr>
                <w:rFonts w:asciiTheme="majorHAnsi" w:eastAsia="Times New Roman" w:hAnsiTheme="majorHAnsi" w:cs="Times New Roman"/>
                <w:b/>
                <w:bCs/>
                <w:color w:val="000000"/>
                <w:kern w:val="0"/>
                <w:sz w:val="24"/>
                <w:szCs w:val="24"/>
                <w14:ligatures w14:val="none"/>
              </w:rPr>
            </w:pPr>
          </w:p>
        </w:tc>
        <w:tc>
          <w:tcPr>
            <w:tcW w:w="1170" w:type="dxa"/>
            <w:vAlign w:val="center"/>
          </w:tcPr>
          <w:p w14:paraId="6BCA9BAF" w14:textId="6494C657"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eastAsia="Yu Gothic" w:hAnsiTheme="majorHAnsi" w:cs="Times New Roman"/>
                <w:kern w:val="0"/>
                <w:sz w:val="24"/>
                <w:szCs w:val="24"/>
                <w14:ligatures w14:val="none"/>
              </w:rPr>
              <w:t>50-64</w:t>
            </w:r>
          </w:p>
        </w:tc>
        <w:tc>
          <w:tcPr>
            <w:tcW w:w="9535" w:type="dxa"/>
            <w:vAlign w:val="center"/>
          </w:tcPr>
          <w:p w14:paraId="580AA00B" w14:textId="1A08369C"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hAnsiTheme="majorHAnsi" w:cs="Times New Roman"/>
                <w:sz w:val="24"/>
                <w:szCs w:val="24"/>
              </w:rPr>
              <w:t>Number of adult patients 50-64 years of age who were admitted to an inpatient bed (regardless of whether the bed is designated as pediatric or adult) who had laboratory-confirmed COVID-19 at the time of admission.</w:t>
            </w:r>
          </w:p>
        </w:tc>
      </w:tr>
      <w:tr w:rsidR="00120C0C" w:rsidRPr="00120C0C" w14:paraId="67D82CEB" w14:textId="77777777" w:rsidTr="006E2B38">
        <w:trPr>
          <w:trHeight w:val="310"/>
        </w:trPr>
        <w:tc>
          <w:tcPr>
            <w:tcW w:w="3510" w:type="dxa"/>
            <w:vMerge/>
            <w:shd w:val="clear" w:color="auto" w:fill="auto"/>
            <w:noWrap/>
            <w:vAlign w:val="center"/>
          </w:tcPr>
          <w:p w14:paraId="70A590AF" w14:textId="77777777" w:rsidR="00120C0C" w:rsidRPr="00120C0C" w:rsidRDefault="00120C0C" w:rsidP="00120C0C">
            <w:pPr>
              <w:spacing w:after="0" w:line="276" w:lineRule="auto"/>
              <w:rPr>
                <w:rFonts w:asciiTheme="majorHAnsi" w:eastAsia="Times New Roman" w:hAnsiTheme="majorHAnsi" w:cs="Times New Roman"/>
                <w:b/>
                <w:bCs/>
                <w:color w:val="000000"/>
                <w:kern w:val="0"/>
                <w:sz w:val="24"/>
                <w:szCs w:val="24"/>
                <w14:ligatures w14:val="none"/>
              </w:rPr>
            </w:pPr>
          </w:p>
        </w:tc>
        <w:tc>
          <w:tcPr>
            <w:tcW w:w="1170" w:type="dxa"/>
            <w:vAlign w:val="center"/>
          </w:tcPr>
          <w:p w14:paraId="2668CBC8" w14:textId="135BCC6B"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eastAsia="Yu Gothic" w:hAnsiTheme="majorHAnsi" w:cs="Times New Roman"/>
                <w:kern w:val="0"/>
                <w:sz w:val="24"/>
                <w:szCs w:val="24"/>
                <w14:ligatures w14:val="none"/>
              </w:rPr>
              <w:t>65-74</w:t>
            </w:r>
          </w:p>
        </w:tc>
        <w:tc>
          <w:tcPr>
            <w:tcW w:w="9535" w:type="dxa"/>
            <w:vAlign w:val="center"/>
          </w:tcPr>
          <w:p w14:paraId="1AAC8788" w14:textId="4823C268"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hAnsiTheme="majorHAnsi" w:cs="Times New Roman"/>
                <w:sz w:val="24"/>
                <w:szCs w:val="24"/>
              </w:rPr>
              <w:t>Number of adult patients 65-74 years of age who were admitted to an inpatient bed (regardless of whether the bed is designated as pediatric or adult) who had laboratory-confirmed COVID-19 at the time of admission.</w:t>
            </w:r>
          </w:p>
        </w:tc>
      </w:tr>
      <w:tr w:rsidR="00120C0C" w:rsidRPr="00120C0C" w14:paraId="5372EE5F" w14:textId="77777777" w:rsidTr="006E2B38">
        <w:trPr>
          <w:trHeight w:val="310"/>
        </w:trPr>
        <w:tc>
          <w:tcPr>
            <w:tcW w:w="3510" w:type="dxa"/>
            <w:vMerge/>
            <w:shd w:val="clear" w:color="auto" w:fill="auto"/>
            <w:noWrap/>
            <w:vAlign w:val="center"/>
          </w:tcPr>
          <w:p w14:paraId="6B401C45" w14:textId="77777777" w:rsidR="00120C0C" w:rsidRPr="00120C0C" w:rsidRDefault="00120C0C" w:rsidP="00120C0C">
            <w:pPr>
              <w:spacing w:after="0" w:line="276" w:lineRule="auto"/>
              <w:rPr>
                <w:rFonts w:asciiTheme="majorHAnsi" w:eastAsia="Times New Roman" w:hAnsiTheme="majorHAnsi" w:cs="Times New Roman"/>
                <w:b/>
                <w:bCs/>
                <w:color w:val="000000"/>
                <w:kern w:val="0"/>
                <w:sz w:val="24"/>
                <w:szCs w:val="24"/>
                <w14:ligatures w14:val="none"/>
              </w:rPr>
            </w:pPr>
          </w:p>
        </w:tc>
        <w:tc>
          <w:tcPr>
            <w:tcW w:w="1170" w:type="dxa"/>
            <w:vAlign w:val="center"/>
          </w:tcPr>
          <w:p w14:paraId="4FBE69C8" w14:textId="7392E23F"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eastAsia="Yu Gothic" w:hAnsiTheme="majorHAnsi" w:cs="Times New Roman"/>
                <w:kern w:val="0"/>
                <w:sz w:val="24"/>
                <w:szCs w:val="24"/>
                <w14:ligatures w14:val="none"/>
              </w:rPr>
              <w:t>75+</w:t>
            </w:r>
          </w:p>
        </w:tc>
        <w:tc>
          <w:tcPr>
            <w:tcW w:w="9535" w:type="dxa"/>
            <w:vAlign w:val="center"/>
          </w:tcPr>
          <w:p w14:paraId="1589684C" w14:textId="1EE5F16A"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hAnsiTheme="majorHAnsi" w:cs="Times New Roman"/>
                <w:sz w:val="24"/>
                <w:szCs w:val="24"/>
              </w:rPr>
              <w:t>Number of adult patients 75+ years of age who were admitted to an inpatient bed (regardless of whether the bed is designated as pediatric or adult) who had laboratory-confirmed COVID-19 at the time of admission.</w:t>
            </w:r>
          </w:p>
        </w:tc>
      </w:tr>
      <w:tr w:rsidR="00120C0C" w:rsidRPr="00120C0C" w14:paraId="3DA6B078" w14:textId="77777777" w:rsidTr="006E2B38">
        <w:trPr>
          <w:trHeight w:val="310"/>
        </w:trPr>
        <w:tc>
          <w:tcPr>
            <w:tcW w:w="3510" w:type="dxa"/>
            <w:vMerge/>
            <w:shd w:val="clear" w:color="auto" w:fill="auto"/>
            <w:noWrap/>
            <w:vAlign w:val="center"/>
          </w:tcPr>
          <w:p w14:paraId="7B2F8647" w14:textId="77777777" w:rsidR="00120C0C" w:rsidRPr="00120C0C" w:rsidRDefault="00120C0C" w:rsidP="00120C0C">
            <w:pPr>
              <w:spacing w:after="0" w:line="276" w:lineRule="auto"/>
              <w:rPr>
                <w:rFonts w:asciiTheme="majorHAnsi" w:eastAsia="Times New Roman" w:hAnsiTheme="majorHAnsi" w:cs="Times New Roman"/>
                <w:b/>
                <w:bCs/>
                <w:color w:val="000000"/>
                <w:kern w:val="0"/>
                <w:sz w:val="24"/>
                <w:szCs w:val="24"/>
                <w14:ligatures w14:val="none"/>
              </w:rPr>
            </w:pPr>
          </w:p>
        </w:tc>
        <w:tc>
          <w:tcPr>
            <w:tcW w:w="1170" w:type="dxa"/>
            <w:vAlign w:val="center"/>
          </w:tcPr>
          <w:p w14:paraId="5E83166A" w14:textId="39B1B7B6"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eastAsia="Yu Gothic" w:hAnsiTheme="majorHAnsi" w:cs="Times New Roman"/>
                <w:kern w:val="0"/>
                <w:sz w:val="24"/>
                <w:szCs w:val="24"/>
                <w14:ligatures w14:val="none"/>
              </w:rPr>
              <w:t>Unknown</w:t>
            </w:r>
          </w:p>
        </w:tc>
        <w:tc>
          <w:tcPr>
            <w:tcW w:w="9535" w:type="dxa"/>
            <w:vAlign w:val="center"/>
          </w:tcPr>
          <w:p w14:paraId="693F54D7" w14:textId="766B3CFB"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hAnsiTheme="majorHAnsi" w:cs="Times New Roman"/>
                <w:sz w:val="24"/>
                <w:szCs w:val="24"/>
              </w:rPr>
              <w:t>Number of patients of unknown age who were admitted to an inpatient bed (regardless of whether the bed is designated as pediatric or adult) who had laboratory-confirmed COVID-19 at the time of admission.</w:t>
            </w:r>
          </w:p>
        </w:tc>
      </w:tr>
      <w:tr w:rsidR="00120C0C" w:rsidRPr="00120C0C" w14:paraId="4DF382FD" w14:textId="77777777" w:rsidTr="006E2B38">
        <w:trPr>
          <w:trHeight w:val="310"/>
        </w:trPr>
        <w:tc>
          <w:tcPr>
            <w:tcW w:w="3510" w:type="dxa"/>
            <w:vMerge w:val="restart"/>
            <w:shd w:val="clear" w:color="auto" w:fill="auto"/>
            <w:noWrap/>
            <w:vAlign w:val="center"/>
          </w:tcPr>
          <w:p w14:paraId="58758171" w14:textId="77777777" w:rsidR="00120C0C" w:rsidRPr="00120C0C" w:rsidRDefault="00120C0C" w:rsidP="00120C0C">
            <w:pPr>
              <w:spacing w:after="0" w:line="276" w:lineRule="auto"/>
              <w:rPr>
                <w:rFonts w:asciiTheme="majorHAnsi" w:eastAsia="Times New Roman" w:hAnsiTheme="majorHAnsi" w:cs="Times New Roman"/>
                <w:b/>
                <w:bCs/>
                <w:color w:val="000000"/>
                <w:kern w:val="0"/>
                <w:sz w:val="24"/>
                <w:szCs w:val="24"/>
                <w14:ligatures w14:val="none"/>
              </w:rPr>
            </w:pPr>
            <w:r w:rsidRPr="00120C0C">
              <w:rPr>
                <w:rFonts w:asciiTheme="majorHAnsi" w:eastAsia="Times New Roman" w:hAnsiTheme="majorHAnsi" w:cs="Times New Roman"/>
                <w:b/>
                <w:bCs/>
                <w:color w:val="000000"/>
                <w:kern w:val="0"/>
                <w:sz w:val="24"/>
                <w:szCs w:val="24"/>
                <w14:ligatures w14:val="none"/>
              </w:rPr>
              <w:t>New Admissions:</w:t>
            </w:r>
          </w:p>
          <w:p w14:paraId="7AED527A" w14:textId="77777777" w:rsidR="00120C0C" w:rsidRPr="00120C0C" w:rsidRDefault="00120C0C" w:rsidP="00120C0C">
            <w:pPr>
              <w:spacing w:after="0" w:line="276" w:lineRule="auto"/>
              <w:rPr>
                <w:rFonts w:asciiTheme="majorHAnsi" w:eastAsia="Times New Roman" w:hAnsiTheme="majorHAnsi" w:cs="Times New Roman"/>
                <w:color w:val="000000"/>
                <w:kern w:val="0"/>
                <w:sz w:val="24"/>
                <w:szCs w:val="24"/>
                <w14:ligatures w14:val="none"/>
              </w:rPr>
            </w:pPr>
            <w:r w:rsidRPr="00120C0C">
              <w:rPr>
                <w:rFonts w:asciiTheme="majorHAnsi" w:eastAsia="Times New Roman" w:hAnsiTheme="majorHAnsi" w:cs="Times New Roman"/>
                <w:color w:val="000000"/>
                <w:kern w:val="0"/>
                <w:sz w:val="24"/>
                <w:szCs w:val="24"/>
                <w14:ligatures w14:val="none"/>
              </w:rPr>
              <w:t>Confirmed Influenza</w:t>
            </w:r>
          </w:p>
          <w:p w14:paraId="722B5673" w14:textId="2180E0D6" w:rsidR="00120C0C" w:rsidRPr="00120C0C" w:rsidRDefault="00120C0C" w:rsidP="00120C0C">
            <w:pPr>
              <w:spacing w:after="0" w:line="276" w:lineRule="auto"/>
              <w:rPr>
                <w:rFonts w:asciiTheme="majorHAnsi" w:eastAsia="Times New Roman" w:hAnsiTheme="majorHAnsi" w:cs="Times New Roman"/>
                <w:color w:val="000000"/>
                <w:kern w:val="0"/>
                <w:sz w:val="24"/>
                <w:szCs w:val="24"/>
                <w14:ligatures w14:val="none"/>
              </w:rPr>
            </w:pPr>
            <w:r w:rsidRPr="00120C0C">
              <w:rPr>
                <w:rFonts w:asciiTheme="majorHAnsi" w:eastAsia="Times New Roman" w:hAnsiTheme="majorHAnsi" w:cs="Times New Roman"/>
                <w:color w:val="000000"/>
                <w:kern w:val="0"/>
                <w:sz w:val="24"/>
                <w:szCs w:val="24"/>
                <w14:ligatures w14:val="none"/>
              </w:rPr>
              <w:t>(by age group)</w:t>
            </w:r>
          </w:p>
        </w:tc>
        <w:tc>
          <w:tcPr>
            <w:tcW w:w="1170" w:type="dxa"/>
            <w:vAlign w:val="center"/>
          </w:tcPr>
          <w:p w14:paraId="22E3E8BC" w14:textId="35831B1A"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eastAsia="Yu Gothic" w:hAnsiTheme="majorHAnsi" w:cs="Times New Roman"/>
                <w:kern w:val="0"/>
                <w:sz w:val="24"/>
                <w:szCs w:val="24"/>
                <w14:ligatures w14:val="none"/>
              </w:rPr>
              <w:t>0-4</w:t>
            </w:r>
          </w:p>
        </w:tc>
        <w:tc>
          <w:tcPr>
            <w:tcW w:w="9535" w:type="dxa"/>
            <w:vAlign w:val="center"/>
          </w:tcPr>
          <w:p w14:paraId="3AD9BB4E" w14:textId="0B0F6259"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hAnsiTheme="majorHAnsi" w:cs="Times New Roman"/>
                <w:sz w:val="24"/>
                <w:szCs w:val="24"/>
              </w:rPr>
              <w:t>Number of pediatric patients 0-4 years of age who were admitted to an inpatient bed (regardless of whether the bed is designated as pediatric or adult) who had laboratory-confirmed influenza at the time of admission.</w:t>
            </w:r>
          </w:p>
        </w:tc>
      </w:tr>
      <w:tr w:rsidR="00120C0C" w:rsidRPr="00120C0C" w14:paraId="05B2A621" w14:textId="77777777" w:rsidTr="006E2B38">
        <w:trPr>
          <w:trHeight w:val="310"/>
        </w:trPr>
        <w:tc>
          <w:tcPr>
            <w:tcW w:w="3510" w:type="dxa"/>
            <w:vMerge/>
            <w:shd w:val="clear" w:color="auto" w:fill="auto"/>
            <w:noWrap/>
            <w:vAlign w:val="center"/>
          </w:tcPr>
          <w:p w14:paraId="2B5CBD8D" w14:textId="77777777" w:rsidR="00120C0C" w:rsidRPr="00120C0C" w:rsidRDefault="00120C0C" w:rsidP="00120C0C">
            <w:pPr>
              <w:spacing w:after="0" w:line="276" w:lineRule="auto"/>
              <w:rPr>
                <w:rFonts w:asciiTheme="majorHAnsi" w:eastAsia="Times New Roman" w:hAnsiTheme="majorHAnsi" w:cs="Times New Roman"/>
                <w:b/>
                <w:bCs/>
                <w:color w:val="000000"/>
                <w:kern w:val="0"/>
                <w:sz w:val="24"/>
                <w:szCs w:val="24"/>
                <w14:ligatures w14:val="none"/>
              </w:rPr>
            </w:pPr>
          </w:p>
        </w:tc>
        <w:tc>
          <w:tcPr>
            <w:tcW w:w="1170" w:type="dxa"/>
            <w:vAlign w:val="center"/>
          </w:tcPr>
          <w:p w14:paraId="49AFC498" w14:textId="7CBE3CFC"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eastAsia="Yu Gothic" w:hAnsiTheme="majorHAnsi" w:cs="Times New Roman"/>
                <w:kern w:val="0"/>
                <w:sz w:val="24"/>
                <w:szCs w:val="24"/>
                <w14:ligatures w14:val="none"/>
              </w:rPr>
              <w:t>5-17</w:t>
            </w:r>
          </w:p>
        </w:tc>
        <w:tc>
          <w:tcPr>
            <w:tcW w:w="9535" w:type="dxa"/>
            <w:vAlign w:val="center"/>
          </w:tcPr>
          <w:p w14:paraId="1FE094A1" w14:textId="683C98DE"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hAnsiTheme="majorHAnsi" w:cs="Times New Roman"/>
                <w:sz w:val="24"/>
                <w:szCs w:val="24"/>
              </w:rPr>
              <w:t>Number of pediatric patients 5-17 years of age who were admitted to an inpatient bed (regardless of whether the bed is designated as pediatric or adult) who had laboratory-confirmed influenza at the time of admission.</w:t>
            </w:r>
          </w:p>
        </w:tc>
      </w:tr>
      <w:tr w:rsidR="00120C0C" w:rsidRPr="00120C0C" w14:paraId="3FAD6DFE" w14:textId="77777777" w:rsidTr="006E2B38">
        <w:trPr>
          <w:trHeight w:val="310"/>
        </w:trPr>
        <w:tc>
          <w:tcPr>
            <w:tcW w:w="3510" w:type="dxa"/>
            <w:vMerge/>
            <w:shd w:val="clear" w:color="auto" w:fill="auto"/>
            <w:noWrap/>
            <w:vAlign w:val="center"/>
          </w:tcPr>
          <w:p w14:paraId="3D4F61BF" w14:textId="77777777" w:rsidR="00120C0C" w:rsidRPr="00120C0C" w:rsidRDefault="00120C0C" w:rsidP="00120C0C">
            <w:pPr>
              <w:spacing w:after="0" w:line="276" w:lineRule="auto"/>
              <w:rPr>
                <w:rFonts w:asciiTheme="majorHAnsi" w:eastAsia="Times New Roman" w:hAnsiTheme="majorHAnsi" w:cs="Times New Roman"/>
                <w:b/>
                <w:bCs/>
                <w:color w:val="000000"/>
                <w:kern w:val="0"/>
                <w:sz w:val="24"/>
                <w:szCs w:val="24"/>
                <w14:ligatures w14:val="none"/>
              </w:rPr>
            </w:pPr>
          </w:p>
        </w:tc>
        <w:tc>
          <w:tcPr>
            <w:tcW w:w="1170" w:type="dxa"/>
            <w:vAlign w:val="center"/>
          </w:tcPr>
          <w:p w14:paraId="19A468C1" w14:textId="4CFD2CB8"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eastAsia="Yu Gothic" w:hAnsiTheme="majorHAnsi" w:cs="Times New Roman"/>
                <w:kern w:val="0"/>
                <w:sz w:val="24"/>
                <w:szCs w:val="24"/>
                <w14:ligatures w14:val="none"/>
              </w:rPr>
              <w:t>18-49</w:t>
            </w:r>
          </w:p>
        </w:tc>
        <w:tc>
          <w:tcPr>
            <w:tcW w:w="9535" w:type="dxa"/>
            <w:vAlign w:val="center"/>
          </w:tcPr>
          <w:p w14:paraId="2965C118" w14:textId="77C160C0"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hAnsiTheme="majorHAnsi" w:cs="Times New Roman"/>
                <w:sz w:val="24"/>
                <w:szCs w:val="24"/>
              </w:rPr>
              <w:t>Number of adult patients 18-49 years of age who were admitted to an inpatient bed (regardless of whether the bed is designated as pediatric or adult) who had laboratory-confirmed influenza at the time of admission.</w:t>
            </w:r>
          </w:p>
        </w:tc>
      </w:tr>
      <w:tr w:rsidR="00120C0C" w:rsidRPr="00120C0C" w14:paraId="63FA3432" w14:textId="77777777" w:rsidTr="006E2B38">
        <w:trPr>
          <w:trHeight w:val="310"/>
        </w:trPr>
        <w:tc>
          <w:tcPr>
            <w:tcW w:w="3510" w:type="dxa"/>
            <w:vMerge/>
            <w:shd w:val="clear" w:color="auto" w:fill="auto"/>
            <w:noWrap/>
            <w:vAlign w:val="center"/>
          </w:tcPr>
          <w:p w14:paraId="6E0966A0" w14:textId="77777777" w:rsidR="00120C0C" w:rsidRPr="00120C0C" w:rsidRDefault="00120C0C" w:rsidP="00120C0C">
            <w:pPr>
              <w:spacing w:after="0" w:line="276" w:lineRule="auto"/>
              <w:rPr>
                <w:rFonts w:asciiTheme="majorHAnsi" w:eastAsia="Times New Roman" w:hAnsiTheme="majorHAnsi" w:cs="Times New Roman"/>
                <w:b/>
                <w:bCs/>
                <w:color w:val="000000"/>
                <w:kern w:val="0"/>
                <w:sz w:val="24"/>
                <w:szCs w:val="24"/>
                <w14:ligatures w14:val="none"/>
              </w:rPr>
            </w:pPr>
          </w:p>
        </w:tc>
        <w:tc>
          <w:tcPr>
            <w:tcW w:w="1170" w:type="dxa"/>
            <w:vAlign w:val="center"/>
          </w:tcPr>
          <w:p w14:paraId="46432948" w14:textId="230E3011"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eastAsia="Yu Gothic" w:hAnsiTheme="majorHAnsi" w:cs="Times New Roman"/>
                <w:kern w:val="0"/>
                <w:sz w:val="24"/>
                <w:szCs w:val="24"/>
                <w14:ligatures w14:val="none"/>
              </w:rPr>
              <w:t>50-64</w:t>
            </w:r>
          </w:p>
        </w:tc>
        <w:tc>
          <w:tcPr>
            <w:tcW w:w="9535" w:type="dxa"/>
            <w:vAlign w:val="center"/>
          </w:tcPr>
          <w:p w14:paraId="79B30600" w14:textId="21665FB2"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hAnsiTheme="majorHAnsi" w:cs="Times New Roman"/>
                <w:sz w:val="24"/>
                <w:szCs w:val="24"/>
              </w:rPr>
              <w:t>Number of adult patients 50-64 years of age who were admitted to an inpatient bed (regardless of whether the bed is designated as pediatric or adult) who had laboratory-confirmed influenza at the time of admission.</w:t>
            </w:r>
          </w:p>
        </w:tc>
      </w:tr>
      <w:tr w:rsidR="00120C0C" w:rsidRPr="00120C0C" w14:paraId="39243CBA" w14:textId="77777777" w:rsidTr="006E2B38">
        <w:trPr>
          <w:trHeight w:val="310"/>
        </w:trPr>
        <w:tc>
          <w:tcPr>
            <w:tcW w:w="3510" w:type="dxa"/>
            <w:vMerge/>
            <w:shd w:val="clear" w:color="auto" w:fill="auto"/>
            <w:noWrap/>
            <w:vAlign w:val="center"/>
          </w:tcPr>
          <w:p w14:paraId="10B1484B" w14:textId="77777777" w:rsidR="00120C0C" w:rsidRPr="00120C0C" w:rsidRDefault="00120C0C" w:rsidP="00120C0C">
            <w:pPr>
              <w:spacing w:after="0" w:line="276" w:lineRule="auto"/>
              <w:rPr>
                <w:rFonts w:asciiTheme="majorHAnsi" w:eastAsia="Times New Roman" w:hAnsiTheme="majorHAnsi" w:cs="Times New Roman"/>
                <w:b/>
                <w:bCs/>
                <w:color w:val="000000"/>
                <w:kern w:val="0"/>
                <w:sz w:val="24"/>
                <w:szCs w:val="24"/>
                <w14:ligatures w14:val="none"/>
              </w:rPr>
            </w:pPr>
          </w:p>
        </w:tc>
        <w:tc>
          <w:tcPr>
            <w:tcW w:w="1170" w:type="dxa"/>
            <w:vAlign w:val="center"/>
          </w:tcPr>
          <w:p w14:paraId="499FCB77" w14:textId="718316F0"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eastAsia="Yu Gothic" w:hAnsiTheme="majorHAnsi" w:cs="Times New Roman"/>
                <w:kern w:val="0"/>
                <w:sz w:val="24"/>
                <w:szCs w:val="24"/>
                <w14:ligatures w14:val="none"/>
              </w:rPr>
              <w:t>65-74</w:t>
            </w:r>
          </w:p>
        </w:tc>
        <w:tc>
          <w:tcPr>
            <w:tcW w:w="9535" w:type="dxa"/>
            <w:vAlign w:val="center"/>
          </w:tcPr>
          <w:p w14:paraId="7C2F2ED3" w14:textId="6F71E130"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hAnsiTheme="majorHAnsi" w:cs="Times New Roman"/>
                <w:sz w:val="24"/>
                <w:szCs w:val="24"/>
              </w:rPr>
              <w:t>Number of adult patients 65-74 years of age who were admitted to an inpatient bed (regardless of whether the bed is designated as pediatric or adult) who had laboratory-confirmed influenza at the time of admission.</w:t>
            </w:r>
          </w:p>
        </w:tc>
      </w:tr>
      <w:tr w:rsidR="00120C0C" w:rsidRPr="00120C0C" w14:paraId="30D68C2E" w14:textId="77777777" w:rsidTr="006E2B38">
        <w:trPr>
          <w:trHeight w:val="310"/>
        </w:trPr>
        <w:tc>
          <w:tcPr>
            <w:tcW w:w="3510" w:type="dxa"/>
            <w:vMerge/>
            <w:shd w:val="clear" w:color="auto" w:fill="auto"/>
            <w:noWrap/>
            <w:vAlign w:val="center"/>
          </w:tcPr>
          <w:p w14:paraId="5764D2CD" w14:textId="77777777" w:rsidR="00120C0C" w:rsidRPr="00120C0C" w:rsidRDefault="00120C0C" w:rsidP="00120C0C">
            <w:pPr>
              <w:spacing w:after="0" w:line="276" w:lineRule="auto"/>
              <w:rPr>
                <w:rFonts w:asciiTheme="majorHAnsi" w:eastAsia="Times New Roman" w:hAnsiTheme="majorHAnsi" w:cs="Times New Roman"/>
                <w:b/>
                <w:bCs/>
                <w:color w:val="000000"/>
                <w:kern w:val="0"/>
                <w:sz w:val="24"/>
                <w:szCs w:val="24"/>
                <w14:ligatures w14:val="none"/>
              </w:rPr>
            </w:pPr>
          </w:p>
        </w:tc>
        <w:tc>
          <w:tcPr>
            <w:tcW w:w="1170" w:type="dxa"/>
            <w:vAlign w:val="center"/>
          </w:tcPr>
          <w:p w14:paraId="42A95600" w14:textId="5F72B776"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eastAsia="Yu Gothic" w:hAnsiTheme="majorHAnsi" w:cs="Times New Roman"/>
                <w:kern w:val="0"/>
                <w:sz w:val="24"/>
                <w:szCs w:val="24"/>
                <w14:ligatures w14:val="none"/>
              </w:rPr>
              <w:t>75+</w:t>
            </w:r>
          </w:p>
        </w:tc>
        <w:tc>
          <w:tcPr>
            <w:tcW w:w="9535" w:type="dxa"/>
            <w:vAlign w:val="center"/>
          </w:tcPr>
          <w:p w14:paraId="51F7F749" w14:textId="7ED8F11C"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hAnsiTheme="majorHAnsi" w:cs="Times New Roman"/>
                <w:sz w:val="24"/>
                <w:szCs w:val="24"/>
              </w:rPr>
              <w:t>Number of adult patients 75+ years of age who were admitted to an inpatient bed (regardless of whether the bed is designated as pediatric or adult) who had laboratory-confirmed influenza at the time of admission.</w:t>
            </w:r>
          </w:p>
        </w:tc>
      </w:tr>
      <w:tr w:rsidR="00120C0C" w:rsidRPr="00120C0C" w14:paraId="52F8847A" w14:textId="77777777" w:rsidTr="006E2B38">
        <w:trPr>
          <w:trHeight w:val="310"/>
        </w:trPr>
        <w:tc>
          <w:tcPr>
            <w:tcW w:w="3510" w:type="dxa"/>
            <w:vMerge/>
            <w:shd w:val="clear" w:color="auto" w:fill="auto"/>
            <w:noWrap/>
            <w:vAlign w:val="center"/>
          </w:tcPr>
          <w:p w14:paraId="3E3A90F3" w14:textId="77777777" w:rsidR="00120C0C" w:rsidRPr="00120C0C" w:rsidRDefault="00120C0C" w:rsidP="00120C0C">
            <w:pPr>
              <w:spacing w:after="0" w:line="276" w:lineRule="auto"/>
              <w:rPr>
                <w:rFonts w:asciiTheme="majorHAnsi" w:eastAsia="Times New Roman" w:hAnsiTheme="majorHAnsi" w:cs="Times New Roman"/>
                <w:b/>
                <w:bCs/>
                <w:color w:val="000000"/>
                <w:kern w:val="0"/>
                <w:sz w:val="24"/>
                <w:szCs w:val="24"/>
                <w14:ligatures w14:val="none"/>
              </w:rPr>
            </w:pPr>
          </w:p>
        </w:tc>
        <w:tc>
          <w:tcPr>
            <w:tcW w:w="1170" w:type="dxa"/>
            <w:vAlign w:val="center"/>
          </w:tcPr>
          <w:p w14:paraId="5BFC2ABA" w14:textId="15DBE15A"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eastAsia="Yu Gothic" w:hAnsiTheme="majorHAnsi" w:cs="Times New Roman"/>
                <w:kern w:val="0"/>
                <w:sz w:val="24"/>
                <w:szCs w:val="24"/>
                <w14:ligatures w14:val="none"/>
              </w:rPr>
              <w:t>Unknown</w:t>
            </w:r>
          </w:p>
        </w:tc>
        <w:tc>
          <w:tcPr>
            <w:tcW w:w="9535" w:type="dxa"/>
            <w:vAlign w:val="center"/>
          </w:tcPr>
          <w:p w14:paraId="67D78AE6" w14:textId="63A6B6FB"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hAnsiTheme="majorHAnsi" w:cs="Times New Roman"/>
                <w:sz w:val="24"/>
                <w:szCs w:val="24"/>
              </w:rPr>
              <w:t>Number of patients of unknown age who were admitted to an inpatient bed (regardless of whether the bed is designated as pediatric or adult) who had laboratory-confirmed influenza at the time of admission.</w:t>
            </w:r>
          </w:p>
        </w:tc>
      </w:tr>
      <w:tr w:rsidR="00120C0C" w:rsidRPr="00120C0C" w14:paraId="33A1FDB1" w14:textId="77777777" w:rsidTr="006E2B38">
        <w:trPr>
          <w:trHeight w:val="310"/>
        </w:trPr>
        <w:tc>
          <w:tcPr>
            <w:tcW w:w="3510" w:type="dxa"/>
            <w:vMerge w:val="restart"/>
            <w:shd w:val="clear" w:color="auto" w:fill="auto"/>
            <w:noWrap/>
            <w:vAlign w:val="center"/>
          </w:tcPr>
          <w:p w14:paraId="5147CE7D" w14:textId="77777777" w:rsidR="00120C0C" w:rsidRPr="00120C0C" w:rsidRDefault="00120C0C" w:rsidP="00120C0C">
            <w:pPr>
              <w:spacing w:after="0" w:line="276" w:lineRule="auto"/>
              <w:rPr>
                <w:rFonts w:asciiTheme="majorHAnsi" w:eastAsia="Times New Roman" w:hAnsiTheme="majorHAnsi" w:cs="Times New Roman"/>
                <w:b/>
                <w:bCs/>
                <w:color w:val="000000"/>
                <w:kern w:val="0"/>
                <w:sz w:val="24"/>
                <w:szCs w:val="24"/>
                <w14:ligatures w14:val="none"/>
              </w:rPr>
            </w:pPr>
            <w:r w:rsidRPr="00120C0C">
              <w:rPr>
                <w:rFonts w:asciiTheme="majorHAnsi" w:eastAsia="Times New Roman" w:hAnsiTheme="majorHAnsi" w:cs="Times New Roman"/>
                <w:b/>
                <w:bCs/>
                <w:color w:val="000000"/>
                <w:kern w:val="0"/>
                <w:sz w:val="24"/>
                <w:szCs w:val="24"/>
                <w14:ligatures w14:val="none"/>
              </w:rPr>
              <w:t>New Admissions:</w:t>
            </w:r>
          </w:p>
          <w:p w14:paraId="3670E120" w14:textId="77777777" w:rsidR="00120C0C" w:rsidRPr="00120C0C" w:rsidRDefault="00120C0C" w:rsidP="00120C0C">
            <w:pPr>
              <w:spacing w:after="0" w:line="276" w:lineRule="auto"/>
              <w:rPr>
                <w:rFonts w:asciiTheme="majorHAnsi" w:eastAsia="Times New Roman" w:hAnsiTheme="majorHAnsi" w:cs="Times New Roman"/>
                <w:color w:val="000000"/>
                <w:kern w:val="0"/>
                <w:sz w:val="24"/>
                <w:szCs w:val="24"/>
                <w14:ligatures w14:val="none"/>
              </w:rPr>
            </w:pPr>
            <w:r w:rsidRPr="00120C0C">
              <w:rPr>
                <w:rFonts w:asciiTheme="majorHAnsi" w:eastAsia="Times New Roman" w:hAnsiTheme="majorHAnsi" w:cs="Times New Roman"/>
                <w:color w:val="000000"/>
                <w:kern w:val="0"/>
                <w:sz w:val="24"/>
                <w:szCs w:val="24"/>
                <w14:ligatures w14:val="none"/>
              </w:rPr>
              <w:t>Confirmed RSV</w:t>
            </w:r>
          </w:p>
          <w:p w14:paraId="09EDA690" w14:textId="353227B1" w:rsidR="00120C0C" w:rsidRPr="00120C0C" w:rsidRDefault="00120C0C" w:rsidP="00120C0C">
            <w:pPr>
              <w:spacing w:after="0" w:line="276" w:lineRule="auto"/>
              <w:rPr>
                <w:rFonts w:asciiTheme="majorHAnsi" w:eastAsia="Times New Roman" w:hAnsiTheme="majorHAnsi" w:cs="Times New Roman"/>
                <w:color w:val="000000"/>
                <w:kern w:val="0"/>
                <w:sz w:val="24"/>
                <w:szCs w:val="24"/>
                <w14:ligatures w14:val="none"/>
              </w:rPr>
            </w:pPr>
            <w:r w:rsidRPr="00120C0C">
              <w:rPr>
                <w:rFonts w:asciiTheme="majorHAnsi" w:eastAsia="Times New Roman" w:hAnsiTheme="majorHAnsi" w:cs="Times New Roman"/>
                <w:color w:val="000000"/>
                <w:kern w:val="0"/>
                <w:sz w:val="24"/>
                <w:szCs w:val="24"/>
                <w14:ligatures w14:val="none"/>
              </w:rPr>
              <w:t>(by age group)</w:t>
            </w:r>
          </w:p>
        </w:tc>
        <w:tc>
          <w:tcPr>
            <w:tcW w:w="1170" w:type="dxa"/>
            <w:vAlign w:val="center"/>
          </w:tcPr>
          <w:p w14:paraId="3DF54179" w14:textId="6D430723"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eastAsia="Yu Gothic" w:hAnsiTheme="majorHAnsi" w:cs="Times New Roman"/>
                <w:kern w:val="0"/>
                <w:sz w:val="24"/>
                <w:szCs w:val="24"/>
                <w14:ligatures w14:val="none"/>
              </w:rPr>
              <w:t>0-4</w:t>
            </w:r>
          </w:p>
        </w:tc>
        <w:tc>
          <w:tcPr>
            <w:tcW w:w="9535" w:type="dxa"/>
            <w:vAlign w:val="center"/>
          </w:tcPr>
          <w:p w14:paraId="25908098" w14:textId="0DC6A61C"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hAnsiTheme="majorHAnsi" w:cs="Times New Roman"/>
                <w:sz w:val="24"/>
                <w:szCs w:val="24"/>
              </w:rPr>
              <w:t>Number of pediatric patients 0-4 years of age who were admitted to an inpatient bed (regardless of whether the bed is designated as pediatric or adult) who had laboratory-confirmed RSV at the time of admission.</w:t>
            </w:r>
          </w:p>
        </w:tc>
      </w:tr>
      <w:tr w:rsidR="00120C0C" w:rsidRPr="00120C0C" w14:paraId="7876099A" w14:textId="77777777" w:rsidTr="006E2B38">
        <w:trPr>
          <w:trHeight w:val="310"/>
        </w:trPr>
        <w:tc>
          <w:tcPr>
            <w:tcW w:w="3510" w:type="dxa"/>
            <w:vMerge/>
            <w:shd w:val="clear" w:color="auto" w:fill="auto"/>
            <w:noWrap/>
            <w:vAlign w:val="center"/>
          </w:tcPr>
          <w:p w14:paraId="56F93E5C" w14:textId="77777777" w:rsidR="00120C0C" w:rsidRPr="00120C0C" w:rsidRDefault="00120C0C" w:rsidP="00120C0C">
            <w:pPr>
              <w:spacing w:after="0" w:line="276" w:lineRule="auto"/>
              <w:rPr>
                <w:rFonts w:asciiTheme="majorHAnsi" w:eastAsia="Times New Roman" w:hAnsiTheme="majorHAnsi" w:cs="Times New Roman"/>
                <w:b/>
                <w:bCs/>
                <w:color w:val="000000"/>
                <w:kern w:val="0"/>
                <w:sz w:val="24"/>
                <w:szCs w:val="24"/>
                <w14:ligatures w14:val="none"/>
              </w:rPr>
            </w:pPr>
          </w:p>
        </w:tc>
        <w:tc>
          <w:tcPr>
            <w:tcW w:w="1170" w:type="dxa"/>
            <w:vAlign w:val="center"/>
          </w:tcPr>
          <w:p w14:paraId="436CA518" w14:textId="381B139E"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eastAsia="Yu Gothic" w:hAnsiTheme="majorHAnsi" w:cs="Times New Roman"/>
                <w:kern w:val="0"/>
                <w:sz w:val="24"/>
                <w:szCs w:val="24"/>
                <w14:ligatures w14:val="none"/>
              </w:rPr>
              <w:t>5-17</w:t>
            </w:r>
          </w:p>
        </w:tc>
        <w:tc>
          <w:tcPr>
            <w:tcW w:w="9535" w:type="dxa"/>
            <w:vAlign w:val="center"/>
          </w:tcPr>
          <w:p w14:paraId="32DA36D3" w14:textId="18DF3B5E"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hAnsiTheme="majorHAnsi" w:cs="Times New Roman"/>
                <w:sz w:val="24"/>
                <w:szCs w:val="24"/>
              </w:rPr>
              <w:t>Number of pediatric patients 5-17 years of age who were admitted to an inpatient bed (regardless of whether the bed is designated as pediatric or adult) who had laboratory-confirmed RSV at the time of admission.</w:t>
            </w:r>
          </w:p>
        </w:tc>
      </w:tr>
      <w:tr w:rsidR="00120C0C" w:rsidRPr="00120C0C" w14:paraId="44BAFC27" w14:textId="77777777" w:rsidTr="006E2B38">
        <w:trPr>
          <w:trHeight w:val="310"/>
        </w:trPr>
        <w:tc>
          <w:tcPr>
            <w:tcW w:w="3510" w:type="dxa"/>
            <w:vMerge/>
            <w:shd w:val="clear" w:color="auto" w:fill="auto"/>
            <w:noWrap/>
            <w:vAlign w:val="center"/>
          </w:tcPr>
          <w:p w14:paraId="2CA7F8EE" w14:textId="77777777" w:rsidR="00120C0C" w:rsidRPr="00120C0C" w:rsidRDefault="00120C0C" w:rsidP="00120C0C">
            <w:pPr>
              <w:spacing w:after="0" w:line="276" w:lineRule="auto"/>
              <w:rPr>
                <w:rFonts w:asciiTheme="majorHAnsi" w:eastAsia="Times New Roman" w:hAnsiTheme="majorHAnsi" w:cs="Times New Roman"/>
                <w:b/>
                <w:bCs/>
                <w:color w:val="000000"/>
                <w:kern w:val="0"/>
                <w:sz w:val="24"/>
                <w:szCs w:val="24"/>
                <w14:ligatures w14:val="none"/>
              </w:rPr>
            </w:pPr>
          </w:p>
        </w:tc>
        <w:tc>
          <w:tcPr>
            <w:tcW w:w="1170" w:type="dxa"/>
            <w:vAlign w:val="center"/>
          </w:tcPr>
          <w:p w14:paraId="208E08FD" w14:textId="23AC7E9B"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eastAsia="Yu Gothic" w:hAnsiTheme="majorHAnsi" w:cs="Times New Roman"/>
                <w:kern w:val="0"/>
                <w:sz w:val="24"/>
                <w:szCs w:val="24"/>
                <w14:ligatures w14:val="none"/>
              </w:rPr>
              <w:t>18-49</w:t>
            </w:r>
          </w:p>
        </w:tc>
        <w:tc>
          <w:tcPr>
            <w:tcW w:w="9535" w:type="dxa"/>
            <w:vAlign w:val="center"/>
          </w:tcPr>
          <w:p w14:paraId="43057DE1" w14:textId="46F54BA8"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hAnsiTheme="majorHAnsi" w:cs="Times New Roman"/>
                <w:sz w:val="24"/>
                <w:szCs w:val="24"/>
              </w:rPr>
              <w:t>Number of adult patients 18-49 years of age who were admitted to an inpatient bed (regardless of whether the bed is designated as pediatric or adult) who had laboratory-confirmed RSV at the time of admission.</w:t>
            </w:r>
          </w:p>
        </w:tc>
      </w:tr>
      <w:tr w:rsidR="00120C0C" w:rsidRPr="00120C0C" w14:paraId="23761D0F" w14:textId="77777777" w:rsidTr="006E2B38">
        <w:trPr>
          <w:trHeight w:val="310"/>
        </w:trPr>
        <w:tc>
          <w:tcPr>
            <w:tcW w:w="3510" w:type="dxa"/>
            <w:vMerge/>
            <w:shd w:val="clear" w:color="auto" w:fill="auto"/>
            <w:noWrap/>
            <w:vAlign w:val="center"/>
          </w:tcPr>
          <w:p w14:paraId="7ED654BF" w14:textId="77777777" w:rsidR="00120C0C" w:rsidRPr="00120C0C" w:rsidRDefault="00120C0C" w:rsidP="00120C0C">
            <w:pPr>
              <w:spacing w:after="0" w:line="276" w:lineRule="auto"/>
              <w:rPr>
                <w:rFonts w:asciiTheme="majorHAnsi" w:eastAsia="Times New Roman" w:hAnsiTheme="majorHAnsi" w:cs="Times New Roman"/>
                <w:b/>
                <w:bCs/>
                <w:color w:val="000000"/>
                <w:kern w:val="0"/>
                <w:sz w:val="24"/>
                <w:szCs w:val="24"/>
                <w14:ligatures w14:val="none"/>
              </w:rPr>
            </w:pPr>
          </w:p>
        </w:tc>
        <w:tc>
          <w:tcPr>
            <w:tcW w:w="1170" w:type="dxa"/>
            <w:vAlign w:val="center"/>
          </w:tcPr>
          <w:p w14:paraId="649D6899" w14:textId="10D4184C"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eastAsia="Yu Gothic" w:hAnsiTheme="majorHAnsi" w:cs="Times New Roman"/>
                <w:kern w:val="0"/>
                <w:sz w:val="24"/>
                <w:szCs w:val="24"/>
                <w14:ligatures w14:val="none"/>
              </w:rPr>
              <w:t>50-64</w:t>
            </w:r>
          </w:p>
        </w:tc>
        <w:tc>
          <w:tcPr>
            <w:tcW w:w="9535" w:type="dxa"/>
            <w:vAlign w:val="center"/>
          </w:tcPr>
          <w:p w14:paraId="7F7E1845" w14:textId="4B6442F3"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hAnsiTheme="majorHAnsi" w:cs="Times New Roman"/>
                <w:sz w:val="24"/>
                <w:szCs w:val="24"/>
              </w:rPr>
              <w:t>Number of adult patients 50-64 years of age who were admitted to an inpatient bed (regardless of whether the bed is designated as pediatric or adult) who had laboratory-confirmed RSV at the time of admission.</w:t>
            </w:r>
          </w:p>
        </w:tc>
      </w:tr>
      <w:tr w:rsidR="00120C0C" w:rsidRPr="00120C0C" w14:paraId="62687F25" w14:textId="77777777" w:rsidTr="006E2B38">
        <w:trPr>
          <w:trHeight w:val="310"/>
        </w:trPr>
        <w:tc>
          <w:tcPr>
            <w:tcW w:w="3510" w:type="dxa"/>
            <w:vMerge/>
            <w:shd w:val="clear" w:color="auto" w:fill="auto"/>
            <w:noWrap/>
            <w:vAlign w:val="center"/>
          </w:tcPr>
          <w:p w14:paraId="05458405" w14:textId="77777777" w:rsidR="00120C0C" w:rsidRPr="00120C0C" w:rsidRDefault="00120C0C" w:rsidP="00120C0C">
            <w:pPr>
              <w:spacing w:after="0" w:line="276" w:lineRule="auto"/>
              <w:rPr>
                <w:rFonts w:asciiTheme="majorHAnsi" w:eastAsia="Times New Roman" w:hAnsiTheme="majorHAnsi" w:cs="Times New Roman"/>
                <w:b/>
                <w:bCs/>
                <w:color w:val="000000"/>
                <w:kern w:val="0"/>
                <w:sz w:val="24"/>
                <w:szCs w:val="24"/>
                <w14:ligatures w14:val="none"/>
              </w:rPr>
            </w:pPr>
          </w:p>
        </w:tc>
        <w:tc>
          <w:tcPr>
            <w:tcW w:w="1170" w:type="dxa"/>
            <w:vAlign w:val="center"/>
          </w:tcPr>
          <w:p w14:paraId="17DC07AE" w14:textId="3F21AA14"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eastAsia="Yu Gothic" w:hAnsiTheme="majorHAnsi" w:cs="Times New Roman"/>
                <w:kern w:val="0"/>
                <w:sz w:val="24"/>
                <w:szCs w:val="24"/>
                <w14:ligatures w14:val="none"/>
              </w:rPr>
              <w:t>65-74</w:t>
            </w:r>
          </w:p>
        </w:tc>
        <w:tc>
          <w:tcPr>
            <w:tcW w:w="9535" w:type="dxa"/>
            <w:vAlign w:val="center"/>
          </w:tcPr>
          <w:p w14:paraId="56E676CD" w14:textId="606932BA"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hAnsiTheme="majorHAnsi" w:cs="Times New Roman"/>
                <w:sz w:val="24"/>
                <w:szCs w:val="24"/>
              </w:rPr>
              <w:t>Number of adult patients 65-74 years of age who were admitted to an inpatient bed (regardless of whether the bed is designated as pediatric or adult) who had laboratory-confirmed RSV at the time of admission.</w:t>
            </w:r>
          </w:p>
        </w:tc>
      </w:tr>
      <w:tr w:rsidR="00120C0C" w:rsidRPr="00120C0C" w14:paraId="4FFE6E8B" w14:textId="77777777" w:rsidTr="006E2B38">
        <w:trPr>
          <w:trHeight w:val="310"/>
        </w:trPr>
        <w:tc>
          <w:tcPr>
            <w:tcW w:w="3510" w:type="dxa"/>
            <w:vMerge/>
            <w:shd w:val="clear" w:color="auto" w:fill="auto"/>
            <w:noWrap/>
            <w:vAlign w:val="center"/>
          </w:tcPr>
          <w:p w14:paraId="38EBF550" w14:textId="77777777" w:rsidR="00120C0C" w:rsidRPr="00120C0C" w:rsidRDefault="00120C0C" w:rsidP="00120C0C">
            <w:pPr>
              <w:spacing w:after="0" w:line="276" w:lineRule="auto"/>
              <w:rPr>
                <w:rFonts w:asciiTheme="majorHAnsi" w:eastAsia="Times New Roman" w:hAnsiTheme="majorHAnsi" w:cs="Times New Roman"/>
                <w:b/>
                <w:bCs/>
                <w:color w:val="000000"/>
                <w:kern w:val="0"/>
                <w:sz w:val="24"/>
                <w:szCs w:val="24"/>
                <w14:ligatures w14:val="none"/>
              </w:rPr>
            </w:pPr>
          </w:p>
        </w:tc>
        <w:tc>
          <w:tcPr>
            <w:tcW w:w="1170" w:type="dxa"/>
            <w:vAlign w:val="center"/>
          </w:tcPr>
          <w:p w14:paraId="20FD8E0F" w14:textId="0710F9A2"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eastAsia="Yu Gothic" w:hAnsiTheme="majorHAnsi" w:cs="Times New Roman"/>
                <w:kern w:val="0"/>
                <w:sz w:val="24"/>
                <w:szCs w:val="24"/>
                <w14:ligatures w14:val="none"/>
              </w:rPr>
              <w:t>75+</w:t>
            </w:r>
          </w:p>
        </w:tc>
        <w:tc>
          <w:tcPr>
            <w:tcW w:w="9535" w:type="dxa"/>
            <w:vAlign w:val="center"/>
          </w:tcPr>
          <w:p w14:paraId="4F2EC312" w14:textId="3ECBEA3A"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hAnsiTheme="majorHAnsi" w:cs="Times New Roman"/>
                <w:sz w:val="24"/>
                <w:szCs w:val="24"/>
              </w:rPr>
              <w:t>Number of adult patients 75+ years of age who were admitted to an inpatient bed (regardless of whether the bed is designated as pediatric or adult) who had laboratory-confirmed RSV at the time of admission.</w:t>
            </w:r>
          </w:p>
        </w:tc>
      </w:tr>
      <w:tr w:rsidR="00120C0C" w:rsidRPr="00120C0C" w14:paraId="0426A2DC" w14:textId="77777777" w:rsidTr="006E2B38">
        <w:trPr>
          <w:trHeight w:val="310"/>
        </w:trPr>
        <w:tc>
          <w:tcPr>
            <w:tcW w:w="3510" w:type="dxa"/>
            <w:vMerge/>
            <w:shd w:val="clear" w:color="auto" w:fill="auto"/>
            <w:noWrap/>
            <w:vAlign w:val="center"/>
          </w:tcPr>
          <w:p w14:paraId="6EE39EA3" w14:textId="77777777" w:rsidR="00120C0C" w:rsidRPr="00120C0C" w:rsidRDefault="00120C0C" w:rsidP="00120C0C">
            <w:pPr>
              <w:spacing w:after="0" w:line="276" w:lineRule="auto"/>
              <w:rPr>
                <w:rFonts w:asciiTheme="majorHAnsi" w:eastAsia="Times New Roman" w:hAnsiTheme="majorHAnsi" w:cs="Times New Roman"/>
                <w:b/>
                <w:bCs/>
                <w:color w:val="000000"/>
                <w:kern w:val="0"/>
                <w:sz w:val="24"/>
                <w:szCs w:val="24"/>
                <w14:ligatures w14:val="none"/>
              </w:rPr>
            </w:pPr>
          </w:p>
        </w:tc>
        <w:tc>
          <w:tcPr>
            <w:tcW w:w="1170" w:type="dxa"/>
            <w:vAlign w:val="center"/>
          </w:tcPr>
          <w:p w14:paraId="33D92DBC" w14:textId="3EB2F89A"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eastAsia="Yu Gothic" w:hAnsiTheme="majorHAnsi" w:cs="Times New Roman"/>
                <w:kern w:val="0"/>
                <w:sz w:val="24"/>
                <w:szCs w:val="24"/>
                <w14:ligatures w14:val="none"/>
              </w:rPr>
              <w:t>Unknown</w:t>
            </w:r>
          </w:p>
        </w:tc>
        <w:tc>
          <w:tcPr>
            <w:tcW w:w="9535" w:type="dxa"/>
            <w:vAlign w:val="center"/>
          </w:tcPr>
          <w:p w14:paraId="2D49D2BF" w14:textId="2FE5990D" w:rsidR="00120C0C" w:rsidRPr="00120C0C" w:rsidRDefault="00120C0C" w:rsidP="00120C0C">
            <w:pPr>
              <w:spacing w:after="0" w:line="276" w:lineRule="auto"/>
              <w:rPr>
                <w:rFonts w:asciiTheme="majorHAnsi" w:eastAsia="Yu Gothic" w:hAnsiTheme="majorHAnsi" w:cs="Times New Roman"/>
                <w:kern w:val="0"/>
                <w:sz w:val="24"/>
                <w:szCs w:val="24"/>
                <w14:ligatures w14:val="none"/>
              </w:rPr>
            </w:pPr>
            <w:r w:rsidRPr="00120C0C">
              <w:rPr>
                <w:rFonts w:asciiTheme="majorHAnsi" w:hAnsiTheme="majorHAnsi" w:cs="Times New Roman"/>
                <w:sz w:val="24"/>
                <w:szCs w:val="24"/>
              </w:rPr>
              <w:t>Number of patients of unknown age who were admitted to an inpatient bed (regardless of whether the bed is designated as pediatric or adult) who had laboratory-confirmed RSV at the time of admission.</w:t>
            </w:r>
          </w:p>
        </w:tc>
      </w:tr>
    </w:tbl>
    <w:p w14:paraId="5B18C539" w14:textId="77777777" w:rsidR="0007484D" w:rsidRPr="00120C0C" w:rsidRDefault="0007484D">
      <w:pPr>
        <w:rPr>
          <w:rFonts w:asciiTheme="majorHAnsi" w:hAnsiTheme="majorHAnsi" w:cs="Times New Roman"/>
        </w:rPr>
      </w:pPr>
    </w:p>
    <w:sectPr w:rsidR="0007484D" w:rsidRPr="00120C0C" w:rsidSect="00ED6A68">
      <w:headerReference w:type="even" r:id="rId9"/>
      <w:headerReference w:type="default" r:id="rId10"/>
      <w:footerReference w:type="even" r:id="rId11"/>
      <w:footerReference w:type="default" r:id="rId12"/>
      <w:headerReference w:type="first" r:id="rId13"/>
      <w:footerReference w:type="first" r:id="rId1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DA17AC" w14:textId="77777777" w:rsidR="00A7234A" w:rsidRDefault="00A7234A" w:rsidP="00A7234A">
      <w:pPr>
        <w:spacing w:after="0" w:line="240" w:lineRule="auto"/>
      </w:pPr>
      <w:r>
        <w:separator/>
      </w:r>
    </w:p>
  </w:endnote>
  <w:endnote w:type="continuationSeparator" w:id="0">
    <w:p w14:paraId="44E6F67E" w14:textId="77777777" w:rsidR="00A7234A" w:rsidRDefault="00A7234A" w:rsidP="00A7234A">
      <w:pPr>
        <w:spacing w:after="0" w:line="240" w:lineRule="auto"/>
      </w:pPr>
      <w:r>
        <w:continuationSeparator/>
      </w:r>
    </w:p>
  </w:endnote>
  <w:endnote w:type="continuationNotice" w:id="1">
    <w:p w14:paraId="1EEE2E85" w14:textId="77777777" w:rsidR="00677948" w:rsidRDefault="006779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e Gothic Next">
    <w:charset w:val="00"/>
    <w:family w:val="swiss"/>
    <w:pitch w:val="variable"/>
    <w:sig w:usb0="8000002F" w:usb1="0000000A" w:usb2="00000000" w:usb3="00000000" w:csb0="00000001"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0E67E" w14:textId="77777777" w:rsidR="00A7234A" w:rsidRDefault="00A723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7B898" w14:textId="0BF3DDC1" w:rsidR="00A7234A" w:rsidRDefault="00A7234A">
    <w:pPr>
      <w:pStyle w:val="Footer"/>
    </w:pPr>
    <w:r>
      <w:t xml:space="preserve">Updated on October </w:t>
    </w:r>
    <w:r w:rsidR="00413708">
      <w:t>10</w:t>
    </w:r>
    <w:r>
      <w:t>, 2024</w:t>
    </w:r>
  </w:p>
  <w:p w14:paraId="48EA11BD" w14:textId="77777777" w:rsidR="00A7234A" w:rsidRDefault="00A723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F3BEA" w14:textId="77777777" w:rsidR="00A7234A" w:rsidRDefault="00A723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E4768D" w14:textId="77777777" w:rsidR="00A7234A" w:rsidRDefault="00A7234A" w:rsidP="00A7234A">
      <w:pPr>
        <w:spacing w:after="0" w:line="240" w:lineRule="auto"/>
      </w:pPr>
      <w:r>
        <w:separator/>
      </w:r>
    </w:p>
  </w:footnote>
  <w:footnote w:type="continuationSeparator" w:id="0">
    <w:p w14:paraId="43F4BBF9" w14:textId="77777777" w:rsidR="00A7234A" w:rsidRDefault="00A7234A" w:rsidP="00A7234A">
      <w:pPr>
        <w:spacing w:after="0" w:line="240" w:lineRule="auto"/>
      </w:pPr>
      <w:r>
        <w:continuationSeparator/>
      </w:r>
    </w:p>
  </w:footnote>
  <w:footnote w:type="continuationNotice" w:id="1">
    <w:p w14:paraId="7D0178F5" w14:textId="77777777" w:rsidR="00677948" w:rsidRDefault="006779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8CAEF" w14:textId="77777777" w:rsidR="00A7234A" w:rsidRDefault="00A723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F95D8" w14:textId="77777777" w:rsidR="00A7234A" w:rsidRDefault="00A723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CD4A7" w14:textId="77777777" w:rsidR="00A7234A" w:rsidRDefault="00A723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362"/>
    <w:rsid w:val="0000068C"/>
    <w:rsid w:val="0007484D"/>
    <w:rsid w:val="00085362"/>
    <w:rsid w:val="00120C0C"/>
    <w:rsid w:val="0014047D"/>
    <w:rsid w:val="001818DE"/>
    <w:rsid w:val="003039E0"/>
    <w:rsid w:val="00382DEB"/>
    <w:rsid w:val="00413708"/>
    <w:rsid w:val="00421CCC"/>
    <w:rsid w:val="00424A97"/>
    <w:rsid w:val="004479B9"/>
    <w:rsid w:val="004570A9"/>
    <w:rsid w:val="004F5D92"/>
    <w:rsid w:val="0066216B"/>
    <w:rsid w:val="00677948"/>
    <w:rsid w:val="006C4C59"/>
    <w:rsid w:val="006D097F"/>
    <w:rsid w:val="006E2B38"/>
    <w:rsid w:val="0072105D"/>
    <w:rsid w:val="007336E6"/>
    <w:rsid w:val="00792207"/>
    <w:rsid w:val="007B44A6"/>
    <w:rsid w:val="008E569D"/>
    <w:rsid w:val="0099270D"/>
    <w:rsid w:val="009E1542"/>
    <w:rsid w:val="00A0161C"/>
    <w:rsid w:val="00A7234A"/>
    <w:rsid w:val="00A95B87"/>
    <w:rsid w:val="00B27793"/>
    <w:rsid w:val="00C8727C"/>
    <w:rsid w:val="00E41E48"/>
    <w:rsid w:val="00E75AE0"/>
    <w:rsid w:val="00ED1B97"/>
    <w:rsid w:val="00ED6A68"/>
    <w:rsid w:val="00FA2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45DF4"/>
  <w15:chartTrackingRefBased/>
  <w15:docId w15:val="{0E5BE778-8735-4276-B6D6-B7978FA8F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A68"/>
    <w:pPr>
      <w:spacing w:line="259" w:lineRule="auto"/>
    </w:pPr>
    <w:rPr>
      <w:rFonts w:ascii="Trade Gothic Next" w:hAnsi="Trade Gothic Next"/>
      <w:sz w:val="22"/>
      <w:szCs w:val="22"/>
    </w:rPr>
  </w:style>
  <w:style w:type="paragraph" w:styleId="Heading1">
    <w:name w:val="heading 1"/>
    <w:basedOn w:val="Normal"/>
    <w:next w:val="Normal"/>
    <w:link w:val="Heading1Char"/>
    <w:uiPriority w:val="9"/>
    <w:qFormat/>
    <w:rsid w:val="0008536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536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5362"/>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5362"/>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085362"/>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085362"/>
    <w:pPr>
      <w:keepNext/>
      <w:keepLines/>
      <w:spacing w:before="40" w:after="0" w:line="278" w:lineRule="auto"/>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085362"/>
    <w:pPr>
      <w:keepNext/>
      <w:keepLines/>
      <w:spacing w:before="40" w:after="0" w:line="278" w:lineRule="auto"/>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085362"/>
    <w:pPr>
      <w:keepNext/>
      <w:keepLines/>
      <w:spacing w:after="0" w:line="278" w:lineRule="auto"/>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085362"/>
    <w:pPr>
      <w:keepNext/>
      <w:keepLines/>
      <w:spacing w:after="0" w:line="278" w:lineRule="auto"/>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3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53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53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53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53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53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3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3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362"/>
    <w:rPr>
      <w:rFonts w:eastAsiaTheme="majorEastAsia" w:cstheme="majorBidi"/>
      <w:color w:val="272727" w:themeColor="text1" w:themeTint="D8"/>
    </w:rPr>
  </w:style>
  <w:style w:type="paragraph" w:styleId="Title">
    <w:name w:val="Title"/>
    <w:basedOn w:val="Normal"/>
    <w:next w:val="Normal"/>
    <w:link w:val="TitleChar"/>
    <w:uiPriority w:val="10"/>
    <w:qFormat/>
    <w:rsid w:val="000853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3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362"/>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3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362"/>
    <w:pPr>
      <w:spacing w:before="160" w:line="278" w:lineRule="auto"/>
      <w:jc w:val="center"/>
    </w:pPr>
    <w:rPr>
      <w:rFonts w:asciiTheme="minorHAnsi" w:hAnsiTheme="minorHAnsi"/>
      <w:i/>
      <w:iCs/>
      <w:color w:val="404040" w:themeColor="text1" w:themeTint="BF"/>
      <w:sz w:val="24"/>
      <w:szCs w:val="24"/>
    </w:rPr>
  </w:style>
  <w:style w:type="character" w:customStyle="1" w:styleId="QuoteChar">
    <w:name w:val="Quote Char"/>
    <w:basedOn w:val="DefaultParagraphFont"/>
    <w:link w:val="Quote"/>
    <w:uiPriority w:val="29"/>
    <w:rsid w:val="00085362"/>
    <w:rPr>
      <w:i/>
      <w:iCs/>
      <w:color w:val="404040" w:themeColor="text1" w:themeTint="BF"/>
    </w:rPr>
  </w:style>
  <w:style w:type="paragraph" w:styleId="ListParagraph">
    <w:name w:val="List Paragraph"/>
    <w:basedOn w:val="Normal"/>
    <w:uiPriority w:val="34"/>
    <w:qFormat/>
    <w:rsid w:val="00085362"/>
    <w:pPr>
      <w:spacing w:line="278" w:lineRule="auto"/>
      <w:ind w:left="720"/>
      <w:contextualSpacing/>
    </w:pPr>
    <w:rPr>
      <w:rFonts w:asciiTheme="minorHAnsi" w:hAnsiTheme="minorHAnsi"/>
      <w:sz w:val="24"/>
      <w:szCs w:val="24"/>
    </w:rPr>
  </w:style>
  <w:style w:type="character" w:styleId="IntenseEmphasis">
    <w:name w:val="Intense Emphasis"/>
    <w:basedOn w:val="DefaultParagraphFont"/>
    <w:uiPriority w:val="21"/>
    <w:qFormat/>
    <w:rsid w:val="00085362"/>
    <w:rPr>
      <w:i/>
      <w:iCs/>
      <w:color w:val="0F4761" w:themeColor="accent1" w:themeShade="BF"/>
    </w:rPr>
  </w:style>
  <w:style w:type="paragraph" w:styleId="IntenseQuote">
    <w:name w:val="Intense Quote"/>
    <w:basedOn w:val="Normal"/>
    <w:next w:val="Normal"/>
    <w:link w:val="IntenseQuoteChar"/>
    <w:uiPriority w:val="30"/>
    <w:qFormat/>
    <w:rsid w:val="0008536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 w:val="24"/>
      <w:szCs w:val="24"/>
    </w:rPr>
  </w:style>
  <w:style w:type="character" w:customStyle="1" w:styleId="IntenseQuoteChar">
    <w:name w:val="Intense Quote Char"/>
    <w:basedOn w:val="DefaultParagraphFont"/>
    <w:link w:val="IntenseQuote"/>
    <w:uiPriority w:val="30"/>
    <w:rsid w:val="00085362"/>
    <w:rPr>
      <w:i/>
      <w:iCs/>
      <w:color w:val="0F4761" w:themeColor="accent1" w:themeShade="BF"/>
    </w:rPr>
  </w:style>
  <w:style w:type="character" w:styleId="IntenseReference">
    <w:name w:val="Intense Reference"/>
    <w:basedOn w:val="DefaultParagraphFont"/>
    <w:uiPriority w:val="32"/>
    <w:qFormat/>
    <w:rsid w:val="00085362"/>
    <w:rPr>
      <w:b/>
      <w:bCs/>
      <w:smallCaps/>
      <w:color w:val="0F4761" w:themeColor="accent1" w:themeShade="BF"/>
      <w:spacing w:val="5"/>
    </w:rPr>
  </w:style>
  <w:style w:type="paragraph" w:customStyle="1" w:styleId="paragraph">
    <w:name w:val="paragraph"/>
    <w:basedOn w:val="Normal"/>
    <w:rsid w:val="00ED6A6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ED6A68"/>
  </w:style>
  <w:style w:type="character" w:customStyle="1" w:styleId="eop">
    <w:name w:val="eop"/>
    <w:basedOn w:val="DefaultParagraphFont"/>
    <w:rsid w:val="00ED6A68"/>
  </w:style>
  <w:style w:type="paragraph" w:styleId="Header">
    <w:name w:val="header"/>
    <w:basedOn w:val="Normal"/>
    <w:link w:val="HeaderChar"/>
    <w:uiPriority w:val="99"/>
    <w:unhideWhenUsed/>
    <w:rsid w:val="00A723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34A"/>
    <w:rPr>
      <w:rFonts w:ascii="Trade Gothic Next" w:hAnsi="Trade Gothic Next"/>
      <w:sz w:val="22"/>
      <w:szCs w:val="22"/>
    </w:rPr>
  </w:style>
  <w:style w:type="paragraph" w:styleId="Footer">
    <w:name w:val="footer"/>
    <w:basedOn w:val="Normal"/>
    <w:link w:val="FooterChar"/>
    <w:uiPriority w:val="99"/>
    <w:unhideWhenUsed/>
    <w:rsid w:val="00A723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34A"/>
    <w:rPr>
      <w:rFonts w:ascii="Trade Gothic Next" w:hAnsi="Trade Gothic Nex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6C89982BBFA40AD8012DACA8A907F" ma:contentTypeVersion="19" ma:contentTypeDescription="Create a new document." ma:contentTypeScope="" ma:versionID="c1d7a3cd54911305df620280e9378af7">
  <xsd:schema xmlns:xsd="http://www.w3.org/2001/XMLSchema" xmlns:xs="http://www.w3.org/2001/XMLSchema" xmlns:p="http://schemas.microsoft.com/office/2006/metadata/properties" xmlns:ns2="e12619c7-9a19-4dc6-ad29-a355e3b803fe" xmlns:ns3="338e5083-a46f-4766-8e64-ee827b9e16b3" targetNamespace="http://schemas.microsoft.com/office/2006/metadata/properties" ma:root="true" ma:fieldsID="7bbaa8c838841b6ad99d01cbe4ca8434" ns2:_="" ns3:_="">
    <xsd:import namespace="e12619c7-9a19-4dc6-ad29-a355e3b803fe"/>
    <xsd:import namespace="338e5083-a46f-4766-8e64-ee827b9e16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619c7-9a19-4dc6-ad29-a355e3b80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8e5083-a46f-4766-8e64-ee827b9e16b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547d12d-12bb-4926-8a8f-2355f55e0ea7}" ma:internalName="TaxCatchAll" ma:showField="CatchAllData" ma:web="338e5083-a46f-4766-8e64-ee827b9e16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2619c7-9a19-4dc6-ad29-a355e3b803fe">
      <Terms xmlns="http://schemas.microsoft.com/office/infopath/2007/PartnerControls"/>
    </lcf76f155ced4ddcb4097134ff3c332f>
    <TaxCatchAll xmlns="338e5083-a46f-4766-8e64-ee827b9e16b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7E206A-458B-4257-994B-4E330DB6F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619c7-9a19-4dc6-ad29-a355e3b803fe"/>
    <ds:schemaRef ds:uri="338e5083-a46f-4766-8e64-ee827b9e1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50A571-8F27-42F8-A24E-7062700A15A4}">
  <ds:schemaRefs>
    <ds:schemaRef ds:uri="http://schemas.microsoft.com/office/2006/metadata/properties"/>
    <ds:schemaRef ds:uri="http://schemas.microsoft.com/office/infopath/2007/PartnerControls"/>
    <ds:schemaRef ds:uri="e12619c7-9a19-4dc6-ad29-a355e3b803fe"/>
    <ds:schemaRef ds:uri="338e5083-a46f-4766-8e64-ee827b9e16b3"/>
  </ds:schemaRefs>
</ds:datastoreItem>
</file>

<file path=customXml/itemProps3.xml><?xml version="1.0" encoding="utf-8"?>
<ds:datastoreItem xmlns:ds="http://schemas.openxmlformats.org/officeDocument/2006/customXml" ds:itemID="{4A543B8D-D3E6-4708-AB26-FB187EC2B91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2851</Words>
  <Characters>16253</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DPH</dc:creator>
  <cp:keywords/>
  <dc:description/>
  <cp:lastModifiedBy>Callahan, Marita (DPH)</cp:lastModifiedBy>
  <cp:revision>2</cp:revision>
  <dcterms:created xsi:type="dcterms:W3CDTF">2024-10-10T19:02:00Z</dcterms:created>
  <dcterms:modified xsi:type="dcterms:W3CDTF">2024-10-10T19:02:00Z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0x010100A7E6C89982BBFA40AD8012DACA8A907F</vt:lpwstr>
  </property>
</Properties>
</file>