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75AE69" w14:textId="405F1926" w:rsidR="00C02695" w:rsidRDefault="00C02695" w:rsidP="00C02695">
      <w:pPr>
        <w:ind w:left="1800"/>
        <w:jc w:val="center"/>
      </w:pPr>
      <w:bookmarkStart w:id="0" w:name="_Hlk173922180"/>
      <w:r>
        <w:t>Appendix A</w:t>
      </w:r>
    </w:p>
    <w:p w14:paraId="19F3FC7C" w14:textId="40615101" w:rsidR="00C02695" w:rsidRDefault="00C02695" w:rsidP="00C02695">
      <w:pPr>
        <w:ind w:left="1800"/>
        <w:jc w:val="center"/>
      </w:pPr>
      <w:r>
        <w:t>Carney Alternate Delivery Sites with Travel Times to Local Healthcare Facilities</w:t>
      </w:r>
    </w:p>
    <w:p w14:paraId="7A221C9A" w14:textId="77777777" w:rsidR="00C02695" w:rsidRDefault="00C02695" w:rsidP="00C02695">
      <w:pPr>
        <w:ind w:left="1800"/>
        <w:jc w:val="center"/>
      </w:pPr>
    </w:p>
    <w:p w14:paraId="78E697A6" w14:textId="77777777" w:rsidR="00C02695" w:rsidRDefault="00C02695" w:rsidP="00C02695">
      <w:pPr>
        <w:pStyle w:val="ListParagraph"/>
        <w:numPr>
          <w:ilvl w:val="0"/>
          <w:numId w:val="1"/>
        </w:numPr>
        <w:rPr>
          <w:rFonts w:asciiTheme="minorHAnsi" w:hAnsiTheme="minorHAnsi" w:cstheme="minorHAnsi"/>
          <w:sz w:val="22"/>
          <w:szCs w:val="22"/>
        </w:rPr>
      </w:pPr>
      <w:r>
        <w:rPr>
          <w:rFonts w:asciiTheme="minorHAnsi" w:hAnsiTheme="minorHAnsi" w:cstheme="minorHAnsi"/>
          <w:sz w:val="22"/>
          <w:szCs w:val="22"/>
        </w:rPr>
        <w:t xml:space="preserve">Boston Medical Center which is within a </w:t>
      </w:r>
      <w:proofErr w:type="gramStart"/>
      <w:r>
        <w:rPr>
          <w:rFonts w:asciiTheme="minorHAnsi" w:hAnsiTheme="minorHAnsi" w:cstheme="minorHAnsi"/>
          <w:sz w:val="22"/>
          <w:szCs w:val="22"/>
        </w:rPr>
        <w:t>6.1 mile</w:t>
      </w:r>
      <w:proofErr w:type="gramEnd"/>
      <w:r>
        <w:rPr>
          <w:rFonts w:asciiTheme="minorHAnsi" w:hAnsiTheme="minorHAnsi" w:cstheme="minorHAnsi"/>
          <w:sz w:val="22"/>
          <w:szCs w:val="22"/>
        </w:rPr>
        <w:t xml:space="preserve"> radius</w:t>
      </w:r>
    </w:p>
    <w:p w14:paraId="4154A5DA" w14:textId="77777777" w:rsidR="00C02695" w:rsidRPr="008A3542" w:rsidRDefault="00C02695" w:rsidP="00C02695">
      <w:pPr>
        <w:pStyle w:val="Default"/>
        <w:ind w:left="720" w:firstLine="360"/>
        <w:rPr>
          <w:rFonts w:asciiTheme="minorHAnsi" w:hAnsiTheme="minorHAnsi" w:cstheme="minorHAnsi"/>
          <w:sz w:val="22"/>
          <w:szCs w:val="22"/>
          <w:u w:val="single"/>
        </w:rPr>
      </w:pPr>
      <w:r w:rsidRPr="008A3542">
        <w:rPr>
          <w:rFonts w:asciiTheme="minorHAnsi" w:hAnsiTheme="minorHAnsi" w:cstheme="minorHAnsi"/>
          <w:sz w:val="22"/>
          <w:szCs w:val="22"/>
          <w:u w:val="single"/>
        </w:rPr>
        <w:t>Carney to Boston Medical Center</w:t>
      </w:r>
    </w:p>
    <w:p w14:paraId="676B816C" w14:textId="77777777" w:rsidR="00C02695" w:rsidRDefault="00C02695" w:rsidP="00C02695">
      <w:pPr>
        <w:pStyle w:val="Default"/>
        <w:ind w:left="1080"/>
        <w:rPr>
          <w:rFonts w:asciiTheme="minorHAnsi" w:hAnsiTheme="minorHAnsi" w:cstheme="minorHAnsi"/>
          <w:sz w:val="22"/>
          <w:szCs w:val="22"/>
        </w:rPr>
      </w:pPr>
      <w:r>
        <w:rPr>
          <w:rFonts w:asciiTheme="minorHAnsi" w:hAnsiTheme="minorHAnsi" w:cstheme="minorHAnsi"/>
          <w:sz w:val="22"/>
          <w:szCs w:val="22"/>
        </w:rPr>
        <w:t>Off-Peak travel time:  31 minutes</w:t>
      </w:r>
    </w:p>
    <w:p w14:paraId="2250F549" w14:textId="77777777" w:rsidR="00C02695" w:rsidRDefault="00C02695" w:rsidP="00C02695">
      <w:pPr>
        <w:pStyle w:val="Default"/>
        <w:ind w:left="1080"/>
        <w:rPr>
          <w:rFonts w:asciiTheme="minorHAnsi" w:hAnsiTheme="minorHAnsi" w:cstheme="minorHAnsi"/>
          <w:sz w:val="22"/>
          <w:szCs w:val="22"/>
        </w:rPr>
      </w:pPr>
      <w:r>
        <w:rPr>
          <w:rFonts w:asciiTheme="minorHAnsi" w:hAnsiTheme="minorHAnsi" w:cstheme="minorHAnsi"/>
          <w:sz w:val="22"/>
          <w:szCs w:val="22"/>
        </w:rPr>
        <w:t>Peak travel time: 31 minutes</w:t>
      </w:r>
    </w:p>
    <w:p w14:paraId="16DEBE53" w14:textId="77777777" w:rsidR="00C02695" w:rsidRPr="00290034" w:rsidRDefault="00C02695" w:rsidP="00C02695">
      <w:pPr>
        <w:pStyle w:val="Default"/>
        <w:ind w:left="2160"/>
        <w:rPr>
          <w:rFonts w:asciiTheme="minorHAnsi" w:hAnsiTheme="minorHAnsi" w:cstheme="minorHAnsi"/>
          <w:sz w:val="22"/>
          <w:szCs w:val="22"/>
        </w:rPr>
      </w:pPr>
    </w:p>
    <w:p w14:paraId="7A383098" w14:textId="77777777" w:rsidR="00C02695" w:rsidRDefault="00C02695" w:rsidP="00C02695">
      <w:pPr>
        <w:pStyle w:val="ListParagraph"/>
        <w:numPr>
          <w:ilvl w:val="0"/>
          <w:numId w:val="1"/>
        </w:numPr>
        <w:rPr>
          <w:rFonts w:asciiTheme="minorHAnsi" w:hAnsiTheme="minorHAnsi" w:cstheme="minorHAnsi"/>
          <w:sz w:val="22"/>
          <w:szCs w:val="22"/>
        </w:rPr>
      </w:pPr>
      <w:r>
        <w:rPr>
          <w:rFonts w:asciiTheme="minorHAnsi" w:hAnsiTheme="minorHAnsi" w:cstheme="minorHAnsi"/>
          <w:sz w:val="22"/>
          <w:szCs w:val="22"/>
        </w:rPr>
        <w:t xml:space="preserve">Beth Israel Deaconess Milton Hospital within </w:t>
      </w:r>
      <w:r w:rsidRPr="006601B3">
        <w:rPr>
          <w:rFonts w:asciiTheme="minorHAnsi" w:hAnsiTheme="minorHAnsi" w:cstheme="minorHAnsi"/>
          <w:sz w:val="22"/>
          <w:szCs w:val="22"/>
        </w:rPr>
        <w:t xml:space="preserve">a </w:t>
      </w:r>
      <w:proofErr w:type="gramStart"/>
      <w:r w:rsidRPr="006601B3">
        <w:rPr>
          <w:rFonts w:asciiTheme="minorHAnsi" w:hAnsiTheme="minorHAnsi" w:cstheme="minorHAnsi"/>
          <w:sz w:val="22"/>
          <w:szCs w:val="22"/>
        </w:rPr>
        <w:t>2.</w:t>
      </w:r>
      <w:r>
        <w:rPr>
          <w:rFonts w:asciiTheme="minorHAnsi" w:hAnsiTheme="minorHAnsi" w:cstheme="minorHAnsi"/>
          <w:sz w:val="22"/>
          <w:szCs w:val="22"/>
        </w:rPr>
        <w:t>2</w:t>
      </w:r>
      <w:r w:rsidRPr="006601B3">
        <w:rPr>
          <w:rFonts w:asciiTheme="minorHAnsi" w:hAnsiTheme="minorHAnsi" w:cstheme="minorHAnsi"/>
          <w:sz w:val="22"/>
          <w:szCs w:val="22"/>
        </w:rPr>
        <w:t xml:space="preserve"> mile</w:t>
      </w:r>
      <w:proofErr w:type="gramEnd"/>
      <w:r w:rsidRPr="006601B3">
        <w:rPr>
          <w:rFonts w:asciiTheme="minorHAnsi" w:hAnsiTheme="minorHAnsi" w:cstheme="minorHAnsi"/>
          <w:sz w:val="22"/>
          <w:szCs w:val="22"/>
        </w:rPr>
        <w:t xml:space="preserve"> radius.</w:t>
      </w:r>
    </w:p>
    <w:p w14:paraId="58AD2B22" w14:textId="77777777" w:rsidR="00C02695" w:rsidRPr="008A3542" w:rsidRDefault="00C02695" w:rsidP="00C02695">
      <w:pPr>
        <w:pStyle w:val="Default"/>
        <w:ind w:left="720" w:firstLine="360"/>
        <w:rPr>
          <w:rFonts w:asciiTheme="minorHAnsi" w:hAnsiTheme="minorHAnsi" w:cstheme="minorHAnsi"/>
          <w:sz w:val="22"/>
          <w:szCs w:val="22"/>
          <w:u w:val="single"/>
        </w:rPr>
      </w:pPr>
      <w:r w:rsidRPr="008A3542">
        <w:rPr>
          <w:rFonts w:asciiTheme="minorHAnsi" w:hAnsiTheme="minorHAnsi" w:cstheme="minorHAnsi"/>
          <w:sz w:val="22"/>
          <w:szCs w:val="22"/>
          <w:u w:val="single"/>
        </w:rPr>
        <w:t>Carney to Beth Israel Deaconess Hospital: Milton</w:t>
      </w:r>
    </w:p>
    <w:p w14:paraId="065C9132" w14:textId="77777777" w:rsidR="00C02695" w:rsidRDefault="00C02695" w:rsidP="00C02695">
      <w:pPr>
        <w:pStyle w:val="Default"/>
        <w:ind w:left="1080"/>
        <w:rPr>
          <w:rFonts w:asciiTheme="minorHAnsi" w:hAnsiTheme="minorHAnsi" w:cstheme="minorHAnsi"/>
          <w:sz w:val="22"/>
          <w:szCs w:val="22"/>
        </w:rPr>
      </w:pPr>
      <w:r>
        <w:rPr>
          <w:rFonts w:asciiTheme="minorHAnsi" w:hAnsiTheme="minorHAnsi" w:cstheme="minorHAnsi"/>
          <w:sz w:val="22"/>
          <w:szCs w:val="22"/>
        </w:rPr>
        <w:t>Off-peak travel time: 6 minutes</w:t>
      </w:r>
    </w:p>
    <w:p w14:paraId="283AD679" w14:textId="77777777" w:rsidR="00C02695" w:rsidRDefault="00C02695" w:rsidP="00C02695">
      <w:pPr>
        <w:pStyle w:val="Default"/>
        <w:ind w:left="1080"/>
        <w:rPr>
          <w:rFonts w:asciiTheme="minorHAnsi" w:hAnsiTheme="minorHAnsi" w:cstheme="minorHAnsi"/>
          <w:sz w:val="22"/>
          <w:szCs w:val="22"/>
        </w:rPr>
      </w:pPr>
      <w:r>
        <w:rPr>
          <w:rFonts w:asciiTheme="minorHAnsi" w:hAnsiTheme="minorHAnsi" w:cstheme="minorHAnsi"/>
          <w:sz w:val="22"/>
          <w:szCs w:val="22"/>
        </w:rPr>
        <w:t>Peak travel time: 14 minutes</w:t>
      </w:r>
    </w:p>
    <w:p w14:paraId="7442B958" w14:textId="77777777" w:rsidR="00C02695" w:rsidRPr="006601B3" w:rsidRDefault="00C02695" w:rsidP="00C02695">
      <w:pPr>
        <w:pStyle w:val="ListParagraph"/>
        <w:ind w:left="1800"/>
        <w:rPr>
          <w:rFonts w:asciiTheme="minorHAnsi" w:hAnsiTheme="minorHAnsi" w:cstheme="minorHAnsi"/>
          <w:sz w:val="22"/>
          <w:szCs w:val="22"/>
        </w:rPr>
      </w:pPr>
    </w:p>
    <w:p w14:paraId="3ECD598F" w14:textId="77777777" w:rsidR="00C02695" w:rsidRDefault="00C02695" w:rsidP="00C02695">
      <w:pPr>
        <w:pStyle w:val="ListParagraph"/>
        <w:numPr>
          <w:ilvl w:val="0"/>
          <w:numId w:val="1"/>
        </w:numPr>
        <w:rPr>
          <w:rFonts w:asciiTheme="minorHAnsi" w:hAnsiTheme="minorHAnsi" w:cstheme="minorHAnsi"/>
          <w:sz w:val="22"/>
          <w:szCs w:val="22"/>
        </w:rPr>
      </w:pPr>
      <w:r>
        <w:rPr>
          <w:rFonts w:asciiTheme="minorHAnsi" w:hAnsiTheme="minorHAnsi" w:cstheme="minorHAnsi"/>
          <w:sz w:val="22"/>
          <w:szCs w:val="22"/>
        </w:rPr>
        <w:t xml:space="preserve">St. Elizabeth Medical Center within a </w:t>
      </w:r>
      <w:proofErr w:type="gramStart"/>
      <w:r>
        <w:rPr>
          <w:rFonts w:asciiTheme="minorHAnsi" w:hAnsiTheme="minorHAnsi" w:cstheme="minorHAnsi"/>
          <w:sz w:val="22"/>
          <w:szCs w:val="22"/>
        </w:rPr>
        <w:t>12 mile</w:t>
      </w:r>
      <w:proofErr w:type="gramEnd"/>
      <w:r>
        <w:rPr>
          <w:rFonts w:asciiTheme="minorHAnsi" w:hAnsiTheme="minorHAnsi" w:cstheme="minorHAnsi"/>
          <w:sz w:val="22"/>
          <w:szCs w:val="22"/>
        </w:rPr>
        <w:t xml:space="preserve"> radius.</w:t>
      </w:r>
    </w:p>
    <w:p w14:paraId="66F18EB3" w14:textId="77777777" w:rsidR="00C02695" w:rsidRPr="008A3542" w:rsidRDefault="00C02695" w:rsidP="00C02695">
      <w:pPr>
        <w:pStyle w:val="Default"/>
        <w:ind w:left="720" w:firstLine="360"/>
        <w:rPr>
          <w:rFonts w:asciiTheme="minorHAnsi" w:hAnsiTheme="minorHAnsi" w:cstheme="minorHAnsi"/>
          <w:sz w:val="22"/>
          <w:szCs w:val="22"/>
          <w:u w:val="single"/>
        </w:rPr>
      </w:pPr>
      <w:r w:rsidRPr="008A3542">
        <w:rPr>
          <w:rFonts w:asciiTheme="minorHAnsi" w:hAnsiTheme="minorHAnsi" w:cstheme="minorHAnsi"/>
          <w:sz w:val="22"/>
          <w:szCs w:val="22"/>
          <w:u w:val="single"/>
        </w:rPr>
        <w:t>Carney to St. Elizabeth Medical Center</w:t>
      </w:r>
    </w:p>
    <w:p w14:paraId="5BFC5B5E" w14:textId="77777777" w:rsidR="00C02695" w:rsidRDefault="00C02695" w:rsidP="00C02695">
      <w:pPr>
        <w:pStyle w:val="Default"/>
        <w:ind w:left="1080"/>
        <w:rPr>
          <w:rFonts w:asciiTheme="minorHAnsi" w:hAnsiTheme="minorHAnsi" w:cstheme="minorHAnsi"/>
          <w:sz w:val="22"/>
          <w:szCs w:val="22"/>
        </w:rPr>
      </w:pPr>
      <w:r>
        <w:rPr>
          <w:rFonts w:asciiTheme="minorHAnsi" w:hAnsiTheme="minorHAnsi" w:cstheme="minorHAnsi"/>
          <w:sz w:val="22"/>
          <w:szCs w:val="22"/>
        </w:rPr>
        <w:t>Off-peak travel time: 30 minutes</w:t>
      </w:r>
    </w:p>
    <w:p w14:paraId="7B4A0607" w14:textId="77777777" w:rsidR="00C02695" w:rsidRPr="00290034" w:rsidRDefault="00C02695" w:rsidP="00C02695">
      <w:pPr>
        <w:pStyle w:val="Default"/>
        <w:ind w:left="1080"/>
        <w:rPr>
          <w:rFonts w:asciiTheme="minorHAnsi" w:hAnsiTheme="minorHAnsi" w:cstheme="minorHAnsi"/>
          <w:sz w:val="22"/>
          <w:szCs w:val="22"/>
        </w:rPr>
      </w:pPr>
      <w:r>
        <w:rPr>
          <w:rFonts w:asciiTheme="minorHAnsi" w:hAnsiTheme="minorHAnsi" w:cstheme="minorHAnsi"/>
          <w:sz w:val="22"/>
          <w:szCs w:val="22"/>
        </w:rPr>
        <w:t>Peak travel time: 30 minutes to 1 hour</w:t>
      </w:r>
    </w:p>
    <w:bookmarkEnd w:id="0"/>
    <w:p w14:paraId="61D6356C" w14:textId="77777777" w:rsidR="00C02695" w:rsidRPr="008238E9" w:rsidRDefault="00C02695" w:rsidP="00C02695">
      <w:pPr>
        <w:pStyle w:val="ListParagraph"/>
        <w:ind w:left="1080"/>
        <w:rPr>
          <w:rFonts w:asciiTheme="minorHAnsi" w:hAnsiTheme="minorHAnsi" w:cstheme="minorHAnsi"/>
          <w:sz w:val="22"/>
          <w:szCs w:val="22"/>
        </w:rPr>
      </w:pPr>
    </w:p>
    <w:p w14:paraId="71CC6C3D" w14:textId="77777777" w:rsidR="00C02695" w:rsidRDefault="00C02695" w:rsidP="00C02695">
      <w:pPr>
        <w:pStyle w:val="Default"/>
        <w:rPr>
          <w:rFonts w:asciiTheme="minorHAnsi" w:hAnsiTheme="minorHAnsi" w:cstheme="minorHAnsi"/>
          <w:sz w:val="22"/>
          <w:szCs w:val="22"/>
        </w:rPr>
      </w:pPr>
      <w:r>
        <w:rPr>
          <w:rFonts w:asciiTheme="minorHAnsi" w:hAnsiTheme="minorHAnsi" w:cstheme="minorHAnsi"/>
          <w:sz w:val="22"/>
          <w:szCs w:val="22"/>
        </w:rPr>
        <w:t xml:space="preserve">Public transportation is available for residents of Dorchester to other local health facilities. Beth Israel Deaconess in Milton is an 8-minute bus ride from Dorchester (Ashmont stop). This bus leaves every 30 minutes.  St. Elizabeth Medical Center and Boston Medical Center can also be accessed via the commuter rail using the </w:t>
      </w:r>
      <w:proofErr w:type="gramStart"/>
      <w:r>
        <w:rPr>
          <w:rFonts w:asciiTheme="minorHAnsi" w:hAnsiTheme="minorHAnsi" w:cstheme="minorHAnsi"/>
          <w:sz w:val="22"/>
          <w:szCs w:val="22"/>
        </w:rPr>
        <w:t>Red</w:t>
      </w:r>
      <w:proofErr w:type="gramEnd"/>
      <w:r>
        <w:rPr>
          <w:rFonts w:asciiTheme="minorHAnsi" w:hAnsiTheme="minorHAnsi" w:cstheme="minorHAnsi"/>
          <w:sz w:val="22"/>
          <w:szCs w:val="22"/>
        </w:rPr>
        <w:t xml:space="preserve"> line or by MBTA using the Ashmont stop. Other options include the use of Uber, Lyft, and local taxi services. There are also several agencies within the Carney area that provide transportation services to seniors. </w:t>
      </w:r>
    </w:p>
    <w:p w14:paraId="4A61519A" w14:textId="77777777" w:rsidR="00C02695" w:rsidRDefault="00C02695" w:rsidP="00C02695">
      <w:pPr>
        <w:pStyle w:val="Default"/>
        <w:numPr>
          <w:ilvl w:val="0"/>
          <w:numId w:val="2"/>
        </w:numPr>
        <w:rPr>
          <w:rFonts w:asciiTheme="minorHAnsi" w:hAnsiTheme="minorHAnsi" w:cstheme="minorHAnsi"/>
          <w:sz w:val="22"/>
          <w:szCs w:val="22"/>
        </w:rPr>
      </w:pPr>
      <w:r>
        <w:rPr>
          <w:rFonts w:asciiTheme="minorHAnsi" w:hAnsiTheme="minorHAnsi" w:cstheme="minorHAnsi"/>
          <w:sz w:val="22"/>
          <w:szCs w:val="22"/>
        </w:rPr>
        <w:t xml:space="preserve">Age Strong Shuttle offers free transportation to Boston residents aged 60 and over. They can be reached at 617-635-3000 or via email at </w:t>
      </w:r>
      <w:hyperlink r:id="rId5" w:history="1">
        <w:r w:rsidRPr="00B1377F">
          <w:rPr>
            <w:rStyle w:val="Hyperlink"/>
            <w:rFonts w:asciiTheme="minorHAnsi" w:hAnsiTheme="minorHAnsi" w:cstheme="minorHAnsi"/>
            <w:sz w:val="22"/>
            <w:szCs w:val="22"/>
          </w:rPr>
          <w:t>https://www.boston.gov/departments/age-strong-commission/age-strong-shuttle</w:t>
        </w:r>
      </w:hyperlink>
      <w:r>
        <w:rPr>
          <w:rFonts w:asciiTheme="minorHAnsi" w:hAnsiTheme="minorHAnsi" w:cstheme="minorHAnsi"/>
          <w:sz w:val="22"/>
          <w:szCs w:val="22"/>
        </w:rPr>
        <w:t xml:space="preserve"> </w:t>
      </w:r>
    </w:p>
    <w:p w14:paraId="12845B16" w14:textId="77777777" w:rsidR="00C02695" w:rsidRDefault="00C02695" w:rsidP="00C02695">
      <w:pPr>
        <w:pStyle w:val="Default"/>
        <w:numPr>
          <w:ilvl w:val="0"/>
          <w:numId w:val="2"/>
        </w:numPr>
        <w:rPr>
          <w:rFonts w:asciiTheme="minorHAnsi" w:hAnsiTheme="minorHAnsi" w:cstheme="minorHAnsi"/>
          <w:sz w:val="22"/>
          <w:szCs w:val="22"/>
        </w:rPr>
      </w:pPr>
      <w:r>
        <w:rPr>
          <w:rFonts w:asciiTheme="minorHAnsi" w:hAnsiTheme="minorHAnsi" w:cstheme="minorHAnsi"/>
          <w:sz w:val="22"/>
          <w:szCs w:val="22"/>
        </w:rPr>
        <w:t xml:space="preserve">Care.Com provides transportation for non-urgent medical appointments and can be reached at </w:t>
      </w:r>
      <w:hyperlink r:id="rId6" w:history="1">
        <w:r w:rsidRPr="00B1377F">
          <w:rPr>
            <w:rStyle w:val="Hyperlink"/>
            <w:rFonts w:asciiTheme="minorHAnsi" w:hAnsiTheme="minorHAnsi" w:cstheme="minorHAnsi"/>
            <w:sz w:val="22"/>
            <w:szCs w:val="22"/>
          </w:rPr>
          <w:t>https://www.care.com/senior-transportation/dorchester-ma</w:t>
        </w:r>
      </w:hyperlink>
      <w:r>
        <w:rPr>
          <w:rFonts w:asciiTheme="minorHAnsi" w:hAnsiTheme="minorHAnsi" w:cstheme="minorHAnsi"/>
          <w:sz w:val="22"/>
          <w:szCs w:val="22"/>
        </w:rPr>
        <w:t xml:space="preserve"> </w:t>
      </w:r>
    </w:p>
    <w:p w14:paraId="49933E52" w14:textId="77777777" w:rsidR="0020685C" w:rsidRPr="007F54E5" w:rsidRDefault="0020685C" w:rsidP="0020685C">
      <w:pPr>
        <w:pStyle w:val="Default"/>
        <w:ind w:left="1080"/>
        <w:rPr>
          <w:rFonts w:asciiTheme="minorHAnsi" w:hAnsiTheme="minorHAnsi" w:cstheme="minorHAnsi"/>
          <w:sz w:val="22"/>
          <w:szCs w:val="22"/>
        </w:rPr>
      </w:pPr>
    </w:p>
    <w:p w14:paraId="0F439D78" w14:textId="06570F87" w:rsidR="005433F5" w:rsidRPr="0020685C" w:rsidRDefault="0020685C">
      <w:pPr>
        <w:rPr>
          <w:sz w:val="24"/>
          <w:szCs w:val="24"/>
          <w:u w:val="single"/>
        </w:rPr>
      </w:pPr>
      <w:r w:rsidRPr="0020685C">
        <w:rPr>
          <w:sz w:val="24"/>
          <w:szCs w:val="24"/>
          <w:u w:val="single"/>
        </w:rPr>
        <w:t>Pediatric Hospital Delivery Sites with Travel Time and Milage</w:t>
      </w:r>
    </w:p>
    <w:p w14:paraId="46F4F169" w14:textId="77777777" w:rsidR="0020685C" w:rsidRDefault="0020685C" w:rsidP="0020685C">
      <w:pPr>
        <w:pStyle w:val="ListParagraph"/>
        <w:numPr>
          <w:ilvl w:val="1"/>
          <w:numId w:val="1"/>
        </w:numPr>
        <w:ind w:left="1800"/>
        <w:rPr>
          <w:rFonts w:asciiTheme="minorHAnsi" w:hAnsiTheme="minorHAnsi" w:cstheme="minorHAnsi"/>
          <w:sz w:val="22"/>
          <w:szCs w:val="22"/>
        </w:rPr>
      </w:pPr>
      <w:r>
        <w:rPr>
          <w:rFonts w:asciiTheme="minorHAnsi" w:hAnsiTheme="minorHAnsi" w:cstheme="minorHAnsi"/>
          <w:sz w:val="22"/>
          <w:szCs w:val="22"/>
        </w:rPr>
        <w:t>Boston Children’s Hospital within 6.6 miles</w:t>
      </w:r>
    </w:p>
    <w:p w14:paraId="3DDE14E6" w14:textId="77777777" w:rsidR="0020685C" w:rsidRPr="008A3542" w:rsidRDefault="0020685C" w:rsidP="0020685C">
      <w:pPr>
        <w:pStyle w:val="Default"/>
        <w:ind w:left="1440" w:firstLine="360"/>
        <w:rPr>
          <w:rFonts w:asciiTheme="minorHAnsi" w:hAnsiTheme="minorHAnsi" w:cstheme="minorHAnsi"/>
          <w:sz w:val="22"/>
          <w:szCs w:val="22"/>
          <w:u w:val="single"/>
        </w:rPr>
      </w:pPr>
      <w:r w:rsidRPr="008A3542">
        <w:rPr>
          <w:rFonts w:asciiTheme="minorHAnsi" w:hAnsiTheme="minorHAnsi" w:cstheme="minorHAnsi"/>
          <w:sz w:val="22"/>
          <w:szCs w:val="22"/>
          <w:u w:val="single"/>
        </w:rPr>
        <w:t xml:space="preserve">Carney to Boston </w:t>
      </w:r>
      <w:r>
        <w:rPr>
          <w:rFonts w:asciiTheme="minorHAnsi" w:hAnsiTheme="minorHAnsi" w:cstheme="minorHAnsi"/>
          <w:sz w:val="22"/>
          <w:szCs w:val="22"/>
          <w:u w:val="single"/>
        </w:rPr>
        <w:t xml:space="preserve">Children Hospital </w:t>
      </w:r>
    </w:p>
    <w:p w14:paraId="0BD48789" w14:textId="77777777" w:rsidR="0020685C" w:rsidRDefault="0020685C" w:rsidP="0020685C">
      <w:pPr>
        <w:pStyle w:val="Default"/>
        <w:ind w:left="1800"/>
        <w:rPr>
          <w:rFonts w:asciiTheme="minorHAnsi" w:hAnsiTheme="minorHAnsi" w:cstheme="minorHAnsi"/>
          <w:sz w:val="22"/>
          <w:szCs w:val="22"/>
        </w:rPr>
      </w:pPr>
      <w:r>
        <w:rPr>
          <w:rFonts w:asciiTheme="minorHAnsi" w:hAnsiTheme="minorHAnsi" w:cstheme="minorHAnsi"/>
          <w:sz w:val="22"/>
          <w:szCs w:val="22"/>
        </w:rPr>
        <w:t>Off-Peak travel time:  18 - 35 minutes</w:t>
      </w:r>
    </w:p>
    <w:p w14:paraId="0DA6A2EC" w14:textId="4203DBD8" w:rsidR="0020685C" w:rsidRDefault="0020685C" w:rsidP="00C80AC8">
      <w:pPr>
        <w:pStyle w:val="Default"/>
        <w:ind w:left="1800"/>
        <w:rPr>
          <w:rFonts w:asciiTheme="minorHAnsi" w:hAnsiTheme="minorHAnsi" w:cstheme="minorHAnsi"/>
          <w:sz w:val="22"/>
          <w:szCs w:val="22"/>
        </w:rPr>
      </w:pPr>
      <w:r>
        <w:rPr>
          <w:rFonts w:asciiTheme="minorHAnsi" w:hAnsiTheme="minorHAnsi" w:cstheme="minorHAnsi"/>
          <w:sz w:val="22"/>
          <w:szCs w:val="22"/>
        </w:rPr>
        <w:t>Peak travel time:  28 minutes – 1 hour</w:t>
      </w:r>
    </w:p>
    <w:p w14:paraId="45F037D3" w14:textId="77777777" w:rsidR="00C80AC8" w:rsidRPr="00C80AC8" w:rsidRDefault="00C80AC8" w:rsidP="00C80AC8">
      <w:pPr>
        <w:pStyle w:val="Default"/>
        <w:ind w:left="1800"/>
        <w:rPr>
          <w:rFonts w:asciiTheme="minorHAnsi" w:hAnsiTheme="minorHAnsi" w:cstheme="minorHAnsi"/>
          <w:sz w:val="22"/>
          <w:szCs w:val="22"/>
        </w:rPr>
      </w:pPr>
    </w:p>
    <w:p w14:paraId="4CC4E058" w14:textId="77777777" w:rsidR="0020685C" w:rsidRDefault="0020685C" w:rsidP="0020685C">
      <w:pPr>
        <w:pStyle w:val="ListParagraph"/>
        <w:numPr>
          <w:ilvl w:val="1"/>
          <w:numId w:val="1"/>
        </w:numPr>
        <w:ind w:left="1800"/>
        <w:rPr>
          <w:rFonts w:asciiTheme="minorHAnsi" w:hAnsiTheme="minorHAnsi" w:cstheme="minorHAnsi"/>
          <w:sz w:val="22"/>
          <w:szCs w:val="22"/>
        </w:rPr>
      </w:pPr>
      <w:r>
        <w:rPr>
          <w:rFonts w:asciiTheme="minorHAnsi" w:hAnsiTheme="minorHAnsi" w:cstheme="minorHAnsi"/>
          <w:sz w:val="22"/>
          <w:szCs w:val="22"/>
        </w:rPr>
        <w:t>Mass General Hospital for Children</w:t>
      </w:r>
      <w:r w:rsidRPr="00DC1844">
        <w:rPr>
          <w:rFonts w:asciiTheme="minorHAnsi" w:hAnsiTheme="minorHAnsi" w:cstheme="minorHAnsi"/>
          <w:sz w:val="22"/>
          <w:szCs w:val="22"/>
        </w:rPr>
        <w:t xml:space="preserve"> </w:t>
      </w:r>
      <w:r>
        <w:rPr>
          <w:rFonts w:asciiTheme="minorHAnsi" w:hAnsiTheme="minorHAnsi" w:cstheme="minorHAnsi"/>
          <w:sz w:val="22"/>
          <w:szCs w:val="22"/>
        </w:rPr>
        <w:t xml:space="preserve">within </w:t>
      </w:r>
      <w:proofErr w:type="gramStart"/>
      <w:r>
        <w:rPr>
          <w:rFonts w:asciiTheme="minorHAnsi" w:hAnsiTheme="minorHAnsi" w:cstheme="minorHAnsi"/>
          <w:sz w:val="22"/>
          <w:szCs w:val="22"/>
        </w:rPr>
        <w:t>9.2  miles</w:t>
      </w:r>
      <w:proofErr w:type="gramEnd"/>
    </w:p>
    <w:p w14:paraId="37DF7B0B" w14:textId="77777777" w:rsidR="0020685C" w:rsidRPr="008A3542" w:rsidRDefault="0020685C" w:rsidP="0020685C">
      <w:pPr>
        <w:pStyle w:val="Default"/>
        <w:ind w:left="1440" w:firstLine="360"/>
        <w:rPr>
          <w:rFonts w:asciiTheme="minorHAnsi" w:hAnsiTheme="minorHAnsi" w:cstheme="minorHAnsi"/>
          <w:sz w:val="22"/>
          <w:szCs w:val="22"/>
          <w:u w:val="single"/>
        </w:rPr>
      </w:pPr>
      <w:r w:rsidRPr="008A3542">
        <w:rPr>
          <w:rFonts w:asciiTheme="minorHAnsi" w:hAnsiTheme="minorHAnsi" w:cstheme="minorHAnsi"/>
          <w:sz w:val="22"/>
          <w:szCs w:val="22"/>
          <w:u w:val="single"/>
        </w:rPr>
        <w:t xml:space="preserve">Carney to </w:t>
      </w:r>
      <w:r>
        <w:rPr>
          <w:rFonts w:asciiTheme="minorHAnsi" w:hAnsiTheme="minorHAnsi" w:cstheme="minorHAnsi"/>
          <w:sz w:val="22"/>
          <w:szCs w:val="22"/>
          <w:u w:val="single"/>
        </w:rPr>
        <w:t>Mass General Hospital for Children</w:t>
      </w:r>
    </w:p>
    <w:p w14:paraId="13801E21" w14:textId="77777777" w:rsidR="0020685C" w:rsidRDefault="0020685C" w:rsidP="0020685C">
      <w:pPr>
        <w:pStyle w:val="Default"/>
        <w:ind w:left="1800"/>
        <w:rPr>
          <w:rFonts w:asciiTheme="minorHAnsi" w:hAnsiTheme="minorHAnsi" w:cstheme="minorHAnsi"/>
          <w:sz w:val="22"/>
          <w:szCs w:val="22"/>
        </w:rPr>
      </w:pPr>
      <w:r>
        <w:rPr>
          <w:rFonts w:asciiTheme="minorHAnsi" w:hAnsiTheme="minorHAnsi" w:cstheme="minorHAnsi"/>
          <w:sz w:val="22"/>
          <w:szCs w:val="22"/>
        </w:rPr>
        <w:t>Off-peak travel time:  minutes</w:t>
      </w:r>
    </w:p>
    <w:p w14:paraId="35109641" w14:textId="77777777" w:rsidR="0020685C" w:rsidRDefault="0020685C" w:rsidP="0020685C">
      <w:pPr>
        <w:pStyle w:val="Default"/>
        <w:ind w:left="1800"/>
        <w:rPr>
          <w:rFonts w:asciiTheme="minorHAnsi" w:hAnsiTheme="minorHAnsi" w:cstheme="minorHAnsi"/>
          <w:sz w:val="22"/>
          <w:szCs w:val="22"/>
        </w:rPr>
      </w:pPr>
      <w:r>
        <w:rPr>
          <w:rFonts w:asciiTheme="minorHAnsi" w:hAnsiTheme="minorHAnsi" w:cstheme="minorHAnsi"/>
          <w:sz w:val="22"/>
          <w:szCs w:val="22"/>
        </w:rPr>
        <w:t xml:space="preserve">Peak travel time: 20 – </w:t>
      </w:r>
      <w:proofErr w:type="gramStart"/>
      <w:r>
        <w:rPr>
          <w:rFonts w:asciiTheme="minorHAnsi" w:hAnsiTheme="minorHAnsi" w:cstheme="minorHAnsi"/>
          <w:sz w:val="22"/>
          <w:szCs w:val="22"/>
        </w:rPr>
        <w:t>40  minutes</w:t>
      </w:r>
      <w:proofErr w:type="gramEnd"/>
    </w:p>
    <w:p w14:paraId="58611347" w14:textId="77777777" w:rsidR="0020685C" w:rsidRDefault="0020685C" w:rsidP="0020685C">
      <w:pPr>
        <w:pStyle w:val="Default"/>
        <w:rPr>
          <w:rFonts w:asciiTheme="minorHAnsi" w:hAnsiTheme="minorHAnsi" w:cstheme="minorHAnsi"/>
          <w:sz w:val="22"/>
          <w:szCs w:val="22"/>
        </w:rPr>
      </w:pPr>
    </w:p>
    <w:p w14:paraId="1F2D7891" w14:textId="77777777" w:rsidR="0020685C" w:rsidRDefault="0020685C" w:rsidP="0020685C">
      <w:pPr>
        <w:pStyle w:val="Default"/>
        <w:rPr>
          <w:rFonts w:asciiTheme="minorHAnsi" w:hAnsiTheme="minorHAnsi" w:cstheme="minorHAnsi"/>
          <w:sz w:val="22"/>
          <w:szCs w:val="22"/>
        </w:rPr>
      </w:pPr>
      <w:r>
        <w:rPr>
          <w:rFonts w:asciiTheme="minorHAnsi" w:hAnsiTheme="minorHAnsi" w:cstheme="minorHAnsi"/>
          <w:sz w:val="22"/>
          <w:szCs w:val="22"/>
        </w:rPr>
        <w:t xml:space="preserve">Public transportation is available for residents of Dorchester to other local health facilities. All pediatric hospitals can be accessed via the commuter rail using either the </w:t>
      </w:r>
      <w:proofErr w:type="gramStart"/>
      <w:r>
        <w:rPr>
          <w:rFonts w:asciiTheme="minorHAnsi" w:hAnsiTheme="minorHAnsi" w:cstheme="minorHAnsi"/>
          <w:sz w:val="22"/>
          <w:szCs w:val="22"/>
        </w:rPr>
        <w:t>Red</w:t>
      </w:r>
      <w:proofErr w:type="gramEnd"/>
      <w:r>
        <w:rPr>
          <w:rFonts w:asciiTheme="minorHAnsi" w:hAnsiTheme="minorHAnsi" w:cstheme="minorHAnsi"/>
          <w:sz w:val="22"/>
          <w:szCs w:val="22"/>
        </w:rPr>
        <w:t xml:space="preserve"> line or Orange line or via the MBTA system using Bus 24 Ashmont stop. Other options include the use of Uber, Lyft, and local taxi services. </w:t>
      </w:r>
    </w:p>
    <w:p w14:paraId="48B6D58F" w14:textId="77777777" w:rsidR="0020685C" w:rsidRDefault="0020685C"/>
    <w:sectPr w:rsidR="0020685C" w:rsidSect="0020685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5E6E77"/>
    <w:multiLevelType w:val="hybridMultilevel"/>
    <w:tmpl w:val="0E16BF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38A40D6"/>
    <w:multiLevelType w:val="hybridMultilevel"/>
    <w:tmpl w:val="E8D82BB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74126254">
    <w:abstractNumId w:val="1"/>
  </w:num>
  <w:num w:numId="2" w16cid:durableId="2050641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695"/>
    <w:rsid w:val="000F2A47"/>
    <w:rsid w:val="0020685C"/>
    <w:rsid w:val="005433F5"/>
    <w:rsid w:val="00633808"/>
    <w:rsid w:val="007B543D"/>
    <w:rsid w:val="00842387"/>
    <w:rsid w:val="00C02695"/>
    <w:rsid w:val="00C80AC8"/>
    <w:rsid w:val="00E54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AE502"/>
  <w15:chartTrackingRefBased/>
  <w15:docId w15:val="{3B2E1BE5-980A-4356-B555-56D219E14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120" w:after="120"/>
        <w:ind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2695"/>
    <w:pPr>
      <w:spacing w:before="0" w:after="0"/>
      <w:ind w:left="720" w:firstLine="0"/>
      <w:contextualSpacing/>
    </w:pPr>
    <w:rPr>
      <w:rFonts w:ascii="Times New Roman" w:eastAsia="Times New Roman" w:hAnsi="Times New Roman" w:cs="Times New Roman"/>
      <w:kern w:val="0"/>
      <w:sz w:val="20"/>
      <w:szCs w:val="20"/>
      <w14:ligatures w14:val="none"/>
    </w:rPr>
  </w:style>
  <w:style w:type="paragraph" w:customStyle="1" w:styleId="Default">
    <w:name w:val="Default"/>
    <w:rsid w:val="00C02695"/>
    <w:pPr>
      <w:autoSpaceDE w:val="0"/>
      <w:autoSpaceDN w:val="0"/>
      <w:adjustRightInd w:val="0"/>
      <w:spacing w:before="0" w:after="0"/>
      <w:ind w:firstLine="0"/>
    </w:pPr>
    <w:rPr>
      <w:rFonts w:ascii="Arial" w:hAnsi="Arial" w:cs="Arial"/>
      <w:color w:val="000000"/>
      <w:kern w:val="0"/>
      <w:sz w:val="24"/>
      <w:szCs w:val="24"/>
    </w:rPr>
  </w:style>
  <w:style w:type="character" w:styleId="Hyperlink">
    <w:name w:val="Hyperlink"/>
    <w:basedOn w:val="DefaultParagraphFont"/>
    <w:uiPriority w:val="99"/>
    <w:unhideWhenUsed/>
    <w:rsid w:val="00C0269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re.com/senior-transportation/dorchester-ma" TargetMode="External"/><Relationship Id="rId5" Type="http://schemas.openxmlformats.org/officeDocument/2006/relationships/hyperlink" Target="https://www.boston.gov/departments/age-strong-commission/age-strong-shuttl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353</Words>
  <Characters>2014</Characters>
  <Application>Microsoft Office Word</Application>
  <DocSecurity>0</DocSecurity>
  <Lines>16</Lines>
  <Paragraphs>4</Paragraphs>
  <ScaleCrop>false</ScaleCrop>
  <Company>Steward Health Care</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Macomber, Laura</dc:creator>
  <cp:keywords/>
  <dc:description/>
  <cp:lastModifiedBy>Davis, Stephen (DPH)</cp:lastModifiedBy>
  <cp:revision>2</cp:revision>
  <dcterms:created xsi:type="dcterms:W3CDTF">2024-08-19T18:36:00Z</dcterms:created>
  <dcterms:modified xsi:type="dcterms:W3CDTF">2024-08-19T18:36:00Z</dcterms:modified>
</cp:coreProperties>
</file>