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C1D" w:rsidRPr="00542C1D" w:rsidRDefault="00080614" w:rsidP="000629F2">
      <w:pPr>
        <w:spacing w:after="60"/>
        <w:jc w:val="center"/>
        <w:rPr>
          <w:b/>
          <w:sz w:val="32"/>
          <w:szCs w:val="32"/>
        </w:rPr>
      </w:pPr>
      <w:r>
        <w:rPr>
          <w:b/>
          <w:sz w:val="32"/>
          <w:szCs w:val="32"/>
        </w:rPr>
        <w:t>FY</w:t>
      </w:r>
      <w:r w:rsidR="006A0E7B">
        <w:rPr>
          <w:b/>
          <w:sz w:val="32"/>
          <w:szCs w:val="32"/>
        </w:rPr>
        <w:t xml:space="preserve"> 20</w:t>
      </w:r>
      <w:r w:rsidR="00C96C30">
        <w:rPr>
          <w:b/>
          <w:sz w:val="32"/>
          <w:szCs w:val="32"/>
        </w:rPr>
        <w:t>1</w:t>
      </w:r>
      <w:r w:rsidR="00C10921">
        <w:rPr>
          <w:b/>
          <w:sz w:val="32"/>
          <w:szCs w:val="32"/>
        </w:rPr>
        <w:t>7</w:t>
      </w:r>
      <w:r w:rsidR="00542C1D" w:rsidRPr="00542C1D">
        <w:rPr>
          <w:b/>
          <w:sz w:val="32"/>
          <w:szCs w:val="32"/>
        </w:rPr>
        <w:t xml:space="preserve"> EARLY CHILDHOOD SPECIAL EDUCATION </w:t>
      </w:r>
      <w:r w:rsidR="00B31589">
        <w:rPr>
          <w:b/>
          <w:sz w:val="32"/>
          <w:szCs w:val="32"/>
        </w:rPr>
        <w:t>ENTITLEMENT</w:t>
      </w:r>
      <w:r w:rsidR="00542C1D" w:rsidRPr="00542C1D">
        <w:rPr>
          <w:b/>
          <w:sz w:val="32"/>
          <w:szCs w:val="32"/>
        </w:rPr>
        <w:t xml:space="preserve"> GRANT (FUND CODE 262)</w:t>
      </w:r>
    </w:p>
    <w:p w:rsidR="00357171" w:rsidRDefault="00613815" w:rsidP="000629F2">
      <w:pPr>
        <w:spacing w:after="60"/>
        <w:jc w:val="center"/>
        <w:rPr>
          <w:sz w:val="28"/>
          <w:szCs w:val="28"/>
        </w:rPr>
      </w:pPr>
      <w:r w:rsidRPr="00613815">
        <w:rPr>
          <w:sz w:val="28"/>
          <w:szCs w:val="28"/>
        </w:rPr>
        <w:t>Appendix A:  FY</w:t>
      </w:r>
      <w:r w:rsidR="003237F8">
        <w:rPr>
          <w:sz w:val="28"/>
          <w:szCs w:val="28"/>
        </w:rPr>
        <w:t>20</w:t>
      </w:r>
      <w:r w:rsidRPr="00613815">
        <w:rPr>
          <w:sz w:val="28"/>
          <w:szCs w:val="28"/>
        </w:rPr>
        <w:t>1</w:t>
      </w:r>
      <w:r w:rsidR="00FD0A35">
        <w:rPr>
          <w:sz w:val="28"/>
          <w:szCs w:val="28"/>
        </w:rPr>
        <w:t>7</w:t>
      </w:r>
      <w:r w:rsidRPr="00613815">
        <w:rPr>
          <w:sz w:val="28"/>
          <w:szCs w:val="28"/>
        </w:rPr>
        <w:t xml:space="preserve"> Online Grant Application Portal Reference</w:t>
      </w:r>
    </w:p>
    <w:p w:rsidR="00947523" w:rsidRDefault="005A0C80" w:rsidP="00947523">
      <w:pPr>
        <w:pStyle w:val="ListParagraph"/>
        <w:jc w:val="both"/>
        <w:rPr>
          <w:b/>
          <w:sz w:val="24"/>
          <w:szCs w:val="24"/>
        </w:rPr>
      </w:pPr>
      <w:r w:rsidRPr="005A0C80">
        <w:rPr>
          <w:noProof/>
          <w:sz w:val="28"/>
          <w:szCs w:val="28"/>
          <w:lang w:bidi="ar-SA"/>
        </w:rPr>
        <w:pict>
          <v:shapetype id="_x0000_t32" coordsize="21600,21600" o:spt="32" o:oned="t" path="m,l21600,21600e" filled="f">
            <v:path arrowok="t" fillok="f" o:connecttype="none"/>
            <o:lock v:ext="edit" shapetype="t"/>
          </v:shapetype>
          <v:shape id="_x0000_s1026" type="#_x0000_t32" style="position:absolute;left:0;text-align:left;margin-left:0;margin-top:1.4pt;width:467.25pt;height:.05pt;z-index:251647488" o:connectortype="straight" strokeweight="3pt">
            <v:shadow type="perspective" color="#7f7f7f" opacity=".5" offset="1pt" offset2="-1pt"/>
          </v:shape>
        </w:pict>
      </w:r>
    </w:p>
    <w:p w:rsidR="00FD0A35" w:rsidRPr="00C2099E" w:rsidRDefault="00C2099E" w:rsidP="00C2099E">
      <w:pPr>
        <w:pStyle w:val="ListParagraph"/>
        <w:numPr>
          <w:ilvl w:val="0"/>
          <w:numId w:val="3"/>
        </w:numPr>
        <w:spacing w:after="0" w:line="360" w:lineRule="auto"/>
        <w:jc w:val="both"/>
        <w:rPr>
          <w:b/>
          <w:sz w:val="24"/>
          <w:szCs w:val="24"/>
        </w:rPr>
      </w:pPr>
      <w:r>
        <w:rPr>
          <w:noProof/>
          <w:lang w:bidi="ar-SA"/>
        </w:rPr>
        <w:drawing>
          <wp:anchor distT="0" distB="0" distL="114300" distR="114300" simplePos="0" relativeHeight="251672064" behindDoc="1" locked="0" layoutInCell="1" allowOverlap="1">
            <wp:simplePos x="0" y="0"/>
            <wp:positionH relativeFrom="column">
              <wp:posOffset>-415290</wp:posOffset>
            </wp:positionH>
            <wp:positionV relativeFrom="paragraph">
              <wp:posOffset>414020</wp:posOffset>
            </wp:positionV>
            <wp:extent cx="6033135" cy="4572000"/>
            <wp:effectExtent l="19050" t="0" r="5715" b="0"/>
            <wp:wrapTight wrapText="bothSides">
              <wp:wrapPolygon edited="0">
                <wp:start x="-68" y="0"/>
                <wp:lineTo x="-68" y="21510"/>
                <wp:lineTo x="21620" y="21510"/>
                <wp:lineTo x="21620" y="0"/>
                <wp:lineTo x="-68" y="0"/>
              </wp:wrapPolygon>
            </wp:wrapTight>
            <wp:docPr id="24" name="Picture 24" descr="Figure 1:  Introduc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1:  Introduction page"/>
                    <pic:cNvPicPr>
                      <a:picLocks noChangeAspect="1" noChangeArrowheads="1"/>
                    </pic:cNvPicPr>
                  </pic:nvPicPr>
                  <pic:blipFill>
                    <a:blip r:embed="rId8" cstate="print"/>
                    <a:srcRect/>
                    <a:stretch>
                      <a:fillRect/>
                    </a:stretch>
                  </pic:blipFill>
                  <pic:spPr bwMode="auto">
                    <a:xfrm>
                      <a:off x="0" y="0"/>
                      <a:ext cx="6033135" cy="4572000"/>
                    </a:xfrm>
                    <a:prstGeom prst="rect">
                      <a:avLst/>
                    </a:prstGeom>
                    <a:noFill/>
                    <a:ln w="9525">
                      <a:noFill/>
                      <a:miter lim="800000"/>
                      <a:headEnd/>
                      <a:tailEnd/>
                    </a:ln>
                  </pic:spPr>
                </pic:pic>
              </a:graphicData>
            </a:graphic>
          </wp:anchor>
        </w:drawing>
      </w:r>
      <w:r w:rsidR="00895B34" w:rsidRPr="00AD3DB0">
        <w:rPr>
          <w:noProof/>
          <w:sz w:val="24"/>
          <w:szCs w:val="24"/>
          <w:lang w:bidi="ar-SA"/>
        </w:rPr>
        <w:t>Enter</w:t>
      </w:r>
      <w:r w:rsidR="00542C1D" w:rsidRPr="00AD3DB0">
        <w:rPr>
          <w:sz w:val="24"/>
          <w:szCs w:val="24"/>
        </w:rPr>
        <w:t xml:space="preserve"> the Online Portal by clicking</w:t>
      </w:r>
      <w:r w:rsidR="00542C1D" w:rsidRPr="00542C1D">
        <w:rPr>
          <w:b/>
          <w:sz w:val="24"/>
          <w:szCs w:val="24"/>
        </w:rPr>
        <w:t xml:space="preserve"> </w:t>
      </w:r>
      <w:r w:rsidR="00536CE2">
        <w:rPr>
          <w:b/>
          <w:i/>
          <w:sz w:val="24"/>
          <w:szCs w:val="24"/>
        </w:rPr>
        <w:t>Complete Online Application</w:t>
      </w:r>
      <w:r w:rsidR="00542C1D" w:rsidRPr="00542C1D">
        <w:rPr>
          <w:b/>
          <w:i/>
          <w:sz w:val="24"/>
          <w:szCs w:val="24"/>
        </w:rPr>
        <w:t>.</w:t>
      </w:r>
      <w:r w:rsidR="004B2260" w:rsidRPr="004B2260">
        <w:rPr>
          <w:b/>
          <w:i/>
          <w:sz w:val="24"/>
          <w:szCs w:val="24"/>
        </w:rPr>
        <w:t xml:space="preserve"> </w:t>
      </w:r>
    </w:p>
    <w:p w:rsidR="00791928" w:rsidRDefault="00791928" w:rsidP="00C71311">
      <w:pPr>
        <w:pStyle w:val="ListParagraph"/>
        <w:ind w:left="0"/>
        <w:rPr>
          <w:b/>
          <w:sz w:val="24"/>
          <w:szCs w:val="24"/>
        </w:rPr>
      </w:pPr>
    </w:p>
    <w:p w:rsidR="00C2099E" w:rsidRDefault="00C2099E" w:rsidP="00C71311">
      <w:pPr>
        <w:pStyle w:val="ListParagraph"/>
        <w:ind w:left="0"/>
        <w:rPr>
          <w:b/>
          <w:sz w:val="24"/>
          <w:szCs w:val="24"/>
        </w:rPr>
      </w:pPr>
    </w:p>
    <w:p w:rsidR="00C2099E" w:rsidRDefault="00C2099E" w:rsidP="00C71311">
      <w:pPr>
        <w:pStyle w:val="ListParagraph"/>
        <w:ind w:left="0"/>
        <w:rPr>
          <w:b/>
          <w:sz w:val="24"/>
          <w:szCs w:val="24"/>
        </w:rPr>
      </w:pPr>
    </w:p>
    <w:p w:rsidR="007B65D8" w:rsidRDefault="007B65D8" w:rsidP="00C71311">
      <w:pPr>
        <w:pStyle w:val="ListParagraph"/>
        <w:ind w:left="0"/>
        <w:rPr>
          <w:b/>
          <w:sz w:val="24"/>
          <w:szCs w:val="24"/>
        </w:rPr>
      </w:pPr>
    </w:p>
    <w:p w:rsidR="00C2099E" w:rsidRDefault="00C2099E" w:rsidP="00C71311">
      <w:pPr>
        <w:pStyle w:val="ListParagraph"/>
        <w:ind w:left="0"/>
        <w:rPr>
          <w:b/>
          <w:sz w:val="24"/>
          <w:szCs w:val="24"/>
        </w:rPr>
      </w:pPr>
    </w:p>
    <w:p w:rsidR="00C2099E" w:rsidRDefault="00C2099E" w:rsidP="00C71311">
      <w:pPr>
        <w:pStyle w:val="ListParagraph"/>
        <w:ind w:left="0"/>
        <w:rPr>
          <w:b/>
          <w:sz w:val="24"/>
          <w:szCs w:val="24"/>
        </w:rPr>
      </w:pPr>
    </w:p>
    <w:p w:rsidR="00C2099E" w:rsidRPr="00C2099E" w:rsidRDefault="00C2099E" w:rsidP="00C71311">
      <w:pPr>
        <w:pStyle w:val="ListParagraph"/>
        <w:ind w:left="0"/>
        <w:rPr>
          <w:b/>
          <w:sz w:val="24"/>
          <w:szCs w:val="24"/>
        </w:rPr>
      </w:pPr>
    </w:p>
    <w:p w:rsidR="00A207CA" w:rsidRDefault="00A207CA" w:rsidP="00A207CA">
      <w:pPr>
        <w:numPr>
          <w:ilvl w:val="0"/>
          <w:numId w:val="1"/>
        </w:numPr>
        <w:spacing w:line="240" w:lineRule="auto"/>
        <w:rPr>
          <w:sz w:val="24"/>
          <w:szCs w:val="24"/>
        </w:rPr>
      </w:pPr>
      <w:r w:rsidRPr="0064164F">
        <w:rPr>
          <w:sz w:val="24"/>
          <w:szCs w:val="24"/>
        </w:rPr>
        <w:t>Please note:</w:t>
      </w:r>
      <w:r w:rsidR="000079EA">
        <w:rPr>
          <w:sz w:val="24"/>
          <w:szCs w:val="24"/>
        </w:rPr>
        <w:t xml:space="preserve">  A</w:t>
      </w:r>
      <w:r w:rsidRPr="0064164F">
        <w:rPr>
          <w:b/>
          <w:sz w:val="24"/>
          <w:szCs w:val="24"/>
        </w:rPr>
        <w:t>ll vendors and grantees are required to register on COMMBUYS</w:t>
      </w:r>
      <w:r w:rsidRPr="0064164F">
        <w:rPr>
          <w:sz w:val="24"/>
          <w:szCs w:val="24"/>
        </w:rPr>
        <w:t xml:space="preserve">. Please follow the COMMBUYS Registration Instructions in the FY </w:t>
      </w:r>
      <w:r>
        <w:rPr>
          <w:sz w:val="24"/>
          <w:szCs w:val="24"/>
        </w:rPr>
        <w:t>2017</w:t>
      </w:r>
      <w:r w:rsidRPr="0064164F">
        <w:rPr>
          <w:sz w:val="24"/>
          <w:szCs w:val="24"/>
        </w:rPr>
        <w:t xml:space="preserve"> Online application.</w:t>
      </w:r>
    </w:p>
    <w:p w:rsidR="00A207CA" w:rsidRPr="000C0A7F" w:rsidRDefault="00A207CA" w:rsidP="00A207CA">
      <w:pPr>
        <w:numPr>
          <w:ilvl w:val="0"/>
          <w:numId w:val="1"/>
        </w:numPr>
        <w:spacing w:after="0" w:line="240" w:lineRule="auto"/>
        <w:rPr>
          <w:rStyle w:val="st"/>
          <w:sz w:val="24"/>
          <w:szCs w:val="24"/>
        </w:rPr>
      </w:pPr>
      <w:r w:rsidRPr="000C0A7F">
        <w:rPr>
          <w:rStyle w:val="st"/>
          <w:rFonts w:cs="Arial"/>
          <w:sz w:val="24"/>
          <w:szCs w:val="24"/>
        </w:rPr>
        <w:t>You must register on COMMBUYS and select the</w:t>
      </w:r>
      <w:r w:rsidRPr="000C0A7F">
        <w:rPr>
          <w:rStyle w:val="st"/>
          <w:rFonts w:cs="Arial"/>
          <w:b/>
          <w:bCs/>
          <w:sz w:val="24"/>
          <w:szCs w:val="24"/>
        </w:rPr>
        <w:t xml:space="preserve"> </w:t>
      </w:r>
      <w:r w:rsidRPr="000C0A7F">
        <w:rPr>
          <w:rStyle w:val="Emphasis"/>
          <w:rFonts w:cs="Arial"/>
          <w:b/>
          <w:bCs/>
          <w:sz w:val="24"/>
          <w:szCs w:val="24"/>
        </w:rPr>
        <w:t>United Nations Standard Products and Services Code</w:t>
      </w:r>
      <w:r w:rsidRPr="000C0A7F">
        <w:rPr>
          <w:rStyle w:val="st"/>
          <w:rFonts w:cs="Arial"/>
          <w:b/>
          <w:bCs/>
          <w:sz w:val="24"/>
          <w:szCs w:val="24"/>
        </w:rPr>
        <w:t xml:space="preserve"> (</w:t>
      </w:r>
      <w:r w:rsidRPr="000C0A7F">
        <w:rPr>
          <w:rStyle w:val="Emphasis"/>
          <w:rFonts w:cs="Arial"/>
          <w:b/>
          <w:bCs/>
          <w:sz w:val="24"/>
          <w:szCs w:val="24"/>
        </w:rPr>
        <w:t>UNSPSC</w:t>
      </w:r>
      <w:r w:rsidRPr="000C0A7F">
        <w:rPr>
          <w:rStyle w:val="st"/>
          <w:rFonts w:cs="Arial"/>
          <w:b/>
          <w:bCs/>
          <w:sz w:val="24"/>
          <w:szCs w:val="24"/>
        </w:rPr>
        <w:t xml:space="preserve">) </w:t>
      </w:r>
      <w:r>
        <w:rPr>
          <w:rStyle w:val="st"/>
          <w:rFonts w:cs="Arial"/>
          <w:b/>
          <w:bCs/>
          <w:sz w:val="24"/>
          <w:szCs w:val="24"/>
        </w:rPr>
        <w:t>00-00-00</w:t>
      </w:r>
      <w:r w:rsidRPr="000C0A7F">
        <w:rPr>
          <w:rStyle w:val="st"/>
          <w:rFonts w:cs="Arial"/>
          <w:b/>
          <w:bCs/>
          <w:sz w:val="24"/>
          <w:szCs w:val="24"/>
        </w:rPr>
        <w:t xml:space="preserve"> </w:t>
      </w:r>
      <w:r>
        <w:rPr>
          <w:rStyle w:val="st"/>
          <w:rFonts w:cs="Arial"/>
          <w:sz w:val="24"/>
          <w:szCs w:val="24"/>
        </w:rPr>
        <w:t xml:space="preserve">for all EEC Grants. </w:t>
      </w:r>
      <w:r w:rsidRPr="000C0A7F">
        <w:rPr>
          <w:rStyle w:val="st"/>
          <w:rFonts w:cs="Arial"/>
          <w:sz w:val="24"/>
          <w:szCs w:val="24"/>
        </w:rPr>
        <w:t>If you have already registered, please make sure you add the UNSPSC code to your registration.</w:t>
      </w:r>
    </w:p>
    <w:p w:rsidR="00C2099E" w:rsidRDefault="00C2099E" w:rsidP="00A207CA">
      <w:pPr>
        <w:pStyle w:val="ListParagraph"/>
        <w:ind w:left="360"/>
        <w:jc w:val="both"/>
        <w:rPr>
          <w:b/>
          <w:sz w:val="24"/>
          <w:szCs w:val="24"/>
        </w:rPr>
      </w:pPr>
    </w:p>
    <w:p w:rsidR="00C2099E" w:rsidRDefault="00CB3F97" w:rsidP="00A207CA">
      <w:pPr>
        <w:pStyle w:val="ListParagraph"/>
        <w:ind w:left="360"/>
        <w:jc w:val="both"/>
        <w:rPr>
          <w:b/>
          <w:sz w:val="24"/>
          <w:szCs w:val="24"/>
        </w:rPr>
      </w:pPr>
      <w:r>
        <w:rPr>
          <w:b/>
          <w:noProof/>
          <w:sz w:val="24"/>
          <w:szCs w:val="24"/>
          <w:lang w:bidi="ar-SA"/>
        </w:rPr>
        <w:lastRenderedPageBreak/>
        <w:drawing>
          <wp:anchor distT="0" distB="0" distL="114300" distR="114300" simplePos="0" relativeHeight="251670016" behindDoc="1" locked="0" layoutInCell="1" allowOverlap="1">
            <wp:simplePos x="0" y="0"/>
            <wp:positionH relativeFrom="column">
              <wp:posOffset>26670</wp:posOffset>
            </wp:positionH>
            <wp:positionV relativeFrom="paragraph">
              <wp:posOffset>19685</wp:posOffset>
            </wp:positionV>
            <wp:extent cx="5596890" cy="4710430"/>
            <wp:effectExtent l="19050" t="19050" r="22860" b="13970"/>
            <wp:wrapTight wrapText="bothSides">
              <wp:wrapPolygon edited="0">
                <wp:start x="-74" y="-87"/>
                <wp:lineTo x="-74" y="21664"/>
                <wp:lineTo x="21688" y="21664"/>
                <wp:lineTo x="21688" y="-87"/>
                <wp:lineTo x="-74" y="-87"/>
              </wp:wrapPolygon>
            </wp:wrapTight>
            <wp:docPr id="23" name="Picture 23" descr="COMMBUYS instructions with new UNSPSC code of 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MMBUYS instructions with new UNSPSC code of 00-00-00."/>
                    <pic:cNvPicPr>
                      <a:picLocks noChangeAspect="1" noChangeArrowheads="1"/>
                    </pic:cNvPicPr>
                  </pic:nvPicPr>
                  <pic:blipFill>
                    <a:blip r:embed="rId9" cstate="print"/>
                    <a:srcRect/>
                    <a:stretch>
                      <a:fillRect/>
                    </a:stretch>
                  </pic:blipFill>
                  <pic:spPr bwMode="auto">
                    <a:xfrm>
                      <a:off x="0" y="0"/>
                      <a:ext cx="5596890" cy="4710430"/>
                    </a:xfrm>
                    <a:prstGeom prst="rect">
                      <a:avLst/>
                    </a:prstGeom>
                    <a:noFill/>
                    <a:ln w="6350" cmpd="sng">
                      <a:solidFill>
                        <a:srgbClr val="000000"/>
                      </a:solidFill>
                      <a:miter lim="800000"/>
                      <a:headEnd/>
                      <a:tailEnd/>
                    </a:ln>
                    <a:effectLst/>
                  </pic:spPr>
                </pic:pic>
              </a:graphicData>
            </a:graphic>
          </wp:anchor>
        </w:drawing>
      </w:r>
    </w:p>
    <w:p w:rsidR="00C2099E" w:rsidRDefault="00C2099E" w:rsidP="00A207CA">
      <w:pPr>
        <w:pStyle w:val="ListParagraph"/>
        <w:ind w:left="360"/>
        <w:jc w:val="both"/>
        <w:rPr>
          <w:b/>
          <w:sz w:val="24"/>
          <w:szCs w:val="24"/>
        </w:rPr>
      </w:pPr>
    </w:p>
    <w:p w:rsidR="00C2099E" w:rsidRDefault="00C2099E" w:rsidP="00A207CA">
      <w:pPr>
        <w:pStyle w:val="ListParagraph"/>
        <w:ind w:left="360"/>
        <w:jc w:val="both"/>
        <w:rPr>
          <w:b/>
          <w:sz w:val="24"/>
          <w:szCs w:val="24"/>
        </w:rPr>
      </w:pPr>
    </w:p>
    <w:p w:rsidR="00C2099E" w:rsidRDefault="00C2099E" w:rsidP="00A207CA">
      <w:pPr>
        <w:pStyle w:val="ListParagraph"/>
        <w:ind w:left="360"/>
        <w:jc w:val="both"/>
        <w:rPr>
          <w:b/>
          <w:sz w:val="24"/>
          <w:szCs w:val="24"/>
        </w:rPr>
      </w:pPr>
    </w:p>
    <w:p w:rsidR="00C2099E" w:rsidRDefault="00C2099E" w:rsidP="00A207CA">
      <w:pPr>
        <w:pStyle w:val="ListParagraph"/>
        <w:ind w:left="360"/>
        <w:jc w:val="both"/>
        <w:rPr>
          <w:b/>
          <w:sz w:val="24"/>
          <w:szCs w:val="24"/>
        </w:rPr>
      </w:pPr>
    </w:p>
    <w:p w:rsidR="00C2099E" w:rsidRDefault="00C2099E" w:rsidP="00A207CA">
      <w:pPr>
        <w:pStyle w:val="ListParagraph"/>
        <w:ind w:left="360"/>
        <w:jc w:val="both"/>
        <w:rPr>
          <w:b/>
          <w:sz w:val="24"/>
          <w:szCs w:val="24"/>
        </w:rPr>
      </w:pPr>
    </w:p>
    <w:p w:rsidR="00681FBF" w:rsidRDefault="00681FBF" w:rsidP="00A207CA">
      <w:pPr>
        <w:pStyle w:val="ListParagraph"/>
        <w:ind w:left="360"/>
        <w:jc w:val="both"/>
        <w:rPr>
          <w:b/>
          <w:sz w:val="24"/>
          <w:szCs w:val="24"/>
        </w:rPr>
      </w:pPr>
    </w:p>
    <w:p w:rsidR="00681FBF" w:rsidRDefault="00681FBF" w:rsidP="00A207CA">
      <w:pPr>
        <w:pStyle w:val="ListParagraph"/>
        <w:ind w:left="360"/>
        <w:jc w:val="both"/>
        <w:rPr>
          <w:b/>
          <w:sz w:val="24"/>
          <w:szCs w:val="24"/>
        </w:rPr>
      </w:pPr>
    </w:p>
    <w:p w:rsidR="00C2099E" w:rsidRDefault="00C2099E" w:rsidP="00A207CA">
      <w:pPr>
        <w:pStyle w:val="ListParagraph"/>
        <w:ind w:left="360"/>
        <w:jc w:val="both"/>
        <w:rPr>
          <w:b/>
          <w:sz w:val="24"/>
          <w:szCs w:val="24"/>
        </w:rPr>
      </w:pPr>
    </w:p>
    <w:p w:rsidR="000079EA" w:rsidRPr="000079EA" w:rsidRDefault="000079EA" w:rsidP="00A207CA">
      <w:pPr>
        <w:pStyle w:val="ListParagraph"/>
        <w:ind w:left="360"/>
        <w:jc w:val="both"/>
        <w:rPr>
          <w:b/>
          <w:sz w:val="24"/>
          <w:szCs w:val="24"/>
        </w:rPr>
      </w:pPr>
      <w:r>
        <w:rPr>
          <w:b/>
          <w:sz w:val="24"/>
          <w:szCs w:val="24"/>
        </w:rPr>
        <w:t>Click on the Login to Online Application</w:t>
      </w:r>
    </w:p>
    <w:p w:rsidR="00A207CA" w:rsidRDefault="00A207CA" w:rsidP="00A207CA">
      <w:pPr>
        <w:pStyle w:val="ListParagraph"/>
        <w:ind w:left="360"/>
        <w:jc w:val="both"/>
        <w:rPr>
          <w:b/>
          <w:sz w:val="24"/>
          <w:szCs w:val="24"/>
        </w:rPr>
      </w:pPr>
    </w:p>
    <w:p w:rsidR="007B65D8" w:rsidRDefault="00C2099E" w:rsidP="00A207CA">
      <w:pPr>
        <w:pStyle w:val="ListParagraph"/>
        <w:ind w:left="360"/>
        <w:jc w:val="both"/>
        <w:rPr>
          <w:b/>
          <w:sz w:val="24"/>
          <w:szCs w:val="24"/>
        </w:rPr>
      </w:pPr>
      <w:r>
        <w:rPr>
          <w:noProof/>
          <w:lang w:bidi="ar-SA"/>
        </w:rPr>
        <w:drawing>
          <wp:anchor distT="0" distB="0" distL="114300" distR="114300" simplePos="0" relativeHeight="251667968" behindDoc="0" locked="0" layoutInCell="1" allowOverlap="1">
            <wp:simplePos x="0" y="0"/>
            <wp:positionH relativeFrom="column">
              <wp:align>left</wp:align>
            </wp:positionH>
            <wp:positionV relativeFrom="paragraph">
              <wp:posOffset>8255</wp:posOffset>
            </wp:positionV>
            <wp:extent cx="2249170" cy="616585"/>
            <wp:effectExtent l="19050" t="19050" r="17780" b="12065"/>
            <wp:wrapSquare wrapText="right"/>
            <wp:docPr id="22" name="Picture 22" descr="Login tab in 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in tab in online application"/>
                    <pic:cNvPicPr>
                      <a:picLocks noChangeAspect="1" noChangeArrowheads="1"/>
                    </pic:cNvPicPr>
                  </pic:nvPicPr>
                  <pic:blipFill>
                    <a:blip r:embed="rId10" cstate="print"/>
                    <a:srcRect/>
                    <a:stretch>
                      <a:fillRect/>
                    </a:stretch>
                  </pic:blipFill>
                  <pic:spPr bwMode="auto">
                    <a:xfrm>
                      <a:off x="0" y="0"/>
                      <a:ext cx="2249170" cy="616585"/>
                    </a:xfrm>
                    <a:prstGeom prst="rect">
                      <a:avLst/>
                    </a:prstGeom>
                    <a:noFill/>
                    <a:ln w="9525">
                      <a:solidFill>
                        <a:srgbClr val="0070C0"/>
                      </a:solidFill>
                      <a:miter lim="800000"/>
                      <a:headEnd/>
                      <a:tailEnd/>
                    </a:ln>
                  </pic:spPr>
                </pic:pic>
              </a:graphicData>
            </a:graphic>
          </wp:anchor>
        </w:drawing>
      </w:r>
    </w:p>
    <w:p w:rsidR="007B65D8" w:rsidRDefault="007B65D8" w:rsidP="00A207CA">
      <w:pPr>
        <w:pStyle w:val="ListParagraph"/>
        <w:ind w:left="360"/>
        <w:jc w:val="both"/>
        <w:rPr>
          <w:b/>
          <w:sz w:val="24"/>
          <w:szCs w:val="24"/>
        </w:rPr>
      </w:pPr>
    </w:p>
    <w:p w:rsidR="000079EA" w:rsidRDefault="000079EA" w:rsidP="00A207CA">
      <w:pPr>
        <w:pStyle w:val="ListParagraph"/>
        <w:ind w:left="360"/>
        <w:jc w:val="both"/>
        <w:rPr>
          <w:b/>
          <w:sz w:val="24"/>
          <w:szCs w:val="24"/>
        </w:rPr>
      </w:pPr>
    </w:p>
    <w:p w:rsidR="000079EA" w:rsidRPr="000079EA" w:rsidRDefault="000079EA" w:rsidP="00A207CA">
      <w:pPr>
        <w:pStyle w:val="ListParagraph"/>
        <w:ind w:left="360"/>
        <w:jc w:val="both"/>
        <w:rPr>
          <w:b/>
          <w:sz w:val="24"/>
          <w:szCs w:val="24"/>
        </w:rPr>
      </w:pPr>
    </w:p>
    <w:p w:rsidR="00542C1D" w:rsidRPr="00AD3DB0" w:rsidRDefault="00542C1D" w:rsidP="004B72C7">
      <w:pPr>
        <w:pStyle w:val="ListParagraph"/>
        <w:numPr>
          <w:ilvl w:val="0"/>
          <w:numId w:val="3"/>
        </w:numPr>
        <w:jc w:val="both"/>
        <w:rPr>
          <w:sz w:val="24"/>
          <w:szCs w:val="24"/>
        </w:rPr>
      </w:pPr>
      <w:r w:rsidRPr="00AD3DB0">
        <w:rPr>
          <w:noProof/>
          <w:sz w:val="24"/>
          <w:szCs w:val="24"/>
          <w:lang w:eastAsia="zh-TW" w:bidi="ar-SA"/>
        </w:rPr>
        <w:t xml:space="preserve">Select your </w:t>
      </w:r>
      <w:r w:rsidRPr="00AD3DB0">
        <w:rPr>
          <w:b/>
          <w:noProof/>
          <w:sz w:val="24"/>
          <w:szCs w:val="24"/>
          <w:lang w:eastAsia="zh-TW" w:bidi="ar-SA"/>
        </w:rPr>
        <w:t>school district</w:t>
      </w:r>
      <w:r w:rsidRPr="00AD3DB0">
        <w:rPr>
          <w:noProof/>
          <w:sz w:val="24"/>
          <w:szCs w:val="24"/>
          <w:lang w:eastAsia="zh-TW" w:bidi="ar-SA"/>
        </w:rPr>
        <w:t xml:space="preserve"> from the </w:t>
      </w:r>
      <w:r w:rsidRPr="00AD3DB0">
        <w:rPr>
          <w:b/>
          <w:noProof/>
          <w:sz w:val="24"/>
          <w:szCs w:val="24"/>
          <w:lang w:eastAsia="zh-TW" w:bidi="ar-SA"/>
        </w:rPr>
        <w:t>drop-down menu</w:t>
      </w:r>
      <w:r w:rsidRPr="00AD3DB0">
        <w:rPr>
          <w:noProof/>
          <w:sz w:val="24"/>
          <w:szCs w:val="24"/>
          <w:lang w:eastAsia="zh-TW" w:bidi="ar-SA"/>
        </w:rPr>
        <w:t>.</w:t>
      </w:r>
    </w:p>
    <w:p w:rsidR="00D447FE" w:rsidRDefault="00C2099E" w:rsidP="00D447FE">
      <w:pPr>
        <w:pStyle w:val="ListParagraph"/>
        <w:ind w:left="0"/>
        <w:jc w:val="both"/>
        <w:rPr>
          <w:b/>
          <w:sz w:val="24"/>
          <w:szCs w:val="24"/>
        </w:rPr>
      </w:pPr>
      <w:r>
        <w:rPr>
          <w:noProof/>
          <w:lang w:bidi="ar-SA"/>
        </w:rPr>
        <w:drawing>
          <wp:anchor distT="0" distB="0" distL="114300" distR="114300" simplePos="0" relativeHeight="251674112" behindDoc="1" locked="0" layoutInCell="1" allowOverlap="1">
            <wp:simplePos x="0" y="0"/>
            <wp:positionH relativeFrom="column">
              <wp:posOffset>0</wp:posOffset>
            </wp:positionH>
            <wp:positionV relativeFrom="paragraph">
              <wp:posOffset>201295</wp:posOffset>
            </wp:positionV>
            <wp:extent cx="4438015" cy="2207895"/>
            <wp:effectExtent l="19050" t="19050" r="19685" b="20955"/>
            <wp:wrapTight wrapText="bothSides">
              <wp:wrapPolygon edited="0">
                <wp:start x="-93" y="-186"/>
                <wp:lineTo x="-93" y="21805"/>
                <wp:lineTo x="21696" y="21805"/>
                <wp:lineTo x="21696" y="-186"/>
                <wp:lineTo x="-93" y="-186"/>
              </wp:wrapPolygon>
            </wp:wrapTight>
            <wp:docPr id="25" name="Picture 25" descr="Select district from drop-dow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elect district from drop-down menu."/>
                    <pic:cNvPicPr>
                      <a:picLocks noChangeAspect="1" noChangeArrowheads="1"/>
                    </pic:cNvPicPr>
                  </pic:nvPicPr>
                  <pic:blipFill>
                    <a:blip r:embed="rId11" cstate="print"/>
                    <a:srcRect l="10869" t="42244" r="11220" b="2103"/>
                    <a:stretch>
                      <a:fillRect/>
                    </a:stretch>
                  </pic:blipFill>
                  <pic:spPr bwMode="auto">
                    <a:xfrm>
                      <a:off x="0" y="0"/>
                      <a:ext cx="4438015" cy="2207895"/>
                    </a:xfrm>
                    <a:prstGeom prst="rect">
                      <a:avLst/>
                    </a:prstGeom>
                    <a:noFill/>
                    <a:ln w="6350" cmpd="sng">
                      <a:solidFill>
                        <a:srgbClr val="000000"/>
                      </a:solidFill>
                      <a:miter lim="800000"/>
                      <a:headEnd/>
                      <a:tailEnd/>
                    </a:ln>
                    <a:effectLst/>
                  </pic:spPr>
                </pic:pic>
              </a:graphicData>
            </a:graphic>
          </wp:anchor>
        </w:drawing>
      </w:r>
    </w:p>
    <w:p w:rsidR="000D1E90" w:rsidRDefault="000D1E90" w:rsidP="00AD3DB0">
      <w:pPr>
        <w:pStyle w:val="ListParagraph"/>
        <w:ind w:left="0"/>
        <w:jc w:val="both"/>
        <w:rPr>
          <w:b/>
          <w:sz w:val="24"/>
          <w:szCs w:val="24"/>
        </w:rPr>
      </w:pPr>
    </w:p>
    <w:p w:rsidR="00A7074A" w:rsidRDefault="00A7074A" w:rsidP="00AD3DB0">
      <w:pPr>
        <w:pStyle w:val="ListParagraph"/>
        <w:ind w:left="0"/>
        <w:jc w:val="both"/>
        <w:rPr>
          <w:b/>
          <w:sz w:val="24"/>
          <w:szCs w:val="24"/>
        </w:rPr>
      </w:pPr>
    </w:p>
    <w:p w:rsidR="00C2099E" w:rsidRDefault="00C2099E" w:rsidP="00C2099E">
      <w:pPr>
        <w:pStyle w:val="ListParagraph"/>
        <w:jc w:val="both"/>
        <w:rPr>
          <w:sz w:val="24"/>
          <w:szCs w:val="24"/>
        </w:rPr>
      </w:pPr>
    </w:p>
    <w:p w:rsidR="00C2099E" w:rsidRDefault="00C2099E" w:rsidP="00C2099E">
      <w:pPr>
        <w:pStyle w:val="ListParagraph"/>
        <w:jc w:val="both"/>
        <w:rPr>
          <w:sz w:val="24"/>
          <w:szCs w:val="24"/>
        </w:rPr>
      </w:pPr>
    </w:p>
    <w:p w:rsidR="00C2099E" w:rsidRDefault="00C2099E" w:rsidP="00C2099E">
      <w:pPr>
        <w:pStyle w:val="ListParagraph"/>
        <w:jc w:val="both"/>
        <w:rPr>
          <w:sz w:val="24"/>
          <w:szCs w:val="24"/>
        </w:rPr>
      </w:pPr>
    </w:p>
    <w:p w:rsidR="00C2099E" w:rsidRDefault="00C2099E" w:rsidP="00C2099E">
      <w:pPr>
        <w:pStyle w:val="ListParagraph"/>
        <w:jc w:val="both"/>
        <w:rPr>
          <w:sz w:val="24"/>
          <w:szCs w:val="24"/>
        </w:rPr>
      </w:pPr>
    </w:p>
    <w:p w:rsidR="00C2099E" w:rsidRDefault="00C2099E" w:rsidP="00C2099E">
      <w:pPr>
        <w:pStyle w:val="ListParagraph"/>
        <w:jc w:val="both"/>
        <w:rPr>
          <w:sz w:val="24"/>
          <w:szCs w:val="24"/>
        </w:rPr>
      </w:pPr>
    </w:p>
    <w:p w:rsidR="00C2099E" w:rsidRDefault="00C2099E" w:rsidP="00C2099E">
      <w:pPr>
        <w:pStyle w:val="ListParagraph"/>
        <w:jc w:val="both"/>
        <w:rPr>
          <w:sz w:val="24"/>
          <w:szCs w:val="24"/>
        </w:rPr>
      </w:pPr>
    </w:p>
    <w:p w:rsidR="00C2099E" w:rsidRDefault="00C2099E" w:rsidP="00C2099E">
      <w:pPr>
        <w:pStyle w:val="ListParagraph"/>
        <w:jc w:val="both"/>
        <w:rPr>
          <w:sz w:val="24"/>
          <w:szCs w:val="24"/>
        </w:rPr>
      </w:pPr>
    </w:p>
    <w:p w:rsidR="00C2099E" w:rsidRDefault="00C2099E" w:rsidP="00C2099E">
      <w:pPr>
        <w:pStyle w:val="ListParagraph"/>
        <w:jc w:val="both"/>
        <w:rPr>
          <w:sz w:val="24"/>
          <w:szCs w:val="24"/>
        </w:rPr>
      </w:pPr>
    </w:p>
    <w:p w:rsidR="00C2099E" w:rsidRPr="00C2099E" w:rsidRDefault="00C2099E" w:rsidP="00C2099E">
      <w:pPr>
        <w:pStyle w:val="ListParagraph"/>
        <w:jc w:val="both"/>
        <w:rPr>
          <w:sz w:val="24"/>
          <w:szCs w:val="24"/>
        </w:rPr>
      </w:pPr>
    </w:p>
    <w:p w:rsidR="007104E0" w:rsidRDefault="007104E0" w:rsidP="004B72C7">
      <w:pPr>
        <w:pStyle w:val="ListParagraph"/>
        <w:numPr>
          <w:ilvl w:val="0"/>
          <w:numId w:val="3"/>
        </w:numPr>
        <w:jc w:val="both"/>
        <w:rPr>
          <w:sz w:val="24"/>
          <w:szCs w:val="24"/>
        </w:rPr>
      </w:pPr>
      <w:r>
        <w:rPr>
          <w:b/>
          <w:sz w:val="24"/>
          <w:szCs w:val="24"/>
        </w:rPr>
        <w:t xml:space="preserve">Create a password. </w:t>
      </w:r>
      <w:r w:rsidRPr="00525C27">
        <w:rPr>
          <w:sz w:val="24"/>
          <w:szCs w:val="24"/>
        </w:rPr>
        <w:t>Please</w:t>
      </w:r>
      <w:r>
        <w:rPr>
          <w:b/>
          <w:sz w:val="24"/>
          <w:szCs w:val="24"/>
        </w:rPr>
        <w:t xml:space="preserve"> write down </w:t>
      </w:r>
      <w:r w:rsidRPr="00525C27">
        <w:rPr>
          <w:sz w:val="24"/>
          <w:szCs w:val="24"/>
        </w:rPr>
        <w:t>this</w:t>
      </w:r>
      <w:r>
        <w:rPr>
          <w:b/>
          <w:sz w:val="24"/>
          <w:szCs w:val="24"/>
        </w:rPr>
        <w:t xml:space="preserve"> password </w:t>
      </w:r>
      <w:r w:rsidRPr="00525C27">
        <w:rPr>
          <w:sz w:val="24"/>
          <w:szCs w:val="24"/>
        </w:rPr>
        <w:t xml:space="preserve">for your </w:t>
      </w:r>
      <w:r>
        <w:rPr>
          <w:b/>
          <w:sz w:val="24"/>
          <w:szCs w:val="24"/>
        </w:rPr>
        <w:t xml:space="preserve">records. </w:t>
      </w:r>
      <w:r w:rsidRPr="00525C27">
        <w:rPr>
          <w:sz w:val="24"/>
          <w:szCs w:val="24"/>
        </w:rPr>
        <w:t xml:space="preserve">You will need this password to access your Online Application in the future.  </w:t>
      </w:r>
    </w:p>
    <w:p w:rsidR="007104E0" w:rsidRDefault="007104E0" w:rsidP="00A72ABC">
      <w:pPr>
        <w:pStyle w:val="ListParagraph"/>
        <w:ind w:left="360"/>
        <w:rPr>
          <w:b/>
          <w:sz w:val="24"/>
          <w:szCs w:val="24"/>
        </w:rPr>
      </w:pPr>
    </w:p>
    <w:p w:rsidR="007104E0" w:rsidRDefault="00C2099E" w:rsidP="00A72ABC">
      <w:pPr>
        <w:pStyle w:val="ListParagraph"/>
        <w:ind w:left="360"/>
        <w:rPr>
          <w:b/>
          <w:sz w:val="24"/>
          <w:szCs w:val="24"/>
        </w:rPr>
      </w:pPr>
      <w:r>
        <w:rPr>
          <w:b/>
          <w:noProof/>
          <w:sz w:val="24"/>
          <w:szCs w:val="24"/>
          <w:lang w:bidi="ar-SA"/>
        </w:rPr>
        <w:drawing>
          <wp:inline distT="0" distB="0" distL="0" distR="0">
            <wp:extent cx="5254625" cy="1207135"/>
            <wp:effectExtent l="19050" t="19050" r="22225" b="12065"/>
            <wp:docPr id="4" name="Picture 4" descr="Create a password for the firs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e a password for the first time."/>
                    <pic:cNvPicPr>
                      <a:picLocks noChangeAspect="1" noChangeArrowheads="1"/>
                    </pic:cNvPicPr>
                  </pic:nvPicPr>
                  <pic:blipFill>
                    <a:blip r:embed="rId12" cstate="print"/>
                    <a:srcRect/>
                    <a:stretch>
                      <a:fillRect/>
                    </a:stretch>
                  </pic:blipFill>
                  <pic:spPr bwMode="auto">
                    <a:xfrm>
                      <a:off x="0" y="0"/>
                      <a:ext cx="5254625" cy="1207135"/>
                    </a:xfrm>
                    <a:prstGeom prst="rect">
                      <a:avLst/>
                    </a:prstGeom>
                    <a:noFill/>
                    <a:ln w="6350" cmpd="sng">
                      <a:solidFill>
                        <a:srgbClr val="000000"/>
                      </a:solidFill>
                      <a:miter lim="800000"/>
                      <a:headEnd/>
                      <a:tailEnd/>
                    </a:ln>
                    <a:effectLst/>
                  </pic:spPr>
                </pic:pic>
              </a:graphicData>
            </a:graphic>
          </wp:inline>
        </w:drawing>
      </w:r>
    </w:p>
    <w:p w:rsidR="007104E0" w:rsidRDefault="007104E0" w:rsidP="007104E0">
      <w:pPr>
        <w:pStyle w:val="ListParagraph"/>
        <w:ind w:left="360"/>
        <w:rPr>
          <w:b/>
          <w:sz w:val="24"/>
          <w:szCs w:val="24"/>
        </w:rPr>
      </w:pPr>
    </w:p>
    <w:p w:rsidR="007B65D8" w:rsidRPr="00A7074A" w:rsidRDefault="007104E0" w:rsidP="007B65D8">
      <w:pPr>
        <w:pStyle w:val="ListParagraph"/>
        <w:numPr>
          <w:ilvl w:val="0"/>
          <w:numId w:val="3"/>
        </w:numPr>
        <w:rPr>
          <w:sz w:val="24"/>
          <w:szCs w:val="24"/>
        </w:rPr>
      </w:pPr>
      <w:r w:rsidRPr="00525C27">
        <w:rPr>
          <w:sz w:val="24"/>
          <w:szCs w:val="24"/>
        </w:rPr>
        <w:t xml:space="preserve">The next time you log into the Online Application, the system will prompt you to enter your existing password. </w:t>
      </w:r>
    </w:p>
    <w:p w:rsidR="00A43A6C" w:rsidRPr="00F57D11" w:rsidRDefault="00A43A6C" w:rsidP="00A43A6C">
      <w:pPr>
        <w:pStyle w:val="ListParagraph"/>
        <w:rPr>
          <w:b/>
          <w:sz w:val="24"/>
          <w:szCs w:val="24"/>
        </w:rPr>
      </w:pPr>
    </w:p>
    <w:p w:rsidR="007104E0" w:rsidRDefault="00C2099E" w:rsidP="00A72ABC">
      <w:pPr>
        <w:pStyle w:val="ListParagraph"/>
        <w:ind w:left="360"/>
        <w:rPr>
          <w:b/>
          <w:sz w:val="24"/>
          <w:szCs w:val="24"/>
        </w:rPr>
      </w:pPr>
      <w:r>
        <w:rPr>
          <w:b/>
          <w:noProof/>
          <w:sz w:val="24"/>
          <w:szCs w:val="24"/>
          <w:lang w:bidi="ar-SA"/>
        </w:rPr>
        <w:drawing>
          <wp:inline distT="0" distB="0" distL="0" distR="0">
            <wp:extent cx="5169535" cy="1170305"/>
            <wp:effectExtent l="19050" t="19050" r="12065" b="10795"/>
            <wp:docPr id="5" name="Picture 5" descr="You will need to enter your password each time you enter the application. Please keep this password for your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 will need to enter your password each time you enter the application. Please keep this password for your records."/>
                    <pic:cNvPicPr>
                      <a:picLocks noChangeAspect="1" noChangeArrowheads="1"/>
                    </pic:cNvPicPr>
                  </pic:nvPicPr>
                  <pic:blipFill>
                    <a:blip r:embed="rId13" cstate="print"/>
                    <a:srcRect r="-99" b="22542"/>
                    <a:stretch>
                      <a:fillRect/>
                    </a:stretch>
                  </pic:blipFill>
                  <pic:spPr bwMode="auto">
                    <a:xfrm>
                      <a:off x="0" y="0"/>
                      <a:ext cx="5169535" cy="1170305"/>
                    </a:xfrm>
                    <a:prstGeom prst="rect">
                      <a:avLst/>
                    </a:prstGeom>
                    <a:noFill/>
                    <a:ln w="6350" cmpd="sng">
                      <a:solidFill>
                        <a:srgbClr val="000000"/>
                      </a:solidFill>
                      <a:miter lim="800000"/>
                      <a:headEnd/>
                      <a:tailEnd/>
                    </a:ln>
                    <a:effectLst/>
                  </pic:spPr>
                </pic:pic>
              </a:graphicData>
            </a:graphic>
          </wp:inline>
        </w:drawing>
      </w:r>
    </w:p>
    <w:p w:rsidR="00AD3DB0" w:rsidRPr="006B7894" w:rsidRDefault="00AD3DB0" w:rsidP="00A72ABC">
      <w:pPr>
        <w:pStyle w:val="ListParagraph"/>
        <w:ind w:left="360"/>
        <w:rPr>
          <w:b/>
          <w:sz w:val="24"/>
          <w:szCs w:val="24"/>
        </w:rPr>
      </w:pPr>
    </w:p>
    <w:p w:rsidR="006B7894" w:rsidRPr="006B7894" w:rsidRDefault="005A07C9" w:rsidP="004B72C7">
      <w:pPr>
        <w:pStyle w:val="ListParagraph"/>
        <w:numPr>
          <w:ilvl w:val="0"/>
          <w:numId w:val="3"/>
        </w:numPr>
        <w:rPr>
          <w:b/>
          <w:sz w:val="24"/>
          <w:szCs w:val="24"/>
        </w:rPr>
      </w:pPr>
      <w:r>
        <w:rPr>
          <w:b/>
          <w:sz w:val="24"/>
          <w:szCs w:val="24"/>
        </w:rPr>
        <w:t>HOME PAGE</w:t>
      </w:r>
      <w:r w:rsidR="00DE2201">
        <w:rPr>
          <w:b/>
          <w:sz w:val="24"/>
          <w:szCs w:val="24"/>
        </w:rPr>
        <w:t xml:space="preserve"> </w:t>
      </w:r>
      <w:r w:rsidR="003C668C">
        <w:rPr>
          <w:b/>
          <w:sz w:val="24"/>
          <w:szCs w:val="24"/>
        </w:rPr>
        <w:t>–</w:t>
      </w:r>
      <w:r>
        <w:rPr>
          <w:b/>
          <w:sz w:val="24"/>
          <w:szCs w:val="24"/>
        </w:rPr>
        <w:t xml:space="preserve"> </w:t>
      </w:r>
    </w:p>
    <w:p w:rsidR="00791928" w:rsidRDefault="005A07C9" w:rsidP="006B7894">
      <w:pPr>
        <w:pStyle w:val="ListParagraph"/>
        <w:rPr>
          <w:b/>
          <w:sz w:val="24"/>
          <w:szCs w:val="24"/>
        </w:rPr>
      </w:pPr>
      <w:r w:rsidRPr="00787522">
        <w:rPr>
          <w:sz w:val="24"/>
          <w:szCs w:val="24"/>
        </w:rPr>
        <w:t xml:space="preserve">The home page </w:t>
      </w:r>
      <w:r w:rsidR="00584D09" w:rsidRPr="00787522">
        <w:rPr>
          <w:sz w:val="24"/>
          <w:szCs w:val="24"/>
        </w:rPr>
        <w:t>provides access to</w:t>
      </w:r>
      <w:r w:rsidRPr="00787522">
        <w:rPr>
          <w:sz w:val="24"/>
          <w:szCs w:val="24"/>
        </w:rPr>
        <w:t xml:space="preserve"> each component of the application. </w:t>
      </w:r>
      <w:r w:rsidR="001F2266" w:rsidRPr="00787522">
        <w:rPr>
          <w:sz w:val="24"/>
          <w:szCs w:val="24"/>
        </w:rPr>
        <w:t xml:space="preserve">The application </w:t>
      </w:r>
      <w:r w:rsidR="00791928" w:rsidRPr="00787522">
        <w:rPr>
          <w:sz w:val="24"/>
          <w:szCs w:val="24"/>
        </w:rPr>
        <w:t xml:space="preserve">consists of </w:t>
      </w:r>
      <w:r w:rsidR="00787522" w:rsidRPr="00787522">
        <w:rPr>
          <w:sz w:val="24"/>
          <w:szCs w:val="24"/>
        </w:rPr>
        <w:t>the following</w:t>
      </w:r>
      <w:r w:rsidR="00C84B5D" w:rsidRPr="00787522">
        <w:rPr>
          <w:sz w:val="24"/>
          <w:szCs w:val="24"/>
        </w:rPr>
        <w:t xml:space="preserve"> components</w:t>
      </w:r>
      <w:r w:rsidR="00791928" w:rsidRPr="00787522">
        <w:rPr>
          <w:sz w:val="24"/>
          <w:szCs w:val="24"/>
        </w:rPr>
        <w:t>:</w:t>
      </w:r>
      <w:r w:rsidR="000079EA">
        <w:rPr>
          <w:sz w:val="24"/>
          <w:szCs w:val="24"/>
        </w:rPr>
        <w:t xml:space="preserve">  </w:t>
      </w:r>
      <w:r w:rsidR="000079EA">
        <w:rPr>
          <w:b/>
          <w:sz w:val="24"/>
          <w:szCs w:val="24"/>
        </w:rPr>
        <w:t xml:space="preserve">Contact Information; </w:t>
      </w:r>
      <w:r w:rsidR="007B65D8">
        <w:rPr>
          <w:b/>
          <w:sz w:val="24"/>
          <w:szCs w:val="24"/>
        </w:rPr>
        <w:t xml:space="preserve"> S</w:t>
      </w:r>
      <w:r w:rsidR="000079EA">
        <w:rPr>
          <w:b/>
          <w:sz w:val="24"/>
          <w:szCs w:val="24"/>
        </w:rPr>
        <w:t>chedule A Form</w:t>
      </w:r>
      <w:r w:rsidR="009E53FF">
        <w:rPr>
          <w:b/>
          <w:sz w:val="24"/>
          <w:szCs w:val="24"/>
        </w:rPr>
        <w:t xml:space="preserve"> </w:t>
      </w:r>
      <w:r w:rsidR="00D52122" w:rsidRPr="00787522">
        <w:rPr>
          <w:sz w:val="24"/>
          <w:szCs w:val="24"/>
        </w:rPr>
        <w:t>(if applicable)</w:t>
      </w:r>
      <w:r w:rsidR="009E53FF" w:rsidRPr="009E53FF">
        <w:rPr>
          <w:b/>
          <w:sz w:val="24"/>
          <w:szCs w:val="24"/>
        </w:rPr>
        <w:t xml:space="preserve"> </w:t>
      </w:r>
      <w:r w:rsidR="009E53FF">
        <w:rPr>
          <w:b/>
          <w:sz w:val="24"/>
          <w:szCs w:val="24"/>
        </w:rPr>
        <w:t>;</w:t>
      </w:r>
      <w:r w:rsidR="009E53FF">
        <w:rPr>
          <w:sz w:val="24"/>
          <w:szCs w:val="24"/>
        </w:rPr>
        <w:t xml:space="preserve"> </w:t>
      </w:r>
      <w:r w:rsidR="000079EA">
        <w:rPr>
          <w:b/>
          <w:sz w:val="24"/>
          <w:szCs w:val="24"/>
        </w:rPr>
        <w:t>B</w:t>
      </w:r>
      <w:r w:rsidR="00791928">
        <w:rPr>
          <w:b/>
          <w:sz w:val="24"/>
          <w:szCs w:val="24"/>
        </w:rPr>
        <w:t>udget</w:t>
      </w:r>
      <w:r w:rsidR="000079EA">
        <w:rPr>
          <w:b/>
          <w:sz w:val="24"/>
          <w:szCs w:val="24"/>
        </w:rPr>
        <w:t xml:space="preserve"> and N</w:t>
      </w:r>
      <w:r w:rsidR="00FC16E3">
        <w:rPr>
          <w:b/>
          <w:sz w:val="24"/>
          <w:szCs w:val="24"/>
        </w:rPr>
        <w:t>arrative</w:t>
      </w:r>
      <w:r w:rsidR="000079EA">
        <w:rPr>
          <w:b/>
          <w:sz w:val="24"/>
          <w:szCs w:val="24"/>
        </w:rPr>
        <w:t>; Checklist; Cover Page;</w:t>
      </w:r>
      <w:r w:rsidR="007B65D8">
        <w:rPr>
          <w:b/>
          <w:sz w:val="24"/>
          <w:szCs w:val="24"/>
        </w:rPr>
        <w:t xml:space="preserve"> </w:t>
      </w:r>
      <w:r w:rsidR="006B4106">
        <w:rPr>
          <w:b/>
          <w:sz w:val="24"/>
          <w:szCs w:val="24"/>
        </w:rPr>
        <w:t xml:space="preserve">Massachusetts </w:t>
      </w:r>
      <w:r w:rsidR="000079EA">
        <w:rPr>
          <w:b/>
          <w:sz w:val="24"/>
          <w:szCs w:val="24"/>
        </w:rPr>
        <w:t>S</w:t>
      </w:r>
      <w:r w:rsidR="006B4106">
        <w:rPr>
          <w:b/>
          <w:sz w:val="24"/>
          <w:szCs w:val="24"/>
        </w:rPr>
        <w:t xml:space="preserve">tandard </w:t>
      </w:r>
      <w:r w:rsidR="000079EA">
        <w:rPr>
          <w:b/>
          <w:sz w:val="24"/>
          <w:szCs w:val="24"/>
        </w:rPr>
        <w:t>A</w:t>
      </w:r>
      <w:r w:rsidR="00EC0B86">
        <w:rPr>
          <w:b/>
          <w:sz w:val="24"/>
          <w:szCs w:val="24"/>
        </w:rPr>
        <w:t>dminist</w:t>
      </w:r>
      <w:r w:rsidR="000079EA">
        <w:rPr>
          <w:b/>
          <w:sz w:val="24"/>
          <w:szCs w:val="24"/>
        </w:rPr>
        <w:t>rative F</w:t>
      </w:r>
      <w:r w:rsidR="006B4106">
        <w:rPr>
          <w:b/>
          <w:sz w:val="24"/>
          <w:szCs w:val="24"/>
        </w:rPr>
        <w:t>orms</w:t>
      </w:r>
      <w:r w:rsidR="000079EA">
        <w:rPr>
          <w:b/>
          <w:sz w:val="24"/>
          <w:szCs w:val="24"/>
        </w:rPr>
        <w:t>;</w:t>
      </w:r>
      <w:r w:rsidR="00787522">
        <w:rPr>
          <w:b/>
          <w:sz w:val="24"/>
          <w:szCs w:val="24"/>
        </w:rPr>
        <w:t xml:space="preserve"> </w:t>
      </w:r>
      <w:r w:rsidR="00787522" w:rsidRPr="00787522">
        <w:rPr>
          <w:sz w:val="24"/>
          <w:szCs w:val="24"/>
        </w:rPr>
        <w:t>and</w:t>
      </w:r>
      <w:r w:rsidR="00787522">
        <w:rPr>
          <w:b/>
          <w:sz w:val="24"/>
          <w:szCs w:val="24"/>
        </w:rPr>
        <w:t xml:space="preserve"> </w:t>
      </w:r>
      <w:r w:rsidR="00B90B1D" w:rsidRPr="00B90B1D">
        <w:rPr>
          <w:sz w:val="24"/>
          <w:szCs w:val="24"/>
        </w:rPr>
        <w:t>the</w:t>
      </w:r>
      <w:r w:rsidR="00A1358D">
        <w:rPr>
          <w:sz w:val="24"/>
          <w:szCs w:val="24"/>
        </w:rPr>
        <w:t xml:space="preserve"> </w:t>
      </w:r>
      <w:r w:rsidR="00A1358D" w:rsidRPr="00A1358D">
        <w:rPr>
          <w:b/>
          <w:sz w:val="24"/>
          <w:szCs w:val="24"/>
        </w:rPr>
        <w:t>FY17</w:t>
      </w:r>
      <w:r w:rsidR="00B90B1D" w:rsidRPr="00A1358D">
        <w:rPr>
          <w:b/>
          <w:sz w:val="24"/>
          <w:szCs w:val="24"/>
        </w:rPr>
        <w:t xml:space="preserve"> </w:t>
      </w:r>
      <w:r w:rsidR="00787522">
        <w:rPr>
          <w:b/>
          <w:sz w:val="24"/>
          <w:szCs w:val="24"/>
        </w:rPr>
        <w:t>Request for Funds Form</w:t>
      </w:r>
      <w:r w:rsidR="006B4106">
        <w:rPr>
          <w:b/>
          <w:sz w:val="24"/>
          <w:szCs w:val="24"/>
        </w:rPr>
        <w:t>.</w:t>
      </w:r>
      <w:r w:rsidR="00041606" w:rsidRPr="00041606">
        <w:rPr>
          <w:b/>
          <w:sz w:val="24"/>
          <w:szCs w:val="24"/>
        </w:rPr>
        <w:t xml:space="preserve"> </w:t>
      </w:r>
      <w:r w:rsidR="00014070" w:rsidRPr="00787522">
        <w:rPr>
          <w:sz w:val="24"/>
          <w:szCs w:val="24"/>
        </w:rPr>
        <w:t>The</w:t>
      </w:r>
      <w:r w:rsidR="00014070">
        <w:rPr>
          <w:b/>
          <w:sz w:val="24"/>
          <w:szCs w:val="24"/>
        </w:rPr>
        <w:t xml:space="preserve"> first five </w:t>
      </w:r>
      <w:r w:rsidR="00C84B5D">
        <w:rPr>
          <w:b/>
          <w:sz w:val="24"/>
          <w:szCs w:val="24"/>
        </w:rPr>
        <w:t xml:space="preserve">components </w:t>
      </w:r>
      <w:r w:rsidR="00014070" w:rsidRPr="00787522">
        <w:rPr>
          <w:sz w:val="24"/>
          <w:szCs w:val="24"/>
        </w:rPr>
        <w:t>must be</w:t>
      </w:r>
      <w:r w:rsidR="00014070">
        <w:rPr>
          <w:b/>
          <w:sz w:val="24"/>
          <w:szCs w:val="24"/>
        </w:rPr>
        <w:t xml:space="preserve"> submitted both </w:t>
      </w:r>
      <w:r w:rsidR="00014070" w:rsidRPr="00787522">
        <w:rPr>
          <w:b/>
          <w:sz w:val="24"/>
          <w:szCs w:val="24"/>
        </w:rPr>
        <w:t xml:space="preserve">online </w:t>
      </w:r>
      <w:r w:rsidR="00014070" w:rsidRPr="00787522">
        <w:rPr>
          <w:i/>
          <w:sz w:val="24"/>
          <w:szCs w:val="24"/>
        </w:rPr>
        <w:t xml:space="preserve">and </w:t>
      </w:r>
      <w:r w:rsidR="00014070" w:rsidRPr="00787522">
        <w:rPr>
          <w:sz w:val="24"/>
          <w:szCs w:val="24"/>
        </w:rPr>
        <w:t>by</w:t>
      </w:r>
      <w:r w:rsidR="00014070" w:rsidRPr="00787522">
        <w:rPr>
          <w:b/>
          <w:sz w:val="24"/>
          <w:szCs w:val="24"/>
        </w:rPr>
        <w:t xml:space="preserve"> mail</w:t>
      </w:r>
      <w:r w:rsidR="00014070">
        <w:rPr>
          <w:b/>
          <w:sz w:val="24"/>
          <w:szCs w:val="24"/>
        </w:rPr>
        <w:t xml:space="preserve">, </w:t>
      </w:r>
      <w:r w:rsidR="00014070" w:rsidRPr="00787522">
        <w:rPr>
          <w:sz w:val="24"/>
          <w:szCs w:val="24"/>
        </w:rPr>
        <w:t>and the</w:t>
      </w:r>
      <w:r w:rsidR="00014070">
        <w:rPr>
          <w:b/>
          <w:sz w:val="24"/>
          <w:szCs w:val="24"/>
        </w:rPr>
        <w:t xml:space="preserve"> administrative forms must be submitted by mail if they are not already on file.</w:t>
      </w:r>
    </w:p>
    <w:p w:rsidR="007B65D8" w:rsidRDefault="007B65D8" w:rsidP="007B65D8">
      <w:pPr>
        <w:pStyle w:val="ListParagraph"/>
        <w:rPr>
          <w:b/>
          <w:sz w:val="24"/>
          <w:szCs w:val="24"/>
        </w:rPr>
      </w:pPr>
    </w:p>
    <w:p w:rsidR="004D1535" w:rsidRPr="007B65D8" w:rsidRDefault="00F2632F" w:rsidP="00787522">
      <w:pPr>
        <w:pStyle w:val="ListParagraph"/>
        <w:numPr>
          <w:ilvl w:val="1"/>
          <w:numId w:val="1"/>
        </w:numPr>
        <w:spacing w:line="240" w:lineRule="auto"/>
        <w:rPr>
          <w:sz w:val="24"/>
          <w:szCs w:val="24"/>
        </w:rPr>
      </w:pPr>
      <w:r w:rsidRPr="007B65D8">
        <w:rPr>
          <w:sz w:val="24"/>
          <w:szCs w:val="24"/>
        </w:rPr>
        <w:t>As you navigate each page, use the</w:t>
      </w:r>
      <w:r w:rsidRPr="007B65D8">
        <w:rPr>
          <w:b/>
          <w:sz w:val="24"/>
          <w:szCs w:val="24"/>
        </w:rPr>
        <w:t xml:space="preserve"> Save buttons </w:t>
      </w:r>
      <w:r w:rsidRPr="007B65D8">
        <w:rPr>
          <w:sz w:val="24"/>
          <w:szCs w:val="24"/>
        </w:rPr>
        <w:t xml:space="preserve">at the bottom of the page </w:t>
      </w:r>
      <w:r w:rsidR="001C4EDC" w:rsidRPr="007B65D8">
        <w:rPr>
          <w:sz w:val="24"/>
          <w:szCs w:val="24"/>
        </w:rPr>
        <w:t>to save</w:t>
      </w:r>
      <w:r w:rsidRPr="007B65D8">
        <w:rPr>
          <w:sz w:val="24"/>
          <w:szCs w:val="24"/>
        </w:rPr>
        <w:t xml:space="preserve"> the information you have entered. If you do not wish to save your information, </w:t>
      </w:r>
      <w:r w:rsidR="00301BCE" w:rsidRPr="007B65D8">
        <w:rPr>
          <w:sz w:val="24"/>
          <w:szCs w:val="24"/>
        </w:rPr>
        <w:t xml:space="preserve">return to the Home Page by </w:t>
      </w:r>
      <w:r w:rsidRPr="007B65D8">
        <w:rPr>
          <w:sz w:val="24"/>
          <w:szCs w:val="24"/>
        </w:rPr>
        <w:t>click</w:t>
      </w:r>
      <w:r w:rsidR="00301BCE" w:rsidRPr="007B65D8">
        <w:rPr>
          <w:sz w:val="24"/>
          <w:szCs w:val="24"/>
        </w:rPr>
        <w:t>ing</w:t>
      </w:r>
      <w:r w:rsidRPr="007B65D8">
        <w:rPr>
          <w:sz w:val="24"/>
          <w:szCs w:val="24"/>
        </w:rPr>
        <w:t xml:space="preserve"> the Home button in the page’s top left.</w:t>
      </w:r>
    </w:p>
    <w:p w:rsidR="007B65D8" w:rsidRPr="007B65D8" w:rsidRDefault="007B65D8" w:rsidP="007B65D8">
      <w:pPr>
        <w:pStyle w:val="ListParagraph"/>
        <w:spacing w:line="240" w:lineRule="auto"/>
        <w:ind w:left="1440"/>
        <w:rPr>
          <w:sz w:val="24"/>
          <w:szCs w:val="24"/>
        </w:rPr>
      </w:pPr>
    </w:p>
    <w:p w:rsidR="004D1535" w:rsidRDefault="005A0C80" w:rsidP="004D1535">
      <w:pPr>
        <w:pStyle w:val="ListParagraph"/>
        <w:ind w:left="0"/>
        <w:rPr>
          <w:b/>
          <w:sz w:val="24"/>
          <w:szCs w:val="24"/>
        </w:rPr>
      </w:pPr>
      <w:r>
        <w:rPr>
          <w:b/>
          <w:noProof/>
          <w:sz w:val="24"/>
          <w:szCs w:val="24"/>
          <w:lang w:bidi="ar-SA"/>
        </w:rPr>
        <w:pict>
          <v:rect id="_x0000_s1028" style="position:absolute;margin-left:54.75pt;margin-top:49.8pt;width:42.85pt;height:7.15pt;z-index:251649536" fillcolor="#666" strokeweight="1pt">
            <v:fill color2="black" focus="50%" type="gradient"/>
            <v:shadow on="t" type="perspective" color="#7f7f7f" offset="1pt" offset2="-3pt"/>
          </v:rect>
        </w:pict>
      </w:r>
      <w:r>
        <w:rPr>
          <w:b/>
          <w:noProof/>
          <w:sz w:val="24"/>
          <w:szCs w:val="24"/>
          <w:lang w:bidi="ar-SA"/>
        </w:rPr>
        <w:pict>
          <v:rect id="_x0000_s1029" style="position:absolute;margin-left:33.3pt;margin-top:60.6pt;width:80.95pt;height:7pt;z-index:251650560" fillcolor="#666" strokeweight="1pt">
            <v:fill color2="black" focus="50%" type="gradient"/>
            <v:shadow on="t" type="perspective" color="#7f7f7f" offset="1pt" offset2="-3pt"/>
          </v:rect>
        </w:pict>
      </w:r>
      <w:r>
        <w:rPr>
          <w:b/>
          <w:noProof/>
          <w:sz w:val="24"/>
          <w:szCs w:val="24"/>
          <w:lang w:bidi="ar-SA"/>
        </w:rPr>
        <w:pict>
          <v:rect id="_x0000_s1027" style="position:absolute;margin-left:44.95pt;margin-top:42.65pt;width:78.4pt;height:7.15pt;z-index:251648512" fillcolor="#666" strokeweight="1pt">
            <v:fill color2="black" focus="50%" type="gradient"/>
            <v:shadow on="t" type="perspective" color="#7f7f7f" offset="1pt" offset2="-3pt"/>
          </v:rect>
        </w:pict>
      </w:r>
      <w:r w:rsidR="00C2099E">
        <w:rPr>
          <w:b/>
          <w:noProof/>
          <w:sz w:val="24"/>
          <w:szCs w:val="24"/>
          <w:lang w:bidi="ar-SA"/>
        </w:rPr>
        <w:drawing>
          <wp:inline distT="0" distB="0" distL="0" distR="0">
            <wp:extent cx="4964430" cy="3803207"/>
            <wp:effectExtent l="19050" t="19050" r="26670" b="25843"/>
            <wp:docPr id="6" name="Picture 6" descr="The home page provides access to each component of the application. The application consists of the following components: contact information, Schedule A form (if applicable), budget and narrative, checklist, cover page, Massachusetts standard administrative forms, and the Request for Funds Form. The first five components must be submitted both online and by mail, and the administrative forms must be submitted by mail if they are not already on file.&#10;&#10;As you navigate each page, use the Save buttons at the bottom of the page to save the information you have entered. If you do not wish to save your information, return to the Home Page by clicking the Home button in the page’s top lef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home page provides access to each component of the application. The application consists of the following components: contact information, Schedule A form (if applicable), budget and narrative, checklist, cover page, Massachusetts standard administrative forms, and the Request for Funds Form. The first five components must be submitted both online and by mail, and the administrative forms must be submitted by mail if they are not already on file.&#10;&#10;As you navigate each page, use the Save buttons at the bottom of the page to save the information you have entered. If you do not wish to save your information, return to the Home Page by clicking the Home button in the page’s top left.&#10;"/>
                    <pic:cNvPicPr>
                      <a:picLocks noChangeAspect="1" noChangeArrowheads="1"/>
                    </pic:cNvPicPr>
                  </pic:nvPicPr>
                  <pic:blipFill>
                    <a:blip r:embed="rId14" cstate="print"/>
                    <a:srcRect/>
                    <a:stretch>
                      <a:fillRect/>
                    </a:stretch>
                  </pic:blipFill>
                  <pic:spPr bwMode="auto">
                    <a:xfrm>
                      <a:off x="0" y="0"/>
                      <a:ext cx="4963643" cy="3802604"/>
                    </a:xfrm>
                    <a:prstGeom prst="rect">
                      <a:avLst/>
                    </a:prstGeom>
                    <a:noFill/>
                    <a:ln w="6350" cmpd="sng">
                      <a:solidFill>
                        <a:srgbClr val="000000"/>
                      </a:solidFill>
                      <a:miter lim="800000"/>
                      <a:headEnd/>
                      <a:tailEnd/>
                    </a:ln>
                    <a:effectLst/>
                  </pic:spPr>
                </pic:pic>
              </a:graphicData>
            </a:graphic>
          </wp:inline>
        </w:drawing>
      </w:r>
    </w:p>
    <w:p w:rsidR="00363F98" w:rsidRDefault="004B7668" w:rsidP="00363F98">
      <w:pPr>
        <w:numPr>
          <w:ilvl w:val="0"/>
          <w:numId w:val="3"/>
        </w:numPr>
        <w:spacing w:after="0" w:line="240" w:lineRule="auto"/>
        <w:rPr>
          <w:sz w:val="24"/>
          <w:szCs w:val="24"/>
        </w:rPr>
      </w:pPr>
      <w:r w:rsidRPr="004B7668">
        <w:rPr>
          <w:b/>
          <w:sz w:val="24"/>
          <w:szCs w:val="24"/>
          <w:u w:val="single"/>
        </w:rPr>
        <w:t>P</w:t>
      </w:r>
      <w:r w:rsidR="00363F98" w:rsidRPr="004B7668">
        <w:rPr>
          <w:b/>
          <w:sz w:val="24"/>
          <w:szCs w:val="24"/>
          <w:u w:val="single"/>
        </w:rPr>
        <w:t xml:space="preserve">ART 1 </w:t>
      </w:r>
      <w:r w:rsidR="003C668C" w:rsidRPr="004B7668">
        <w:rPr>
          <w:b/>
          <w:sz w:val="24"/>
          <w:szCs w:val="24"/>
          <w:u w:val="single"/>
        </w:rPr>
        <w:t>–</w:t>
      </w:r>
      <w:r w:rsidR="00363F98" w:rsidRPr="004B7668">
        <w:rPr>
          <w:b/>
          <w:sz w:val="24"/>
          <w:szCs w:val="24"/>
          <w:u w:val="single"/>
        </w:rPr>
        <w:t xml:space="preserve"> CONTACT INFORMATION</w:t>
      </w:r>
      <w:r w:rsidR="00363F98" w:rsidRPr="000E030A">
        <w:rPr>
          <w:b/>
          <w:sz w:val="24"/>
          <w:szCs w:val="24"/>
        </w:rPr>
        <w:t xml:space="preserve">: </w:t>
      </w:r>
      <w:r w:rsidR="00363F98" w:rsidRPr="00D8518E">
        <w:rPr>
          <w:sz w:val="24"/>
          <w:szCs w:val="24"/>
        </w:rPr>
        <w:t>Complete all contact information.</w:t>
      </w:r>
    </w:p>
    <w:p w:rsidR="00363F98" w:rsidRPr="00D8518E" w:rsidRDefault="005A0C80" w:rsidP="00363F98">
      <w:pPr>
        <w:ind w:left="720"/>
        <w:rPr>
          <w:sz w:val="24"/>
          <w:szCs w:val="24"/>
        </w:rPr>
      </w:pPr>
      <w:r>
        <w:rPr>
          <w:noProof/>
          <w:sz w:val="24"/>
          <w:szCs w:val="24"/>
          <w:lang w:bidi="ar-SA"/>
        </w:rPr>
        <w:pict>
          <v:rect id="_x0000_s1032" style="position:absolute;left:0;text-align:left;margin-left:66.85pt;margin-top:62.6pt;width:79.75pt;height:7.15pt;z-index:251655680" fillcolor="black"/>
        </w:pict>
      </w:r>
      <w:r>
        <w:rPr>
          <w:noProof/>
          <w:sz w:val="24"/>
          <w:szCs w:val="24"/>
          <w:lang w:bidi="ar-SA"/>
        </w:rPr>
        <w:pict>
          <v:rect id="_x0000_s1033" style="position:absolute;left:0;text-align:left;margin-left:97.6pt;margin-top:54.25pt;width:79.75pt;height:7.15pt;z-index:251656704" fillcolor="black"/>
        </w:pict>
      </w:r>
      <w:r>
        <w:rPr>
          <w:noProof/>
          <w:sz w:val="24"/>
          <w:szCs w:val="24"/>
          <w:lang w:bidi="ar-SA"/>
        </w:rPr>
        <w:pict>
          <v:rect id="_x0000_s1031" style="position:absolute;left:0;text-align:left;margin-left:85.85pt;margin-top:50.4pt;width:79.75pt;height:7.15pt;z-index:251654656" fillcolor="black"/>
        </w:pict>
      </w:r>
      <w:r w:rsidR="00C2099E">
        <w:rPr>
          <w:noProof/>
          <w:sz w:val="24"/>
          <w:szCs w:val="24"/>
          <w:lang w:bidi="ar-SA"/>
        </w:rPr>
        <w:drawing>
          <wp:inline distT="0" distB="0" distL="0" distR="0">
            <wp:extent cx="5030875" cy="3905250"/>
            <wp:effectExtent l="19050" t="19050" r="17375" b="19050"/>
            <wp:docPr id="7" name="Picture 7" descr="This is the contact information page.  Complete all contact information. Click the box, Same as above, if the information is the 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is the contact information page.  Complete all contact information. Click the box, Same as above, if the information is the same."/>
                    <pic:cNvPicPr>
                      <a:picLocks noChangeAspect="1" noChangeArrowheads="1"/>
                    </pic:cNvPicPr>
                  </pic:nvPicPr>
                  <pic:blipFill>
                    <a:blip r:embed="rId15" cstate="print"/>
                    <a:srcRect/>
                    <a:stretch>
                      <a:fillRect/>
                    </a:stretch>
                  </pic:blipFill>
                  <pic:spPr bwMode="auto">
                    <a:xfrm>
                      <a:off x="0" y="0"/>
                      <a:ext cx="5030516" cy="3904971"/>
                    </a:xfrm>
                    <a:prstGeom prst="rect">
                      <a:avLst/>
                    </a:prstGeom>
                    <a:noFill/>
                    <a:ln w="6350" cmpd="sng">
                      <a:solidFill>
                        <a:srgbClr val="000000"/>
                      </a:solidFill>
                      <a:miter lim="800000"/>
                      <a:headEnd/>
                      <a:tailEnd/>
                    </a:ln>
                    <a:effectLst/>
                  </pic:spPr>
                </pic:pic>
              </a:graphicData>
            </a:graphic>
          </wp:inline>
        </w:drawing>
      </w:r>
    </w:p>
    <w:p w:rsidR="004B72C7" w:rsidRDefault="004B72C7" w:rsidP="004B72C7">
      <w:pPr>
        <w:pStyle w:val="ListParagraph"/>
        <w:rPr>
          <w:b/>
          <w:sz w:val="24"/>
          <w:szCs w:val="24"/>
        </w:rPr>
      </w:pPr>
    </w:p>
    <w:p w:rsidR="00363F98" w:rsidRPr="00681FBF" w:rsidRDefault="00363F98" w:rsidP="00363F98">
      <w:pPr>
        <w:pStyle w:val="ListParagraph"/>
        <w:numPr>
          <w:ilvl w:val="0"/>
          <w:numId w:val="3"/>
        </w:numPr>
        <w:rPr>
          <w:sz w:val="24"/>
          <w:szCs w:val="24"/>
        </w:rPr>
      </w:pPr>
      <w:r w:rsidRPr="004B7668">
        <w:rPr>
          <w:b/>
          <w:sz w:val="24"/>
          <w:szCs w:val="24"/>
          <w:u w:val="single"/>
        </w:rPr>
        <w:t xml:space="preserve">PART 2 </w:t>
      </w:r>
      <w:r w:rsidR="003C668C" w:rsidRPr="004B7668">
        <w:rPr>
          <w:b/>
          <w:sz w:val="24"/>
          <w:szCs w:val="24"/>
          <w:u w:val="single"/>
        </w:rPr>
        <w:t>–</w:t>
      </w:r>
      <w:r w:rsidRPr="004B7668">
        <w:rPr>
          <w:b/>
          <w:sz w:val="24"/>
          <w:szCs w:val="24"/>
          <w:u w:val="single"/>
        </w:rPr>
        <w:t xml:space="preserve"> SCHEDULE A</w:t>
      </w:r>
      <w:r>
        <w:rPr>
          <w:b/>
          <w:sz w:val="24"/>
          <w:szCs w:val="24"/>
        </w:rPr>
        <w:t xml:space="preserve">: </w:t>
      </w:r>
      <w:r w:rsidRPr="00065DD8">
        <w:rPr>
          <w:sz w:val="24"/>
          <w:szCs w:val="24"/>
        </w:rPr>
        <w:t>If you operate and administer this grant project using funds assigned to more than one agency, complete the Schedule A form. The authorized signatures should be submitted in the mailed copy of the application.</w:t>
      </w:r>
    </w:p>
    <w:p w:rsidR="00681FBF" w:rsidRPr="009E53FF" w:rsidRDefault="00681FBF" w:rsidP="00363F98">
      <w:pPr>
        <w:pStyle w:val="ListParagraph"/>
        <w:numPr>
          <w:ilvl w:val="0"/>
          <w:numId w:val="3"/>
        </w:numPr>
        <w:rPr>
          <w:sz w:val="24"/>
          <w:szCs w:val="24"/>
        </w:rPr>
      </w:pPr>
      <w:r w:rsidRPr="00681FBF">
        <w:rPr>
          <w:sz w:val="24"/>
          <w:szCs w:val="24"/>
        </w:rPr>
        <w:t xml:space="preserve">If the Lead Agency is only requesting funds associated to their lead agency amount listed on the FY 2017 ECSE Entitlement Allocation List, then the Schedule A Form must remain blank. Please click, "Cancel Save" to return to the Home Page. </w:t>
      </w:r>
    </w:p>
    <w:p w:rsidR="00681FBF" w:rsidRDefault="00681FBF" w:rsidP="009E53FF">
      <w:pPr>
        <w:rPr>
          <w:sz w:val="24"/>
          <w:szCs w:val="24"/>
        </w:rPr>
      </w:pPr>
      <w:r>
        <w:rPr>
          <w:b/>
          <w:noProof/>
          <w:sz w:val="24"/>
          <w:szCs w:val="24"/>
          <w:lang w:bidi="ar-SA"/>
        </w:rPr>
        <w:drawing>
          <wp:inline distT="0" distB="0" distL="0" distR="0">
            <wp:extent cx="5647736" cy="2686050"/>
            <wp:effectExtent l="19050" t="19050" r="10114" b="19050"/>
            <wp:docPr id="2" name="Picture 8" descr="PART 2 - SCHEDULE A: If you operate and administer this grant project using funds assigned to more than one agency, complete the Schedule A form. The authorized signatures should be submitted in the mailed copy of th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RT 2 - SCHEDULE A: If you operate and administer this grant project using funds assigned to more than one agency, complete the Schedule A form. The authorized signatures should be submitted in the mailed copy of the application."/>
                    <pic:cNvPicPr>
                      <a:picLocks noChangeAspect="1" noChangeArrowheads="1"/>
                    </pic:cNvPicPr>
                  </pic:nvPicPr>
                  <pic:blipFill>
                    <a:blip r:embed="rId16" cstate="print"/>
                    <a:srcRect t="38676" r="-1526"/>
                    <a:stretch>
                      <a:fillRect/>
                    </a:stretch>
                  </pic:blipFill>
                  <pic:spPr bwMode="auto">
                    <a:xfrm>
                      <a:off x="0" y="0"/>
                      <a:ext cx="5643832" cy="2684193"/>
                    </a:xfrm>
                    <a:prstGeom prst="rect">
                      <a:avLst/>
                    </a:prstGeom>
                    <a:noFill/>
                    <a:ln w="6350" cmpd="sng">
                      <a:solidFill>
                        <a:srgbClr val="000000"/>
                      </a:solidFill>
                      <a:miter lim="800000"/>
                      <a:headEnd/>
                      <a:tailEnd/>
                    </a:ln>
                    <a:effectLst/>
                  </pic:spPr>
                </pic:pic>
              </a:graphicData>
            </a:graphic>
          </wp:inline>
        </w:drawing>
      </w:r>
    </w:p>
    <w:p w:rsidR="009E53FF" w:rsidRPr="009E53FF" w:rsidRDefault="009E53FF" w:rsidP="009E53FF">
      <w:pPr>
        <w:rPr>
          <w:sz w:val="24"/>
          <w:szCs w:val="24"/>
        </w:rPr>
      </w:pPr>
      <w:r w:rsidRPr="009E53FF">
        <w:rPr>
          <w:b/>
          <w:bCs/>
          <w:sz w:val="24"/>
          <w:szCs w:val="24"/>
          <w:u w:val="single"/>
        </w:rPr>
        <w:t>Schedule A Form Instructions:</w:t>
      </w:r>
      <w:r w:rsidR="00681FBF">
        <w:rPr>
          <w:sz w:val="24"/>
          <w:szCs w:val="24"/>
        </w:rPr>
        <w:t xml:space="preserve"> </w:t>
      </w:r>
      <w:r w:rsidR="00681FBF">
        <w:rPr>
          <w:sz w:val="24"/>
          <w:szCs w:val="24"/>
        </w:rPr>
        <w:br/>
      </w:r>
      <w:r w:rsidRPr="009E53FF">
        <w:rPr>
          <w:sz w:val="24"/>
          <w:szCs w:val="24"/>
        </w:rPr>
        <w:t xml:space="preserve">Complete the following for each of the Other Participating Agencies: </w:t>
      </w:r>
    </w:p>
    <w:p w:rsidR="009E53FF" w:rsidRPr="009E53FF" w:rsidRDefault="009E53FF" w:rsidP="009E53FF">
      <w:pPr>
        <w:numPr>
          <w:ilvl w:val="0"/>
          <w:numId w:val="7"/>
        </w:numPr>
        <w:rPr>
          <w:sz w:val="24"/>
          <w:szCs w:val="24"/>
        </w:rPr>
      </w:pPr>
      <w:r w:rsidRPr="009E53FF">
        <w:rPr>
          <w:b/>
          <w:bCs/>
          <w:sz w:val="24"/>
          <w:szCs w:val="24"/>
        </w:rPr>
        <w:t>Name of Other Participating Agency:</w:t>
      </w:r>
      <w:r w:rsidRPr="009E53FF">
        <w:rPr>
          <w:sz w:val="24"/>
          <w:szCs w:val="24"/>
        </w:rPr>
        <w:t xml:space="preserve"> Use the Drop down list to select the name of the school district that has authorized your Lead Agency to receive and distribute their Entitlement Allocation on their behalf. </w:t>
      </w:r>
    </w:p>
    <w:p w:rsidR="009E53FF" w:rsidRPr="009E53FF" w:rsidRDefault="009E53FF" w:rsidP="009E53FF">
      <w:pPr>
        <w:numPr>
          <w:ilvl w:val="0"/>
          <w:numId w:val="7"/>
        </w:numPr>
        <w:rPr>
          <w:sz w:val="24"/>
          <w:szCs w:val="24"/>
        </w:rPr>
      </w:pPr>
      <w:r w:rsidRPr="009E53FF">
        <w:rPr>
          <w:b/>
          <w:bCs/>
          <w:sz w:val="24"/>
          <w:szCs w:val="24"/>
        </w:rPr>
        <w:t>Amount of Assigned Funds:</w:t>
      </w:r>
      <w:r w:rsidRPr="009E53FF">
        <w:rPr>
          <w:sz w:val="24"/>
          <w:szCs w:val="24"/>
        </w:rPr>
        <w:t xml:space="preserve"> Enter the dollar amount that the Other Participating Agency has authorized your Lead Agency to request. The dollar amount must not exceed the Other Participating Agency's Entitlement Allocation Amount. </w:t>
      </w:r>
    </w:p>
    <w:p w:rsidR="009E53FF" w:rsidRPr="009E53FF" w:rsidRDefault="009E53FF" w:rsidP="009E53FF">
      <w:pPr>
        <w:numPr>
          <w:ilvl w:val="0"/>
          <w:numId w:val="7"/>
        </w:numPr>
        <w:rPr>
          <w:sz w:val="24"/>
          <w:szCs w:val="24"/>
        </w:rPr>
      </w:pPr>
      <w:r w:rsidRPr="009E53FF">
        <w:rPr>
          <w:sz w:val="24"/>
          <w:szCs w:val="24"/>
        </w:rPr>
        <w:t xml:space="preserve">After completing steps 1 and 2 above, print the Schedule A form. To Print </w:t>
      </w:r>
      <w:r w:rsidRPr="009E53FF">
        <w:rPr>
          <w:b/>
          <w:bCs/>
          <w:sz w:val="24"/>
          <w:szCs w:val="24"/>
        </w:rPr>
        <w:t>Click, "Save and Print"</w:t>
      </w:r>
      <w:r w:rsidRPr="009E53FF">
        <w:rPr>
          <w:sz w:val="24"/>
          <w:szCs w:val="24"/>
        </w:rPr>
        <w:t xml:space="preserve"> </w:t>
      </w:r>
    </w:p>
    <w:p w:rsidR="009E53FF" w:rsidRPr="009E53FF" w:rsidRDefault="009E53FF" w:rsidP="009E53FF">
      <w:pPr>
        <w:numPr>
          <w:ilvl w:val="0"/>
          <w:numId w:val="7"/>
        </w:numPr>
        <w:rPr>
          <w:sz w:val="24"/>
          <w:szCs w:val="24"/>
        </w:rPr>
      </w:pPr>
      <w:r w:rsidRPr="009E53FF">
        <w:rPr>
          <w:b/>
          <w:bCs/>
          <w:sz w:val="24"/>
          <w:szCs w:val="24"/>
        </w:rPr>
        <w:t>* Authorized Signature:</w:t>
      </w:r>
      <w:r w:rsidRPr="009E53FF">
        <w:rPr>
          <w:sz w:val="24"/>
          <w:szCs w:val="24"/>
        </w:rPr>
        <w:t xml:space="preserve"> Obtain the original signature (blue Ink) from the </w:t>
      </w:r>
      <w:r w:rsidRPr="009E53FF">
        <w:rPr>
          <w:b/>
          <w:bCs/>
          <w:sz w:val="24"/>
          <w:szCs w:val="24"/>
        </w:rPr>
        <w:t>Authorized Signatory</w:t>
      </w:r>
      <w:r w:rsidRPr="009E53FF">
        <w:rPr>
          <w:sz w:val="24"/>
          <w:szCs w:val="24"/>
        </w:rPr>
        <w:t xml:space="preserve"> from each of other Participating Agencies. </w:t>
      </w:r>
    </w:p>
    <w:p w:rsidR="005A0C80" w:rsidRDefault="009E53FF">
      <w:pPr>
        <w:rPr>
          <w:b/>
        </w:rPr>
      </w:pPr>
      <w:r w:rsidRPr="009E53FF">
        <w:rPr>
          <w:sz w:val="24"/>
          <w:szCs w:val="24"/>
        </w:rPr>
        <w:t xml:space="preserve">The Schedule A form </w:t>
      </w:r>
      <w:r w:rsidRPr="009E53FF">
        <w:rPr>
          <w:b/>
          <w:bCs/>
          <w:sz w:val="24"/>
          <w:szCs w:val="24"/>
        </w:rPr>
        <w:t>must be submitted as a hard copy with original signatures with the mailed original grant applicant packet.</w:t>
      </w:r>
      <w:r w:rsidRPr="009E53FF">
        <w:rPr>
          <w:sz w:val="24"/>
          <w:szCs w:val="24"/>
        </w:rPr>
        <w:t xml:space="preserve"> </w:t>
      </w:r>
      <w:r w:rsidR="00681FBF">
        <w:rPr>
          <w:sz w:val="24"/>
          <w:szCs w:val="24"/>
        </w:rPr>
        <w:br w:type="page"/>
      </w:r>
    </w:p>
    <w:p w:rsidR="005A0C80" w:rsidRDefault="00363F98">
      <w:pPr>
        <w:pStyle w:val="ListParagraph"/>
        <w:numPr>
          <w:ilvl w:val="0"/>
          <w:numId w:val="1"/>
        </w:numPr>
        <w:spacing w:after="0"/>
        <w:rPr>
          <w:b/>
          <w:sz w:val="24"/>
          <w:szCs w:val="24"/>
        </w:rPr>
      </w:pPr>
      <w:r w:rsidRPr="004B7668">
        <w:rPr>
          <w:b/>
          <w:sz w:val="24"/>
          <w:szCs w:val="24"/>
          <w:u w:val="single"/>
        </w:rPr>
        <w:t xml:space="preserve">PART 3 </w:t>
      </w:r>
      <w:r w:rsidR="003C668C" w:rsidRPr="004B7668">
        <w:rPr>
          <w:b/>
          <w:sz w:val="24"/>
          <w:szCs w:val="24"/>
          <w:u w:val="single"/>
        </w:rPr>
        <w:t>–</w:t>
      </w:r>
      <w:r w:rsidRPr="004B7668">
        <w:rPr>
          <w:b/>
          <w:sz w:val="24"/>
          <w:szCs w:val="24"/>
          <w:u w:val="single"/>
        </w:rPr>
        <w:t xml:space="preserve"> BUDGET DETAIL AND NARRATIVE</w:t>
      </w:r>
      <w:r>
        <w:rPr>
          <w:b/>
          <w:sz w:val="24"/>
          <w:szCs w:val="24"/>
        </w:rPr>
        <w:t xml:space="preserve">: </w:t>
      </w:r>
    </w:p>
    <w:p w:rsidR="00A81947" w:rsidRPr="00870377" w:rsidRDefault="00F36071" w:rsidP="00A81947">
      <w:pPr>
        <w:spacing w:after="0"/>
        <w:rPr>
          <w:sz w:val="24"/>
          <w:szCs w:val="24"/>
        </w:rPr>
      </w:pPr>
      <w:r w:rsidRPr="00F36071">
        <w:rPr>
          <w:sz w:val="24"/>
          <w:szCs w:val="24"/>
        </w:rPr>
        <w:t xml:space="preserve">Use </w:t>
      </w:r>
      <w:r w:rsidRPr="00F36071">
        <w:rPr>
          <w:bCs/>
          <w:sz w:val="24"/>
          <w:szCs w:val="24"/>
        </w:rPr>
        <w:t>Column A</w:t>
      </w:r>
      <w:r w:rsidRPr="00F36071">
        <w:rPr>
          <w:sz w:val="24"/>
          <w:szCs w:val="24"/>
        </w:rPr>
        <w:t xml:space="preserve"> for activities to be conducted between 9/1/2016 -6/30/2017.</w:t>
      </w:r>
      <w:r w:rsidRPr="00F36071">
        <w:rPr>
          <w:sz w:val="24"/>
          <w:szCs w:val="24"/>
        </w:rPr>
        <w:br/>
        <w:t xml:space="preserve">Use </w:t>
      </w:r>
      <w:r w:rsidRPr="00F36071">
        <w:rPr>
          <w:bCs/>
          <w:sz w:val="24"/>
          <w:szCs w:val="24"/>
        </w:rPr>
        <w:t>Column B</w:t>
      </w:r>
      <w:r w:rsidRPr="00F36071">
        <w:rPr>
          <w:sz w:val="24"/>
          <w:szCs w:val="24"/>
        </w:rPr>
        <w:t xml:space="preserve"> for activities to be conducted between 7/1/2017 -8/31/2017.</w:t>
      </w:r>
      <w:r w:rsidRPr="00F36071">
        <w:rPr>
          <w:sz w:val="24"/>
          <w:szCs w:val="24"/>
        </w:rPr>
        <w:br/>
      </w:r>
      <w:r w:rsidRPr="00F36071">
        <w:rPr>
          <w:sz w:val="24"/>
          <w:szCs w:val="24"/>
        </w:rPr>
        <w:br/>
      </w:r>
      <w:r w:rsidR="00681FBF" w:rsidRPr="00870377">
        <w:rPr>
          <w:bCs/>
          <w:sz w:val="24"/>
          <w:szCs w:val="24"/>
        </w:rPr>
        <w:t>Budget Narrative:</w:t>
      </w:r>
      <w:r w:rsidR="00681FBF" w:rsidRPr="00870377">
        <w:rPr>
          <w:sz w:val="24"/>
          <w:szCs w:val="24"/>
        </w:rPr>
        <w:t xml:space="preserve"> Provide a Budget narrative that clearly describes the proposed use of these federal entitlement funds that includes a brief explanation of each expenditure and how it aligns with the specific activities of the grant.</w:t>
      </w:r>
    </w:p>
    <w:p w:rsidR="00A81947" w:rsidRPr="00870377" w:rsidRDefault="00A81947" w:rsidP="00A81947">
      <w:pPr>
        <w:spacing w:after="0"/>
        <w:rPr>
          <w:sz w:val="24"/>
          <w:szCs w:val="24"/>
        </w:rPr>
      </w:pPr>
    </w:p>
    <w:p w:rsidR="00363F98" w:rsidRPr="00681FBF" w:rsidRDefault="00363F98" w:rsidP="00A81947">
      <w:r w:rsidRPr="00870377">
        <w:rPr>
          <w:sz w:val="24"/>
          <w:szCs w:val="24"/>
        </w:rPr>
        <w:t xml:space="preserve">Please ensure that all line items for which you claim funds have a budget narrative that describes how they are aligned with the purpose of the funding. </w:t>
      </w:r>
      <w:r w:rsidRPr="00870377">
        <w:rPr>
          <w:b/>
          <w:bCs/>
          <w:sz w:val="24"/>
          <w:szCs w:val="24"/>
        </w:rPr>
        <w:t>Budgets without narratives will not be approved.</w:t>
      </w:r>
    </w:p>
    <w:p w:rsidR="00681FBF" w:rsidRPr="000E030A" w:rsidRDefault="000A6F05" w:rsidP="00681FBF">
      <w:pPr>
        <w:pStyle w:val="Default"/>
        <w:ind w:left="720"/>
      </w:pPr>
      <w:r>
        <w:rPr>
          <w:noProof/>
        </w:rPr>
        <w:drawing>
          <wp:anchor distT="0" distB="0" distL="114300" distR="114300" simplePos="0" relativeHeight="251675136" behindDoc="1" locked="0" layoutInCell="1" allowOverlap="1">
            <wp:simplePos x="0" y="0"/>
            <wp:positionH relativeFrom="column">
              <wp:posOffset>290830</wp:posOffset>
            </wp:positionH>
            <wp:positionV relativeFrom="paragraph">
              <wp:posOffset>43180</wp:posOffset>
            </wp:positionV>
            <wp:extent cx="4276725" cy="3287395"/>
            <wp:effectExtent l="19050" t="19050" r="28575" b="27305"/>
            <wp:wrapTight wrapText="bothSides">
              <wp:wrapPolygon edited="0">
                <wp:start x="-96" y="-125"/>
                <wp:lineTo x="-96" y="21779"/>
                <wp:lineTo x="21744" y="21779"/>
                <wp:lineTo x="21744" y="-125"/>
                <wp:lineTo x="-96" y="-125"/>
              </wp:wrapPolygon>
            </wp:wrapTight>
            <wp:docPr id="17" name="Picture 9" descr="Please ensure that all line items for which you claim funds have a budget narrative that describes how they are aligned with the purpose of the funding. Budgets without narratives will not be approved. For all staff-related line items (#1-4), please include the Number of Staff and Number of FTEs in the corresponding columns. For line items 1-3, selecting “Yes” for MTRS will automatically fill in an amount equal to 9% of the salaries in the MTRS sub-lines and in the MTRS line item (#6). For the fringe benefits line item (#5), please provide a narrative that includes the number of staff receiving fringe benefits and the components of the fringe benefits, such as health insurance, life insurance, county retirement program, unemployment insurance, et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ease ensure that all line items for which you claim funds have a budget narrative that describes how they are aligned with the purpose of the funding. Budgets without narratives will not be approved. For all staff-related line items (#1-4), please include the Number of Staff and Number of FTEs in the corresponding columns. For line items 1-3, selecting “Yes” for MTRS will automatically fill in an amount equal to 9% of the salaries in the MTRS sub-lines and in the MTRS line item (#6). For the fringe benefits line item (#5), please provide a narrative that includes the number of staff receiving fringe benefits and the components of the fringe benefits, such as health insurance, life insurance, county retirement program, unemployment insurance, etc.&#10;"/>
                    <pic:cNvPicPr>
                      <a:picLocks noChangeAspect="1" noChangeArrowheads="1"/>
                    </pic:cNvPicPr>
                  </pic:nvPicPr>
                  <pic:blipFill>
                    <a:blip r:embed="rId17" cstate="print"/>
                    <a:srcRect/>
                    <a:stretch>
                      <a:fillRect/>
                    </a:stretch>
                  </pic:blipFill>
                  <pic:spPr bwMode="auto">
                    <a:xfrm>
                      <a:off x="0" y="0"/>
                      <a:ext cx="4276725" cy="3287395"/>
                    </a:xfrm>
                    <a:prstGeom prst="rect">
                      <a:avLst/>
                    </a:prstGeom>
                    <a:noFill/>
                    <a:ln w="6350" cmpd="sng">
                      <a:solidFill>
                        <a:srgbClr val="000000"/>
                      </a:solidFill>
                      <a:miter lim="800000"/>
                      <a:headEnd/>
                      <a:tailEnd/>
                    </a:ln>
                    <a:effectLst/>
                  </pic:spPr>
                </pic:pic>
              </a:graphicData>
            </a:graphic>
          </wp:anchor>
        </w:drawing>
      </w:r>
    </w:p>
    <w:p w:rsidR="00A81947" w:rsidRDefault="00A81947" w:rsidP="00A81947">
      <w:pPr>
        <w:pStyle w:val="Default"/>
        <w:ind w:left="360"/>
      </w:pPr>
    </w:p>
    <w:p w:rsidR="00A81947" w:rsidRDefault="00A81947" w:rsidP="00A81947">
      <w:pPr>
        <w:pStyle w:val="Default"/>
        <w:ind w:left="360"/>
      </w:pPr>
    </w:p>
    <w:p w:rsidR="00A81947" w:rsidRDefault="00A81947" w:rsidP="00A81947">
      <w:pPr>
        <w:pStyle w:val="Default"/>
        <w:ind w:left="720"/>
      </w:pPr>
    </w:p>
    <w:p w:rsidR="00A81947" w:rsidRDefault="00A81947" w:rsidP="00A81947">
      <w:pPr>
        <w:pStyle w:val="Default"/>
        <w:ind w:left="720"/>
      </w:pPr>
    </w:p>
    <w:p w:rsidR="00A81947" w:rsidRDefault="00A81947" w:rsidP="00A81947">
      <w:pPr>
        <w:pStyle w:val="Default"/>
        <w:ind w:left="720"/>
      </w:pPr>
    </w:p>
    <w:p w:rsidR="00A81947" w:rsidRDefault="00A81947" w:rsidP="00A81947">
      <w:pPr>
        <w:pStyle w:val="Default"/>
        <w:ind w:left="720"/>
      </w:pPr>
    </w:p>
    <w:p w:rsidR="00A81947" w:rsidRDefault="00A81947" w:rsidP="00A81947">
      <w:pPr>
        <w:pStyle w:val="Default"/>
        <w:ind w:left="720"/>
      </w:pPr>
    </w:p>
    <w:p w:rsidR="00A81947" w:rsidRDefault="00A81947" w:rsidP="00A81947">
      <w:pPr>
        <w:pStyle w:val="Default"/>
        <w:ind w:left="720"/>
      </w:pPr>
    </w:p>
    <w:p w:rsidR="00A81947" w:rsidRDefault="00A81947" w:rsidP="00A81947">
      <w:pPr>
        <w:pStyle w:val="Default"/>
        <w:ind w:left="720"/>
      </w:pPr>
    </w:p>
    <w:p w:rsidR="00A81947" w:rsidRDefault="00A81947" w:rsidP="00A81947">
      <w:pPr>
        <w:pStyle w:val="Default"/>
        <w:ind w:left="720"/>
      </w:pPr>
    </w:p>
    <w:p w:rsidR="00A81947" w:rsidRDefault="00A81947" w:rsidP="00A81947">
      <w:pPr>
        <w:pStyle w:val="Default"/>
        <w:ind w:left="720"/>
      </w:pPr>
    </w:p>
    <w:p w:rsidR="00A81947" w:rsidRDefault="00A81947" w:rsidP="00A81947">
      <w:pPr>
        <w:pStyle w:val="Default"/>
        <w:ind w:left="720"/>
      </w:pPr>
    </w:p>
    <w:p w:rsidR="00A81947" w:rsidRDefault="00A81947" w:rsidP="00A81947">
      <w:pPr>
        <w:pStyle w:val="Default"/>
        <w:ind w:left="720"/>
      </w:pPr>
    </w:p>
    <w:p w:rsidR="00A81947" w:rsidRDefault="00A81947" w:rsidP="00A81947">
      <w:pPr>
        <w:pStyle w:val="Default"/>
        <w:ind w:left="720"/>
      </w:pPr>
    </w:p>
    <w:p w:rsidR="00A81947" w:rsidRDefault="00A81947" w:rsidP="00A81947">
      <w:pPr>
        <w:pStyle w:val="Default"/>
        <w:ind w:left="720"/>
      </w:pPr>
    </w:p>
    <w:p w:rsidR="00A81947" w:rsidRDefault="00A81947" w:rsidP="00A81947">
      <w:pPr>
        <w:pStyle w:val="Default"/>
        <w:ind w:left="720"/>
      </w:pPr>
    </w:p>
    <w:p w:rsidR="00A81947" w:rsidRDefault="00A81947" w:rsidP="00A81947">
      <w:pPr>
        <w:pStyle w:val="Default"/>
        <w:ind w:left="720"/>
      </w:pPr>
    </w:p>
    <w:p w:rsidR="00A81947" w:rsidRDefault="00A81947" w:rsidP="00A81947">
      <w:pPr>
        <w:pStyle w:val="Default"/>
        <w:ind w:left="720"/>
      </w:pPr>
    </w:p>
    <w:p w:rsidR="00A81947" w:rsidRDefault="00A81947" w:rsidP="00A81947">
      <w:pPr>
        <w:pStyle w:val="Default"/>
        <w:ind w:left="720"/>
      </w:pPr>
    </w:p>
    <w:p w:rsidR="00363F98" w:rsidRDefault="00363F98" w:rsidP="00681FBF">
      <w:pPr>
        <w:pStyle w:val="Default"/>
        <w:numPr>
          <w:ilvl w:val="0"/>
          <w:numId w:val="1"/>
        </w:numPr>
        <w:ind w:left="720"/>
      </w:pPr>
      <w:r w:rsidRPr="000E030A">
        <w:t>For all staff-related line items (#1-4)</w:t>
      </w:r>
      <w:r w:rsidR="00870377">
        <w:t xml:space="preserve">: </w:t>
      </w:r>
      <w:r w:rsidRPr="000E030A">
        <w:t xml:space="preserve"> please include the </w:t>
      </w:r>
      <w:r w:rsidRPr="000E030A">
        <w:rPr>
          <w:b/>
          <w:bCs/>
        </w:rPr>
        <w:t xml:space="preserve">Number of Staff </w:t>
      </w:r>
      <w:r w:rsidRPr="000E030A">
        <w:t xml:space="preserve">and </w:t>
      </w:r>
      <w:r w:rsidRPr="000E030A">
        <w:rPr>
          <w:b/>
          <w:bCs/>
        </w:rPr>
        <w:t>Number of FTEs</w:t>
      </w:r>
      <w:r>
        <w:t xml:space="preserve"> in the corresponding columns.</w:t>
      </w:r>
    </w:p>
    <w:p w:rsidR="00681FBF" w:rsidRPr="000E030A" w:rsidRDefault="00681FBF" w:rsidP="00681FBF">
      <w:pPr>
        <w:pStyle w:val="Default"/>
        <w:ind w:left="720"/>
      </w:pPr>
    </w:p>
    <w:p w:rsidR="00363F98" w:rsidRDefault="00363F98" w:rsidP="00681FBF">
      <w:pPr>
        <w:pStyle w:val="Default"/>
        <w:numPr>
          <w:ilvl w:val="0"/>
          <w:numId w:val="1"/>
        </w:numPr>
        <w:ind w:left="720"/>
      </w:pPr>
      <w:r w:rsidRPr="000E030A">
        <w:t>For line items 1-</w:t>
      </w:r>
      <w:r>
        <w:t>3</w:t>
      </w:r>
      <w:r w:rsidRPr="000E030A">
        <w:t>, selecting “Yes” for MTRS will automatically fill in an amount equal to 9% of the salaries in the MTRS sub-lines and in the MTRS line item (#6).</w:t>
      </w:r>
    </w:p>
    <w:p w:rsidR="00681FBF" w:rsidRPr="000E030A" w:rsidRDefault="00681FBF" w:rsidP="00681FBF">
      <w:pPr>
        <w:pStyle w:val="Default"/>
        <w:ind w:left="720"/>
      </w:pPr>
    </w:p>
    <w:p w:rsidR="00681FBF" w:rsidRDefault="00363F98" w:rsidP="00681FBF">
      <w:pPr>
        <w:pStyle w:val="Default"/>
        <w:numPr>
          <w:ilvl w:val="0"/>
          <w:numId w:val="1"/>
        </w:numPr>
        <w:ind w:left="720"/>
      </w:pPr>
      <w:r w:rsidRPr="000E030A">
        <w:t>For the fringe benefits line item (#5)</w:t>
      </w:r>
      <w:r w:rsidR="00870377">
        <w:t xml:space="preserve">: </w:t>
      </w:r>
      <w:r w:rsidRPr="000E030A">
        <w:t xml:space="preserve"> please provide a narrative that includes the </w:t>
      </w:r>
      <w:r w:rsidRPr="000E030A">
        <w:rPr>
          <w:bCs/>
        </w:rPr>
        <w:t>number of staff</w:t>
      </w:r>
      <w:r w:rsidRPr="000E030A">
        <w:rPr>
          <w:b/>
          <w:bCs/>
        </w:rPr>
        <w:t xml:space="preserve"> </w:t>
      </w:r>
      <w:r w:rsidRPr="000E030A">
        <w:rPr>
          <w:bCs/>
        </w:rPr>
        <w:t>receiving fringe benefits</w:t>
      </w:r>
      <w:r w:rsidRPr="000E030A">
        <w:rPr>
          <w:b/>
          <w:bCs/>
        </w:rPr>
        <w:t xml:space="preserve"> </w:t>
      </w:r>
      <w:r w:rsidRPr="000E030A">
        <w:t>and the components of the fringe benefits, such as health insurance, life insurance, county retirement program, unemployment insurance, etc.</w:t>
      </w:r>
    </w:p>
    <w:p w:rsidR="00870377" w:rsidRPr="000E030A" w:rsidRDefault="00870377" w:rsidP="00870377">
      <w:pPr>
        <w:pStyle w:val="Default"/>
        <w:ind w:left="720"/>
      </w:pPr>
    </w:p>
    <w:p w:rsidR="00A81947" w:rsidRDefault="00681FBF" w:rsidP="00363F98">
      <w:pPr>
        <w:pStyle w:val="Default"/>
        <w:numPr>
          <w:ilvl w:val="0"/>
          <w:numId w:val="1"/>
        </w:numPr>
        <w:ind w:left="720"/>
      </w:pPr>
      <w:r>
        <w:t>Instructional Supplies and Materials</w:t>
      </w:r>
      <w:r w:rsidR="00870377">
        <w:t>:</w:t>
      </w:r>
      <w:r>
        <w:t xml:space="preserve"> </w:t>
      </w:r>
      <w:r w:rsidR="00A81947">
        <w:t xml:space="preserve"> provide a description of the types and kinds of materials you intend to purchase, quantity and cost per units should be included. </w:t>
      </w:r>
    </w:p>
    <w:p w:rsidR="00A81947" w:rsidRDefault="00A81947" w:rsidP="00A81947">
      <w:pPr>
        <w:pStyle w:val="Default"/>
        <w:ind w:left="720"/>
      </w:pPr>
    </w:p>
    <w:p w:rsidR="00A81947" w:rsidRDefault="00A81947" w:rsidP="00363F98">
      <w:pPr>
        <w:pStyle w:val="Default"/>
        <w:numPr>
          <w:ilvl w:val="0"/>
          <w:numId w:val="1"/>
        </w:numPr>
        <w:ind w:left="720"/>
      </w:pPr>
      <w:r>
        <w:rPr>
          <w:lang w:bidi="en-US"/>
        </w:rPr>
        <w:t>Non-In</w:t>
      </w:r>
      <w:r w:rsidRPr="00A81947">
        <w:rPr>
          <w:lang w:bidi="en-US"/>
        </w:rPr>
        <w:t>structional Supplies and Materials</w:t>
      </w:r>
      <w:r w:rsidR="00870377">
        <w:rPr>
          <w:lang w:bidi="en-US"/>
        </w:rPr>
        <w:t xml:space="preserve">:  </w:t>
      </w:r>
      <w:r w:rsidRPr="00A81947">
        <w:t xml:space="preserve"> </w:t>
      </w:r>
      <w:r w:rsidRPr="00A81947">
        <w:rPr>
          <w:lang w:bidi="en-US"/>
        </w:rPr>
        <w:t>provide a description of the types and kinds of materials you intend to purchase. , quantity and cost per units should be included as appropriate</w:t>
      </w:r>
      <w:r>
        <w:rPr>
          <w:lang w:bidi="en-US"/>
        </w:rPr>
        <w:t>.</w:t>
      </w:r>
      <w:r w:rsidRPr="00A81947">
        <w:rPr>
          <w:lang w:bidi="en-US"/>
        </w:rPr>
        <w:t xml:space="preserve"> </w:t>
      </w:r>
    </w:p>
    <w:p w:rsidR="00A81947" w:rsidRDefault="00A81947" w:rsidP="00A81947">
      <w:pPr>
        <w:pStyle w:val="Default"/>
        <w:rPr>
          <w:lang w:bidi="en-US"/>
        </w:rPr>
      </w:pPr>
    </w:p>
    <w:p w:rsidR="00870377" w:rsidRPr="00870377" w:rsidRDefault="00870377" w:rsidP="00870377">
      <w:pPr>
        <w:pStyle w:val="ListParagraph"/>
        <w:numPr>
          <w:ilvl w:val="0"/>
          <w:numId w:val="8"/>
        </w:numPr>
        <w:ind w:left="720"/>
        <w:rPr>
          <w:color w:val="1F497D"/>
          <w:sz w:val="24"/>
          <w:szCs w:val="24"/>
        </w:rPr>
      </w:pPr>
      <w:r>
        <w:rPr>
          <w:sz w:val="24"/>
          <w:szCs w:val="24"/>
        </w:rPr>
        <w:t xml:space="preserve">Indirect Costs:  </w:t>
      </w:r>
      <w:r w:rsidRPr="00870377">
        <w:rPr>
          <w:sz w:val="24"/>
          <w:szCs w:val="24"/>
        </w:rPr>
        <w:t>Public School Districts and Public Schools do not need an Indirect Cost Rate approval letter, as the Restricted Indirect Cost Rate is provided by DESE (</w:t>
      </w:r>
      <w:hyperlink r:id="rId18" w:history="1">
        <w:r w:rsidRPr="00870377">
          <w:rPr>
            <w:rStyle w:val="Hyperlink"/>
            <w:sz w:val="24"/>
            <w:szCs w:val="24"/>
          </w:rPr>
          <w:t xml:space="preserve">DESE-Indirect Cost Information </w:t>
        </w:r>
      </w:hyperlink>
      <w:r w:rsidRPr="00870377">
        <w:rPr>
          <w:sz w:val="24"/>
          <w:szCs w:val="24"/>
        </w:rPr>
        <w:t>) . Please enter the approved indirect cost rate. The dollar amount requested must not exceed the your approved Restricted Indirect Cost rate</w:t>
      </w:r>
      <w:r>
        <w:rPr>
          <w:sz w:val="24"/>
          <w:szCs w:val="24"/>
        </w:rPr>
        <w:t>.</w:t>
      </w:r>
    </w:p>
    <w:p w:rsidR="00363F98" w:rsidRDefault="00363F98" w:rsidP="00F53CCA">
      <w:pPr>
        <w:pStyle w:val="ListParagraph"/>
        <w:spacing w:after="0" w:line="240" w:lineRule="auto"/>
        <w:ind w:left="1764"/>
        <w:contextualSpacing w:val="0"/>
        <w:rPr>
          <w:b/>
        </w:rPr>
      </w:pPr>
    </w:p>
    <w:p w:rsidR="00363F98" w:rsidRPr="00B33632" w:rsidRDefault="00363F98" w:rsidP="00363F98">
      <w:pPr>
        <w:pStyle w:val="Default"/>
        <w:numPr>
          <w:ilvl w:val="0"/>
          <w:numId w:val="5"/>
        </w:numPr>
        <w:rPr>
          <w:color w:val="auto"/>
        </w:rPr>
      </w:pPr>
      <w:r w:rsidRPr="00B33632">
        <w:rPr>
          <w:color w:val="auto"/>
        </w:rPr>
        <w:t xml:space="preserve">To save your budget, you must click the </w:t>
      </w:r>
      <w:r w:rsidRPr="00724892">
        <w:rPr>
          <w:b/>
          <w:i/>
          <w:color w:val="auto"/>
        </w:rPr>
        <w:t>Save Budget Information</w:t>
      </w:r>
      <w:r>
        <w:rPr>
          <w:b/>
          <w:color w:val="auto"/>
        </w:rPr>
        <w:t xml:space="preserve"> </w:t>
      </w:r>
      <w:r w:rsidRPr="00B33632">
        <w:rPr>
          <w:color w:val="auto"/>
        </w:rPr>
        <w:t xml:space="preserve">button at the bottom of the page. </w:t>
      </w:r>
      <w:r w:rsidRPr="000E030A">
        <w:rPr>
          <w:b/>
          <w:color w:val="auto"/>
        </w:rPr>
        <w:t xml:space="preserve">If </w:t>
      </w:r>
      <w:r>
        <w:rPr>
          <w:b/>
          <w:color w:val="auto"/>
        </w:rPr>
        <w:t>the “FY1</w:t>
      </w:r>
      <w:r w:rsidR="00065DD8">
        <w:rPr>
          <w:b/>
          <w:color w:val="auto"/>
        </w:rPr>
        <w:t>7</w:t>
      </w:r>
      <w:r>
        <w:rPr>
          <w:b/>
          <w:color w:val="auto"/>
        </w:rPr>
        <w:t xml:space="preserve"> TOTAL AMOUNT REQUESTED” </w:t>
      </w:r>
      <w:r w:rsidRPr="00B33632">
        <w:rPr>
          <w:color w:val="auto"/>
          <w:u w:val="single"/>
        </w:rPr>
        <w:t>does not equal</w:t>
      </w:r>
      <w:r w:rsidRPr="00B33632">
        <w:rPr>
          <w:color w:val="auto"/>
        </w:rPr>
        <w:t xml:space="preserve"> the</w:t>
      </w:r>
      <w:r>
        <w:rPr>
          <w:b/>
          <w:color w:val="auto"/>
        </w:rPr>
        <w:t xml:space="preserve"> “262 Entitlement AMOUNT”, </w:t>
      </w:r>
      <w:r w:rsidRPr="00B33632">
        <w:rPr>
          <w:color w:val="auto"/>
        </w:rPr>
        <w:t xml:space="preserve">you will not be able to submit your budget. </w:t>
      </w:r>
    </w:p>
    <w:p w:rsidR="00363F98" w:rsidRPr="00B33632" w:rsidRDefault="00363F98" w:rsidP="00363F98">
      <w:pPr>
        <w:pStyle w:val="Default"/>
        <w:numPr>
          <w:ilvl w:val="0"/>
          <w:numId w:val="5"/>
        </w:numPr>
        <w:rPr>
          <w:b/>
          <w:color w:val="auto"/>
        </w:rPr>
      </w:pPr>
      <w:r w:rsidRPr="00B33632">
        <w:t xml:space="preserve">You will also have the ability to save and print your budget by clicking on </w:t>
      </w:r>
      <w:r w:rsidRPr="00B33632">
        <w:rPr>
          <w:b/>
          <w:i/>
        </w:rPr>
        <w:t>Save and Print</w:t>
      </w:r>
      <w:r w:rsidRPr="00B33632">
        <w:rPr>
          <w:b/>
        </w:rPr>
        <w:t xml:space="preserve">. </w:t>
      </w:r>
    </w:p>
    <w:p w:rsidR="00363F98" w:rsidRDefault="00363F98" w:rsidP="00363F98">
      <w:pPr>
        <w:pStyle w:val="Default"/>
        <w:ind w:left="758"/>
        <w:rPr>
          <w:b/>
        </w:rPr>
      </w:pPr>
    </w:p>
    <w:p w:rsidR="00363F98" w:rsidRDefault="00363F98" w:rsidP="00363F98">
      <w:pPr>
        <w:pStyle w:val="Default"/>
        <w:ind w:left="758"/>
        <w:rPr>
          <w:b/>
        </w:rPr>
      </w:pPr>
    </w:p>
    <w:p w:rsidR="00363F98" w:rsidRPr="00B33632" w:rsidRDefault="00C2099E" w:rsidP="00363F98">
      <w:pPr>
        <w:pStyle w:val="Default"/>
        <w:ind w:left="758"/>
        <w:rPr>
          <w:b/>
          <w:color w:val="auto"/>
        </w:rPr>
      </w:pPr>
      <w:r>
        <w:rPr>
          <w:b/>
          <w:noProof/>
        </w:rPr>
        <w:drawing>
          <wp:inline distT="0" distB="0" distL="0" distR="0">
            <wp:extent cx="4720590" cy="552334"/>
            <wp:effectExtent l="19050" t="19050" r="22860" b="19166"/>
            <wp:docPr id="10" name="Picture 10" descr="You will also have the ability to save and print your budget by clicking on Save and Print. However, the hard copy that is submitted to EEC must be a pdf after you click the SUBM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ou will also have the ability to save and print your budget by clicking on Save and Print. However, the hard copy that is submitted to EEC must be a pdf after you click the SUBMIT button."/>
                    <pic:cNvPicPr>
                      <a:picLocks noChangeAspect="1" noChangeArrowheads="1"/>
                    </pic:cNvPicPr>
                  </pic:nvPicPr>
                  <pic:blipFill>
                    <a:blip r:embed="rId19" cstate="print"/>
                    <a:srcRect/>
                    <a:stretch>
                      <a:fillRect/>
                    </a:stretch>
                  </pic:blipFill>
                  <pic:spPr bwMode="auto">
                    <a:xfrm>
                      <a:off x="0" y="0"/>
                      <a:ext cx="4720590" cy="552334"/>
                    </a:xfrm>
                    <a:prstGeom prst="rect">
                      <a:avLst/>
                    </a:prstGeom>
                    <a:noFill/>
                    <a:ln w="6350" cmpd="sng">
                      <a:solidFill>
                        <a:srgbClr val="000000"/>
                      </a:solidFill>
                      <a:miter lim="800000"/>
                      <a:headEnd/>
                      <a:tailEnd/>
                    </a:ln>
                    <a:effectLst/>
                  </pic:spPr>
                </pic:pic>
              </a:graphicData>
            </a:graphic>
          </wp:inline>
        </w:drawing>
      </w:r>
    </w:p>
    <w:p w:rsidR="00363F98" w:rsidRPr="00B33632" w:rsidRDefault="00363F98" w:rsidP="00363F98">
      <w:pPr>
        <w:pStyle w:val="Default"/>
        <w:ind w:left="758"/>
        <w:rPr>
          <w:b/>
          <w:color w:val="auto"/>
        </w:rPr>
      </w:pPr>
    </w:p>
    <w:p w:rsidR="00363F98" w:rsidRPr="00542961" w:rsidRDefault="00363F98" w:rsidP="00363F98">
      <w:pPr>
        <w:pStyle w:val="Default"/>
        <w:numPr>
          <w:ilvl w:val="0"/>
          <w:numId w:val="5"/>
        </w:numPr>
        <w:rPr>
          <w:b/>
          <w:color w:val="auto"/>
        </w:rPr>
      </w:pPr>
      <w:r w:rsidRPr="00D8518E">
        <w:t xml:space="preserve">If you request </w:t>
      </w:r>
      <w:r w:rsidRPr="00542961">
        <w:rPr>
          <w:b/>
        </w:rPr>
        <w:t xml:space="preserve">Schedule A funds, </w:t>
      </w:r>
      <w:r w:rsidRPr="00D8518E">
        <w:t xml:space="preserve">these funds will be added to your entitlement amount. You should include these funds in your budget so that the </w:t>
      </w:r>
      <w:r>
        <w:rPr>
          <w:b/>
        </w:rPr>
        <w:t>“FY1</w:t>
      </w:r>
      <w:r w:rsidR="00FD0A35">
        <w:rPr>
          <w:b/>
        </w:rPr>
        <w:t>7</w:t>
      </w:r>
      <w:r w:rsidRPr="00542961">
        <w:rPr>
          <w:b/>
        </w:rPr>
        <w:t xml:space="preserve"> TOTAL AMOUNT REQUESTED” </w:t>
      </w:r>
      <w:r w:rsidRPr="00D8518E">
        <w:t xml:space="preserve">will still </w:t>
      </w:r>
      <w:r w:rsidRPr="00D8518E">
        <w:rPr>
          <w:b/>
        </w:rPr>
        <w:t>equal</w:t>
      </w:r>
      <w:r w:rsidRPr="00D8518E">
        <w:t xml:space="preserve"> the</w:t>
      </w:r>
      <w:r w:rsidRPr="00542961">
        <w:rPr>
          <w:b/>
        </w:rPr>
        <w:t xml:space="preserve"> “262 Entitlement AMOUNT”.</w:t>
      </w:r>
    </w:p>
    <w:p w:rsidR="004B72C7" w:rsidRDefault="004B72C7" w:rsidP="004B72C7">
      <w:pPr>
        <w:pStyle w:val="ListParagraph"/>
        <w:rPr>
          <w:b/>
          <w:sz w:val="24"/>
          <w:szCs w:val="24"/>
        </w:rPr>
      </w:pPr>
    </w:p>
    <w:p w:rsidR="007053D9" w:rsidRDefault="007053D9" w:rsidP="004B72C7">
      <w:pPr>
        <w:pStyle w:val="ListParagraph"/>
        <w:rPr>
          <w:b/>
          <w:sz w:val="24"/>
          <w:szCs w:val="24"/>
        </w:rPr>
      </w:pPr>
    </w:p>
    <w:p w:rsidR="00A81947" w:rsidRDefault="00A81947" w:rsidP="004B72C7">
      <w:pPr>
        <w:pStyle w:val="ListParagraph"/>
        <w:rPr>
          <w:b/>
          <w:sz w:val="24"/>
          <w:szCs w:val="24"/>
        </w:rPr>
      </w:pPr>
    </w:p>
    <w:p w:rsidR="00A81947" w:rsidRDefault="00A81947" w:rsidP="004B72C7">
      <w:pPr>
        <w:pStyle w:val="ListParagraph"/>
        <w:rPr>
          <w:b/>
          <w:sz w:val="24"/>
          <w:szCs w:val="24"/>
        </w:rPr>
      </w:pPr>
    </w:p>
    <w:p w:rsidR="00A81947" w:rsidRDefault="00A81947" w:rsidP="004B72C7">
      <w:pPr>
        <w:pStyle w:val="ListParagraph"/>
        <w:rPr>
          <w:b/>
          <w:sz w:val="24"/>
          <w:szCs w:val="24"/>
        </w:rPr>
      </w:pPr>
    </w:p>
    <w:p w:rsidR="00A81947" w:rsidRDefault="00A81947" w:rsidP="004B72C7">
      <w:pPr>
        <w:pStyle w:val="ListParagraph"/>
        <w:rPr>
          <w:b/>
          <w:sz w:val="24"/>
          <w:szCs w:val="24"/>
        </w:rPr>
      </w:pPr>
    </w:p>
    <w:p w:rsidR="00A81947" w:rsidRDefault="00A81947" w:rsidP="004B72C7">
      <w:pPr>
        <w:pStyle w:val="ListParagraph"/>
        <w:rPr>
          <w:b/>
          <w:sz w:val="24"/>
          <w:szCs w:val="24"/>
        </w:rPr>
      </w:pPr>
    </w:p>
    <w:p w:rsidR="00A81947" w:rsidRDefault="00A81947" w:rsidP="004B72C7">
      <w:pPr>
        <w:pStyle w:val="ListParagraph"/>
        <w:rPr>
          <w:b/>
          <w:sz w:val="24"/>
          <w:szCs w:val="24"/>
        </w:rPr>
      </w:pPr>
    </w:p>
    <w:p w:rsidR="00A81947" w:rsidRDefault="00A81947" w:rsidP="004B72C7">
      <w:pPr>
        <w:pStyle w:val="ListParagraph"/>
        <w:rPr>
          <w:b/>
          <w:sz w:val="24"/>
          <w:szCs w:val="24"/>
        </w:rPr>
      </w:pPr>
    </w:p>
    <w:p w:rsidR="00A81947" w:rsidRDefault="00A81947" w:rsidP="004B72C7">
      <w:pPr>
        <w:pStyle w:val="ListParagraph"/>
        <w:rPr>
          <w:b/>
          <w:sz w:val="24"/>
          <w:szCs w:val="24"/>
        </w:rPr>
      </w:pPr>
    </w:p>
    <w:p w:rsidR="00A81947" w:rsidRDefault="00A81947" w:rsidP="004B72C7">
      <w:pPr>
        <w:pStyle w:val="ListParagraph"/>
        <w:rPr>
          <w:b/>
          <w:sz w:val="24"/>
          <w:szCs w:val="24"/>
        </w:rPr>
      </w:pPr>
    </w:p>
    <w:p w:rsidR="00A81947" w:rsidRDefault="00A81947" w:rsidP="004B72C7">
      <w:pPr>
        <w:pStyle w:val="ListParagraph"/>
        <w:rPr>
          <w:b/>
          <w:sz w:val="24"/>
          <w:szCs w:val="24"/>
        </w:rPr>
      </w:pPr>
    </w:p>
    <w:p w:rsidR="00A81947" w:rsidRDefault="00A81947" w:rsidP="004B72C7">
      <w:pPr>
        <w:pStyle w:val="ListParagraph"/>
        <w:rPr>
          <w:b/>
          <w:sz w:val="24"/>
          <w:szCs w:val="24"/>
        </w:rPr>
      </w:pPr>
    </w:p>
    <w:p w:rsidR="00A81947" w:rsidRDefault="00A81947" w:rsidP="004B72C7">
      <w:pPr>
        <w:pStyle w:val="ListParagraph"/>
        <w:rPr>
          <w:b/>
          <w:sz w:val="24"/>
          <w:szCs w:val="24"/>
        </w:rPr>
      </w:pPr>
    </w:p>
    <w:p w:rsidR="00A81947" w:rsidRDefault="00A81947" w:rsidP="004B72C7">
      <w:pPr>
        <w:pStyle w:val="ListParagraph"/>
        <w:rPr>
          <w:b/>
          <w:sz w:val="24"/>
          <w:szCs w:val="24"/>
        </w:rPr>
      </w:pPr>
    </w:p>
    <w:p w:rsidR="00363F98" w:rsidRPr="004B72C7" w:rsidRDefault="003C668C" w:rsidP="00363F98">
      <w:pPr>
        <w:pStyle w:val="ListParagraph"/>
        <w:numPr>
          <w:ilvl w:val="0"/>
          <w:numId w:val="3"/>
        </w:numPr>
        <w:rPr>
          <w:b/>
          <w:sz w:val="24"/>
          <w:szCs w:val="24"/>
        </w:rPr>
      </w:pPr>
      <w:r>
        <w:rPr>
          <w:b/>
          <w:sz w:val="24"/>
          <w:szCs w:val="24"/>
        </w:rPr>
        <w:t xml:space="preserve">PART 4 – </w:t>
      </w:r>
      <w:r w:rsidR="00363F98">
        <w:rPr>
          <w:b/>
          <w:sz w:val="24"/>
          <w:szCs w:val="24"/>
        </w:rPr>
        <w:t xml:space="preserve">CHECKLIST - </w:t>
      </w:r>
      <w:r w:rsidR="00363F98" w:rsidRPr="00B33632">
        <w:rPr>
          <w:sz w:val="24"/>
          <w:szCs w:val="24"/>
        </w:rPr>
        <w:t>As you complete each part of the application, check it off on the</w:t>
      </w:r>
      <w:r w:rsidR="00363F98">
        <w:rPr>
          <w:b/>
          <w:sz w:val="24"/>
          <w:szCs w:val="24"/>
        </w:rPr>
        <w:t xml:space="preserve"> checklist.</w:t>
      </w:r>
    </w:p>
    <w:p w:rsidR="00D074DB" w:rsidRDefault="00D074DB" w:rsidP="00681FBF">
      <w:pPr>
        <w:pStyle w:val="ListParagraph"/>
      </w:pPr>
    </w:p>
    <w:p w:rsidR="00A81947" w:rsidRDefault="00A20588">
      <w:pPr>
        <w:spacing w:after="0" w:line="240" w:lineRule="auto"/>
        <w:rPr>
          <w:b/>
          <w:sz w:val="24"/>
          <w:szCs w:val="24"/>
        </w:rPr>
      </w:pPr>
      <w:r>
        <w:rPr>
          <w:b/>
          <w:noProof/>
          <w:sz w:val="24"/>
          <w:szCs w:val="24"/>
          <w:lang w:bidi="ar-SA"/>
        </w:rPr>
        <w:drawing>
          <wp:inline distT="0" distB="0" distL="0" distR="0">
            <wp:extent cx="4240530" cy="3213278"/>
            <wp:effectExtent l="19050" t="19050" r="26670" b="25222"/>
            <wp:docPr id="3" name="Picture 11" descr="View of the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rcRect/>
                    <a:stretch>
                      <a:fillRect/>
                    </a:stretch>
                  </pic:blipFill>
                  <pic:spPr bwMode="auto">
                    <a:xfrm>
                      <a:off x="0" y="0"/>
                      <a:ext cx="4236654" cy="3210341"/>
                    </a:xfrm>
                    <a:prstGeom prst="rect">
                      <a:avLst/>
                    </a:prstGeom>
                    <a:noFill/>
                    <a:ln w="6350" cmpd="sng">
                      <a:solidFill>
                        <a:srgbClr val="000000"/>
                      </a:solidFill>
                      <a:miter lim="800000"/>
                      <a:headEnd/>
                      <a:tailEnd/>
                    </a:ln>
                    <a:effectLst/>
                  </pic:spPr>
                </pic:pic>
              </a:graphicData>
            </a:graphic>
          </wp:inline>
        </w:drawing>
      </w:r>
    </w:p>
    <w:p w:rsidR="00A20588" w:rsidRDefault="00A20588">
      <w:pPr>
        <w:spacing w:after="0" w:line="240" w:lineRule="auto"/>
        <w:rPr>
          <w:b/>
          <w:sz w:val="24"/>
          <w:szCs w:val="24"/>
        </w:rPr>
      </w:pPr>
    </w:p>
    <w:p w:rsidR="007053D9" w:rsidRPr="007053D9" w:rsidRDefault="007241ED" w:rsidP="00A81947">
      <w:pPr>
        <w:pStyle w:val="ListParagraph"/>
        <w:spacing w:after="0" w:line="240" w:lineRule="auto"/>
        <w:ind w:left="360"/>
        <w:rPr>
          <w:sz w:val="24"/>
          <w:szCs w:val="24"/>
        </w:rPr>
      </w:pPr>
      <w:r>
        <w:rPr>
          <w:b/>
          <w:sz w:val="24"/>
          <w:szCs w:val="24"/>
        </w:rPr>
        <w:t xml:space="preserve">PART 5 </w:t>
      </w:r>
      <w:r w:rsidR="003C668C">
        <w:rPr>
          <w:b/>
          <w:sz w:val="24"/>
          <w:szCs w:val="24"/>
        </w:rPr>
        <w:t>–</w:t>
      </w:r>
      <w:r>
        <w:rPr>
          <w:b/>
          <w:sz w:val="24"/>
          <w:szCs w:val="24"/>
        </w:rPr>
        <w:t xml:space="preserve"> COVER PAGE: </w:t>
      </w:r>
      <w:r w:rsidRPr="007241ED">
        <w:rPr>
          <w:sz w:val="24"/>
          <w:szCs w:val="24"/>
        </w:rPr>
        <w:t xml:space="preserve">Please complete the </w:t>
      </w:r>
      <w:r w:rsidRPr="007241ED">
        <w:rPr>
          <w:b/>
          <w:sz w:val="24"/>
          <w:szCs w:val="24"/>
        </w:rPr>
        <w:t>Grant Contact Name</w:t>
      </w:r>
      <w:r w:rsidRPr="007241ED">
        <w:rPr>
          <w:sz w:val="24"/>
          <w:szCs w:val="24"/>
        </w:rPr>
        <w:t>,</w:t>
      </w:r>
      <w:r w:rsidRPr="007241ED">
        <w:rPr>
          <w:b/>
          <w:sz w:val="24"/>
          <w:szCs w:val="24"/>
        </w:rPr>
        <w:t xml:space="preserve"> Email Address</w:t>
      </w:r>
      <w:r w:rsidRPr="007241ED">
        <w:rPr>
          <w:sz w:val="24"/>
          <w:szCs w:val="24"/>
        </w:rPr>
        <w:t xml:space="preserve">, </w:t>
      </w:r>
      <w:r w:rsidRPr="007241ED">
        <w:rPr>
          <w:b/>
          <w:sz w:val="24"/>
          <w:szCs w:val="24"/>
        </w:rPr>
        <w:t>Phone Number</w:t>
      </w:r>
      <w:r w:rsidRPr="007241ED">
        <w:rPr>
          <w:sz w:val="24"/>
          <w:szCs w:val="24"/>
        </w:rPr>
        <w:t xml:space="preserve"> and </w:t>
      </w:r>
      <w:r w:rsidRPr="007241ED">
        <w:rPr>
          <w:b/>
          <w:sz w:val="24"/>
          <w:szCs w:val="24"/>
        </w:rPr>
        <w:t>Federal Tax ID</w:t>
      </w:r>
      <w:r w:rsidRPr="007241ED">
        <w:rPr>
          <w:sz w:val="24"/>
          <w:szCs w:val="24"/>
        </w:rPr>
        <w:t>.</w:t>
      </w:r>
    </w:p>
    <w:p w:rsidR="00FD0A35" w:rsidRPr="00FD0A35" w:rsidRDefault="007053D9" w:rsidP="00A81947">
      <w:pPr>
        <w:pStyle w:val="ListParagraph"/>
        <w:spacing w:after="0" w:line="240" w:lineRule="auto"/>
        <w:ind w:left="360"/>
      </w:pPr>
      <w:r>
        <w:rPr>
          <w:sz w:val="24"/>
          <w:szCs w:val="24"/>
        </w:rPr>
        <w:br/>
      </w:r>
    </w:p>
    <w:p w:rsidR="00D074DB" w:rsidRDefault="00C2099E" w:rsidP="00BF06E2">
      <w:pPr>
        <w:pStyle w:val="ListParagraph"/>
        <w:ind w:left="0"/>
        <w:rPr>
          <w:b/>
          <w:sz w:val="24"/>
          <w:szCs w:val="24"/>
        </w:rPr>
      </w:pPr>
      <w:r>
        <w:rPr>
          <w:b/>
          <w:noProof/>
          <w:sz w:val="24"/>
          <w:szCs w:val="24"/>
          <w:lang w:bidi="ar-SA"/>
        </w:rPr>
        <w:drawing>
          <wp:inline distT="0" distB="0" distL="0" distR="0">
            <wp:extent cx="4225290" cy="2964443"/>
            <wp:effectExtent l="19050" t="19050" r="22860" b="26407"/>
            <wp:docPr id="12" name="Picture 12" descr="Please complete the Grant Contact Name, Email Address, Phone Number and Federal Tax ID on the 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ease complete the Grant Contact Name, Email Address, Phone Number and Federal Tax ID on the cover page."/>
                    <pic:cNvPicPr>
                      <a:picLocks noChangeAspect="1" noChangeArrowheads="1"/>
                    </pic:cNvPicPr>
                  </pic:nvPicPr>
                  <pic:blipFill>
                    <a:blip r:embed="rId21" cstate="print"/>
                    <a:srcRect/>
                    <a:stretch>
                      <a:fillRect/>
                    </a:stretch>
                  </pic:blipFill>
                  <pic:spPr bwMode="auto">
                    <a:xfrm>
                      <a:off x="0" y="0"/>
                      <a:ext cx="4224894" cy="2964166"/>
                    </a:xfrm>
                    <a:prstGeom prst="rect">
                      <a:avLst/>
                    </a:prstGeom>
                    <a:noFill/>
                    <a:ln w="6350" cmpd="sng">
                      <a:solidFill>
                        <a:srgbClr val="000000"/>
                      </a:solidFill>
                      <a:miter lim="800000"/>
                      <a:headEnd/>
                      <a:tailEnd/>
                    </a:ln>
                    <a:effectLst/>
                  </pic:spPr>
                </pic:pic>
              </a:graphicData>
            </a:graphic>
          </wp:inline>
        </w:drawing>
      </w:r>
    </w:p>
    <w:p w:rsidR="00D074DB" w:rsidRDefault="00D074DB" w:rsidP="00BF06E2">
      <w:pPr>
        <w:pStyle w:val="ListParagraph"/>
        <w:ind w:left="0"/>
        <w:rPr>
          <w:b/>
          <w:sz w:val="24"/>
          <w:szCs w:val="24"/>
        </w:rPr>
      </w:pPr>
    </w:p>
    <w:p w:rsidR="005C53CC" w:rsidRPr="00C46FD9" w:rsidRDefault="007053D9" w:rsidP="005C53CC">
      <w:pPr>
        <w:pStyle w:val="ListParagraph"/>
        <w:numPr>
          <w:ilvl w:val="0"/>
          <w:numId w:val="4"/>
        </w:numPr>
        <w:rPr>
          <w:sz w:val="24"/>
          <w:szCs w:val="24"/>
        </w:rPr>
      </w:pPr>
      <w:r>
        <w:rPr>
          <w:b/>
          <w:sz w:val="24"/>
          <w:szCs w:val="24"/>
        </w:rPr>
        <w:t>PART 6 – ADMINISTRATIVE FORMS</w:t>
      </w:r>
      <w:r w:rsidR="00F36071" w:rsidRPr="00C85E8D">
        <w:rPr>
          <w:b/>
          <w:sz w:val="24"/>
          <w:szCs w:val="24"/>
        </w:rPr>
        <w:t>:</w:t>
      </w:r>
      <w:r w:rsidR="00F36071" w:rsidRPr="00C85E8D">
        <w:rPr>
          <w:sz w:val="24"/>
          <w:szCs w:val="24"/>
        </w:rPr>
        <w:t xml:space="preserve"> If you do not already have the Massachusetts Standard Administrative Forms on file with the Commonwealth, complete and mail each of the forms with the rest of your Grant Application</w:t>
      </w:r>
      <w:r w:rsidRPr="00C85E8D">
        <w:rPr>
          <w:sz w:val="24"/>
          <w:szCs w:val="24"/>
        </w:rPr>
        <w:t>.</w:t>
      </w:r>
      <w:r w:rsidRPr="00D8518E">
        <w:rPr>
          <w:sz w:val="24"/>
          <w:szCs w:val="24"/>
        </w:rPr>
        <w:t xml:space="preserve"> </w:t>
      </w:r>
      <w:r w:rsidR="00870377">
        <w:rPr>
          <w:sz w:val="24"/>
          <w:szCs w:val="24"/>
        </w:rPr>
        <w:t xml:space="preserve"> </w:t>
      </w:r>
      <w:r w:rsidR="00C46FD9" w:rsidRPr="00C46FD9">
        <w:rPr>
          <w:sz w:val="24"/>
          <w:szCs w:val="24"/>
        </w:rPr>
        <w:t>Please note is it the responsibility of the applicant to ensure that EEC has the most current Administrative forms on record. Please submit any of the following forms below if there have been any changes to the information (address or New Superintendent).</w:t>
      </w:r>
    </w:p>
    <w:p w:rsidR="00C46FD9" w:rsidRPr="005C53CC" w:rsidRDefault="00C46FD9" w:rsidP="00C46FD9">
      <w:pPr>
        <w:pStyle w:val="ListParagraph"/>
        <w:rPr>
          <w:sz w:val="24"/>
          <w:szCs w:val="24"/>
        </w:rPr>
      </w:pPr>
    </w:p>
    <w:p w:rsidR="007053D9" w:rsidRPr="00A81947" w:rsidRDefault="007053D9" w:rsidP="007053D9">
      <w:pPr>
        <w:pStyle w:val="ListParagraph"/>
        <w:numPr>
          <w:ilvl w:val="0"/>
          <w:numId w:val="4"/>
        </w:numPr>
        <w:rPr>
          <w:sz w:val="24"/>
          <w:szCs w:val="24"/>
        </w:rPr>
      </w:pPr>
      <w:r w:rsidRPr="00C85E8D">
        <w:rPr>
          <w:b/>
          <w:sz w:val="24"/>
          <w:szCs w:val="24"/>
        </w:rPr>
        <w:t>PART 7 – R</w:t>
      </w:r>
      <w:r w:rsidR="004B7668" w:rsidRPr="00C85E8D">
        <w:rPr>
          <w:b/>
          <w:sz w:val="24"/>
          <w:szCs w:val="24"/>
        </w:rPr>
        <w:t>EQUEST</w:t>
      </w:r>
      <w:r w:rsidR="004B7668">
        <w:rPr>
          <w:b/>
          <w:sz w:val="24"/>
          <w:szCs w:val="24"/>
        </w:rPr>
        <w:t xml:space="preserve"> FOR FUNDS FORM</w:t>
      </w:r>
      <w:r>
        <w:rPr>
          <w:b/>
          <w:sz w:val="24"/>
          <w:szCs w:val="24"/>
        </w:rPr>
        <w:t xml:space="preserve">:  </w:t>
      </w:r>
      <w:r w:rsidRPr="00D8518E">
        <w:rPr>
          <w:sz w:val="24"/>
          <w:szCs w:val="24"/>
        </w:rPr>
        <w:t>Applicants must complete and mail their first Request for Funds (RFF) form with the original grant application packet.</w:t>
      </w:r>
      <w:r w:rsidR="00A81947">
        <w:rPr>
          <w:sz w:val="24"/>
          <w:szCs w:val="24"/>
        </w:rPr>
        <w:t xml:space="preserve"> </w:t>
      </w:r>
    </w:p>
    <w:p w:rsidR="004D7935" w:rsidRPr="004D7935" w:rsidRDefault="004B7668" w:rsidP="007053D9">
      <w:pPr>
        <w:pStyle w:val="ListParagraph"/>
        <w:numPr>
          <w:ilvl w:val="0"/>
          <w:numId w:val="4"/>
        </w:numPr>
        <w:rPr>
          <w:sz w:val="24"/>
          <w:szCs w:val="24"/>
        </w:rPr>
      </w:pPr>
      <w:r>
        <w:rPr>
          <w:sz w:val="24"/>
          <w:szCs w:val="24"/>
        </w:rPr>
        <w:t>T</w:t>
      </w:r>
      <w:r w:rsidR="00A81947">
        <w:rPr>
          <w:sz w:val="24"/>
          <w:szCs w:val="24"/>
        </w:rPr>
        <w:t xml:space="preserve">o </w:t>
      </w:r>
      <w:r w:rsidR="004D7935">
        <w:rPr>
          <w:sz w:val="24"/>
          <w:szCs w:val="24"/>
        </w:rPr>
        <w:t>determine</w:t>
      </w:r>
      <w:r w:rsidR="00A81947">
        <w:rPr>
          <w:sz w:val="24"/>
          <w:szCs w:val="24"/>
        </w:rPr>
        <w:t xml:space="preserve"> your </w:t>
      </w:r>
      <w:r w:rsidR="004D7935">
        <w:rPr>
          <w:sz w:val="24"/>
          <w:szCs w:val="24"/>
        </w:rPr>
        <w:t>2 month allotment</w:t>
      </w:r>
      <w:r w:rsidR="00C46FD9">
        <w:rPr>
          <w:sz w:val="24"/>
          <w:szCs w:val="24"/>
        </w:rPr>
        <w:t xml:space="preserve"> dived</w:t>
      </w:r>
      <w:r w:rsidR="004D7935">
        <w:rPr>
          <w:sz w:val="24"/>
          <w:szCs w:val="24"/>
        </w:rPr>
        <w:t xml:space="preserve"> the entitlement amount by 5. </w:t>
      </w:r>
    </w:p>
    <w:p w:rsidR="00A81947" w:rsidRPr="004B7668" w:rsidRDefault="004D7935" w:rsidP="007053D9">
      <w:pPr>
        <w:pStyle w:val="ListParagraph"/>
        <w:numPr>
          <w:ilvl w:val="0"/>
          <w:numId w:val="4"/>
        </w:numPr>
        <w:rPr>
          <w:sz w:val="24"/>
          <w:szCs w:val="24"/>
        </w:rPr>
      </w:pPr>
      <w:r>
        <w:rPr>
          <w:sz w:val="24"/>
          <w:szCs w:val="24"/>
        </w:rPr>
        <w:t>If you have requested MTRS</w:t>
      </w:r>
      <w:r w:rsidR="004B7668">
        <w:rPr>
          <w:sz w:val="24"/>
          <w:szCs w:val="24"/>
        </w:rPr>
        <w:t xml:space="preserve">, </w:t>
      </w:r>
      <w:r w:rsidR="00A81947" w:rsidRPr="004B7668">
        <w:rPr>
          <w:sz w:val="24"/>
          <w:szCs w:val="24"/>
        </w:rPr>
        <w:t xml:space="preserve">Subtract the 80% </w:t>
      </w:r>
      <w:r w:rsidR="00C46FD9" w:rsidRPr="004B7668">
        <w:rPr>
          <w:sz w:val="24"/>
          <w:szCs w:val="24"/>
        </w:rPr>
        <w:t xml:space="preserve">of the MTRS- which is paid by EEC, from the entitlement  amount , then to determine your 2 month allotment divide balance of the entitlement amount by 5. </w:t>
      </w:r>
    </w:p>
    <w:p w:rsidR="00C95E80" w:rsidRPr="004B7668" w:rsidRDefault="00C95E80" w:rsidP="00BF06E2">
      <w:pPr>
        <w:pStyle w:val="ListParagraph"/>
        <w:ind w:left="0"/>
        <w:rPr>
          <w:b/>
          <w:sz w:val="24"/>
          <w:szCs w:val="24"/>
        </w:rPr>
      </w:pPr>
    </w:p>
    <w:p w:rsidR="00C95E80" w:rsidRPr="004B7668" w:rsidRDefault="00C95E80" w:rsidP="00BF06E2">
      <w:pPr>
        <w:pStyle w:val="ListParagraph"/>
        <w:ind w:left="0"/>
        <w:rPr>
          <w:b/>
          <w:sz w:val="24"/>
          <w:szCs w:val="24"/>
        </w:rPr>
      </w:pPr>
    </w:p>
    <w:p w:rsidR="00C95E80" w:rsidRPr="004B7668" w:rsidRDefault="00C2099E" w:rsidP="00BF06E2">
      <w:pPr>
        <w:pStyle w:val="ListParagraph"/>
        <w:ind w:left="0"/>
        <w:rPr>
          <w:b/>
          <w:sz w:val="24"/>
          <w:szCs w:val="24"/>
        </w:rPr>
      </w:pPr>
      <w:r w:rsidRPr="004B7668">
        <w:rPr>
          <w:b/>
          <w:noProof/>
          <w:sz w:val="24"/>
          <w:szCs w:val="24"/>
          <w:lang w:bidi="ar-SA"/>
        </w:rPr>
        <w:drawing>
          <wp:inline distT="0" distB="0" distL="0" distR="0">
            <wp:extent cx="5876290" cy="2694305"/>
            <wp:effectExtent l="19050" t="19050" r="10160" b="10795"/>
            <wp:docPr id="13" name="Picture 13" descr="Information for part 6 Mass Fiscal Forms and Request for Funds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r="1300" b="20218"/>
                    <a:stretch>
                      <a:fillRect/>
                    </a:stretch>
                  </pic:blipFill>
                  <pic:spPr bwMode="auto">
                    <a:xfrm>
                      <a:off x="0" y="0"/>
                      <a:ext cx="5876290" cy="2694305"/>
                    </a:xfrm>
                    <a:prstGeom prst="rect">
                      <a:avLst/>
                    </a:prstGeom>
                    <a:noFill/>
                    <a:ln w="6350" cmpd="sng">
                      <a:solidFill>
                        <a:srgbClr val="000000"/>
                      </a:solidFill>
                      <a:miter lim="800000"/>
                      <a:headEnd/>
                      <a:tailEnd/>
                    </a:ln>
                    <a:effectLst/>
                  </pic:spPr>
                </pic:pic>
              </a:graphicData>
            </a:graphic>
          </wp:inline>
        </w:drawing>
      </w:r>
    </w:p>
    <w:p w:rsidR="00C95E80" w:rsidRPr="004B7668" w:rsidRDefault="00C95E80" w:rsidP="00BF06E2">
      <w:pPr>
        <w:pStyle w:val="ListParagraph"/>
        <w:ind w:left="0"/>
        <w:rPr>
          <w:b/>
          <w:sz w:val="24"/>
          <w:szCs w:val="24"/>
        </w:rPr>
      </w:pPr>
    </w:p>
    <w:p w:rsidR="007053D9" w:rsidRPr="007053D9" w:rsidRDefault="007053D9" w:rsidP="007053D9">
      <w:pPr>
        <w:pStyle w:val="ListParagraph"/>
        <w:numPr>
          <w:ilvl w:val="0"/>
          <w:numId w:val="1"/>
        </w:numPr>
        <w:rPr>
          <w:sz w:val="24"/>
          <w:szCs w:val="24"/>
        </w:rPr>
      </w:pPr>
      <w:r w:rsidRPr="004B7668">
        <w:rPr>
          <w:b/>
          <w:sz w:val="24"/>
          <w:szCs w:val="24"/>
        </w:rPr>
        <w:t xml:space="preserve">SUBMIT ONLINE: </w:t>
      </w:r>
      <w:r w:rsidRPr="004B7668">
        <w:rPr>
          <w:sz w:val="24"/>
          <w:szCs w:val="24"/>
        </w:rPr>
        <w:t>Once your</w:t>
      </w:r>
      <w:r w:rsidRPr="007053D9">
        <w:rPr>
          <w:sz w:val="24"/>
          <w:szCs w:val="24"/>
        </w:rPr>
        <w:t xml:space="preserve"> Online Application is complete, click </w:t>
      </w:r>
      <w:r w:rsidRPr="007053D9">
        <w:rPr>
          <w:b/>
          <w:i/>
          <w:sz w:val="24"/>
          <w:szCs w:val="24"/>
        </w:rPr>
        <w:t>Submit</w:t>
      </w:r>
      <w:r w:rsidRPr="007053D9">
        <w:rPr>
          <w:b/>
          <w:sz w:val="24"/>
          <w:szCs w:val="24"/>
        </w:rPr>
        <w:t xml:space="preserve"> </w:t>
      </w:r>
      <w:r w:rsidRPr="007053D9">
        <w:rPr>
          <w:sz w:val="24"/>
          <w:szCs w:val="24"/>
        </w:rPr>
        <w:t>at the bottom of the home page to send your Online Application to EEC.</w:t>
      </w:r>
      <w:r w:rsidRPr="007053D9">
        <w:rPr>
          <w:b/>
          <w:sz w:val="24"/>
          <w:szCs w:val="24"/>
        </w:rPr>
        <w:t xml:space="preserve"> </w:t>
      </w:r>
      <w:r w:rsidRPr="007053D9">
        <w:rPr>
          <w:b/>
          <w:color w:val="000000"/>
          <w:sz w:val="24"/>
          <w:szCs w:val="24"/>
        </w:rPr>
        <w:t>You must click the</w:t>
      </w:r>
      <w:r w:rsidRPr="007053D9">
        <w:rPr>
          <w:b/>
          <w:bCs/>
          <w:color w:val="000000"/>
          <w:sz w:val="24"/>
          <w:szCs w:val="24"/>
        </w:rPr>
        <w:t xml:space="preserve"> SUBMIT </w:t>
      </w:r>
      <w:r w:rsidRPr="007053D9">
        <w:rPr>
          <w:b/>
          <w:color w:val="000000"/>
          <w:sz w:val="24"/>
          <w:szCs w:val="24"/>
        </w:rPr>
        <w:t>button in order for your Online Application to be submitted to EEC.</w:t>
      </w:r>
      <w:r w:rsidRPr="007053D9">
        <w:rPr>
          <w:b/>
          <w:sz w:val="24"/>
          <w:szCs w:val="24"/>
        </w:rPr>
        <w:t xml:space="preserve"> </w:t>
      </w:r>
    </w:p>
    <w:p w:rsidR="007053D9" w:rsidRPr="007053D9" w:rsidRDefault="007053D9" w:rsidP="007053D9">
      <w:pPr>
        <w:pStyle w:val="ListParagraph"/>
        <w:ind w:left="360"/>
        <w:rPr>
          <w:sz w:val="24"/>
          <w:szCs w:val="24"/>
        </w:rPr>
      </w:pPr>
    </w:p>
    <w:p w:rsidR="007053D9" w:rsidRDefault="00C2099E" w:rsidP="007053D9">
      <w:pPr>
        <w:pStyle w:val="ListParagraph"/>
        <w:ind w:left="0"/>
        <w:rPr>
          <w:b/>
          <w:sz w:val="24"/>
          <w:szCs w:val="24"/>
        </w:rPr>
      </w:pPr>
      <w:r>
        <w:rPr>
          <w:b/>
          <w:noProof/>
          <w:sz w:val="24"/>
          <w:szCs w:val="24"/>
          <w:lang w:bidi="ar-SA"/>
        </w:rPr>
        <w:drawing>
          <wp:inline distT="0" distB="0" distL="0" distR="0">
            <wp:extent cx="5598382" cy="659130"/>
            <wp:effectExtent l="19050" t="19050" r="21368" b="26670"/>
            <wp:docPr id="14" name="Picture 14" descr="Once your Online Application is complete, click Submit at the bottom of the home page to send your Online Application to EEC. You must click the SUBMIT button in order for your Online Application to be submitted to EE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nce your Online Application is complete, click Submit at the bottom of the home page to send your Online Application to EEC. You must click the SUBMIT button in order for your Online Application to be submitted to EEC. "/>
                    <pic:cNvPicPr>
                      <a:picLocks noChangeAspect="1" noChangeArrowheads="1"/>
                    </pic:cNvPicPr>
                  </pic:nvPicPr>
                  <pic:blipFill>
                    <a:blip r:embed="rId23" cstate="print"/>
                    <a:srcRect/>
                    <a:stretch>
                      <a:fillRect/>
                    </a:stretch>
                  </pic:blipFill>
                  <pic:spPr bwMode="auto">
                    <a:xfrm>
                      <a:off x="0" y="0"/>
                      <a:ext cx="5598286" cy="659119"/>
                    </a:xfrm>
                    <a:prstGeom prst="rect">
                      <a:avLst/>
                    </a:prstGeom>
                    <a:noFill/>
                    <a:ln w="6350" cmpd="sng">
                      <a:solidFill>
                        <a:srgbClr val="000000"/>
                      </a:solidFill>
                      <a:miter lim="800000"/>
                      <a:headEnd/>
                      <a:tailEnd/>
                    </a:ln>
                    <a:effectLst/>
                  </pic:spPr>
                </pic:pic>
              </a:graphicData>
            </a:graphic>
          </wp:inline>
        </w:drawing>
      </w:r>
    </w:p>
    <w:p w:rsidR="007053D9" w:rsidRDefault="007053D9" w:rsidP="007053D9">
      <w:pPr>
        <w:pStyle w:val="ListParagraph"/>
        <w:ind w:left="360"/>
        <w:rPr>
          <w:b/>
          <w:sz w:val="24"/>
          <w:szCs w:val="24"/>
        </w:rPr>
      </w:pPr>
    </w:p>
    <w:p w:rsidR="007053D9" w:rsidRPr="002F415A" w:rsidRDefault="007053D9" w:rsidP="007053D9">
      <w:pPr>
        <w:pStyle w:val="ListParagraph"/>
        <w:numPr>
          <w:ilvl w:val="0"/>
          <w:numId w:val="1"/>
        </w:numPr>
        <w:spacing w:after="0" w:line="240" w:lineRule="auto"/>
        <w:contextualSpacing w:val="0"/>
        <w:rPr>
          <w:sz w:val="24"/>
          <w:szCs w:val="24"/>
        </w:rPr>
      </w:pPr>
      <w:r w:rsidRPr="002F415A">
        <w:rPr>
          <w:sz w:val="24"/>
          <w:szCs w:val="24"/>
        </w:rPr>
        <w:t xml:space="preserve">In order to get the entire PDF, you click the </w:t>
      </w:r>
      <w:r w:rsidRPr="002F415A">
        <w:rPr>
          <w:b/>
          <w:sz w:val="24"/>
          <w:szCs w:val="24"/>
        </w:rPr>
        <w:t>SUBMIT</w:t>
      </w:r>
      <w:r w:rsidRPr="002F415A">
        <w:rPr>
          <w:sz w:val="24"/>
          <w:szCs w:val="24"/>
        </w:rPr>
        <w:t xml:space="preserve"> button and then click the </w:t>
      </w:r>
      <w:r w:rsidRPr="002F415A">
        <w:rPr>
          <w:b/>
          <w:sz w:val="24"/>
          <w:szCs w:val="24"/>
        </w:rPr>
        <w:t>PRINT SUMMARY</w:t>
      </w:r>
      <w:r w:rsidRPr="002F415A">
        <w:rPr>
          <w:sz w:val="24"/>
          <w:szCs w:val="24"/>
        </w:rPr>
        <w:t xml:space="preserve"> button.</w:t>
      </w:r>
    </w:p>
    <w:p w:rsidR="007053D9" w:rsidRDefault="007053D9" w:rsidP="00A20588">
      <w:pPr>
        <w:pStyle w:val="ListParagraph"/>
        <w:spacing w:after="0" w:line="240" w:lineRule="auto"/>
        <w:ind w:left="1440"/>
        <w:contextualSpacing w:val="0"/>
        <w:rPr>
          <w:b/>
          <w:sz w:val="24"/>
          <w:szCs w:val="24"/>
        </w:rPr>
      </w:pPr>
      <w:r w:rsidRPr="002F415A">
        <w:rPr>
          <w:sz w:val="24"/>
          <w:szCs w:val="24"/>
        </w:rPr>
        <w:t xml:space="preserve"> </w:t>
      </w:r>
    </w:p>
    <w:p w:rsidR="007053D9" w:rsidRDefault="00C2099E" w:rsidP="00BF06E2">
      <w:pPr>
        <w:pStyle w:val="ListParagraph"/>
        <w:ind w:left="0"/>
        <w:rPr>
          <w:b/>
          <w:sz w:val="24"/>
          <w:szCs w:val="24"/>
        </w:rPr>
      </w:pPr>
      <w:r>
        <w:rPr>
          <w:b/>
          <w:noProof/>
          <w:sz w:val="24"/>
          <w:szCs w:val="24"/>
          <w:lang w:bidi="ar-SA"/>
        </w:rPr>
        <w:drawing>
          <wp:inline distT="0" distB="0" distL="0" distR="0">
            <wp:extent cx="4659630" cy="2772813"/>
            <wp:effectExtent l="19050" t="19050" r="26670" b="27537"/>
            <wp:docPr id="15" name="Picture 15" descr="In order to get the entire PDF, you click the SUBMIT button and then click the PRINT SUMMARY button. You must have a submission date and time on the top of each page. The cover page is the only hard copy page that can be submitted without a submission date and tim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 order to get the entire PDF, you click the SUBMIT button and then click the PRINT SUMMARY button. You must have a submission date and time on the top of each page. The cover page is the only hard copy page that can be submitted without a submission date and time.&#10;"/>
                    <pic:cNvPicPr>
                      <a:picLocks noChangeAspect="1" noChangeArrowheads="1"/>
                    </pic:cNvPicPr>
                  </pic:nvPicPr>
                  <pic:blipFill>
                    <a:blip r:embed="rId24" cstate="print"/>
                    <a:srcRect/>
                    <a:stretch>
                      <a:fillRect/>
                    </a:stretch>
                  </pic:blipFill>
                  <pic:spPr bwMode="auto">
                    <a:xfrm>
                      <a:off x="0" y="0"/>
                      <a:ext cx="4659187" cy="2772550"/>
                    </a:xfrm>
                    <a:prstGeom prst="rect">
                      <a:avLst/>
                    </a:prstGeom>
                    <a:noFill/>
                    <a:ln w="6350" cmpd="sng">
                      <a:solidFill>
                        <a:srgbClr val="000000"/>
                      </a:solidFill>
                      <a:miter lim="800000"/>
                      <a:headEnd/>
                      <a:tailEnd/>
                    </a:ln>
                    <a:effectLst/>
                  </pic:spPr>
                </pic:pic>
              </a:graphicData>
            </a:graphic>
          </wp:inline>
        </w:drawing>
      </w:r>
    </w:p>
    <w:p w:rsidR="007053D9" w:rsidRDefault="007053D9" w:rsidP="00BF06E2">
      <w:pPr>
        <w:pStyle w:val="ListParagraph"/>
        <w:ind w:left="0"/>
        <w:rPr>
          <w:b/>
          <w:sz w:val="24"/>
          <w:szCs w:val="24"/>
        </w:rPr>
      </w:pPr>
    </w:p>
    <w:p w:rsidR="007053D9" w:rsidRDefault="007053D9" w:rsidP="007053D9">
      <w:pPr>
        <w:pStyle w:val="ListParagraph"/>
        <w:numPr>
          <w:ilvl w:val="0"/>
          <w:numId w:val="1"/>
        </w:numPr>
        <w:spacing w:line="240" w:lineRule="auto"/>
        <w:rPr>
          <w:sz w:val="24"/>
          <w:szCs w:val="24"/>
        </w:rPr>
      </w:pPr>
      <w:r>
        <w:rPr>
          <w:b/>
          <w:sz w:val="24"/>
          <w:szCs w:val="24"/>
        </w:rPr>
        <w:t xml:space="preserve">Please note:  </w:t>
      </w:r>
      <w:r w:rsidRPr="00D70CAC">
        <w:rPr>
          <w:sz w:val="24"/>
          <w:szCs w:val="24"/>
        </w:rPr>
        <w:t xml:space="preserve">Once the PDF is printed, the cover page must be signed with an </w:t>
      </w:r>
      <w:r w:rsidRPr="00D70CAC">
        <w:rPr>
          <w:b/>
          <w:sz w:val="24"/>
          <w:szCs w:val="24"/>
        </w:rPr>
        <w:t>original signature (</w:t>
      </w:r>
      <w:r w:rsidRPr="00D70CAC">
        <w:rPr>
          <w:b/>
          <w:color w:val="4F81BD"/>
          <w:sz w:val="24"/>
          <w:szCs w:val="24"/>
        </w:rPr>
        <w:t>in blue ink</w:t>
      </w:r>
      <w:r w:rsidRPr="00D70CAC">
        <w:rPr>
          <w:b/>
          <w:sz w:val="24"/>
          <w:szCs w:val="24"/>
        </w:rPr>
        <w:t>) by an authorized signatory</w:t>
      </w:r>
      <w:r w:rsidRPr="00D70CAC">
        <w:rPr>
          <w:sz w:val="24"/>
          <w:szCs w:val="24"/>
        </w:rPr>
        <w:t>.</w:t>
      </w:r>
    </w:p>
    <w:p w:rsidR="00A20588" w:rsidRPr="00D70CAC" w:rsidRDefault="00A20588" w:rsidP="00A20588">
      <w:pPr>
        <w:pStyle w:val="ListParagraph"/>
        <w:spacing w:line="240" w:lineRule="auto"/>
        <w:ind w:left="360"/>
        <w:rPr>
          <w:sz w:val="24"/>
          <w:szCs w:val="24"/>
        </w:rPr>
      </w:pPr>
    </w:p>
    <w:p w:rsidR="00A20588" w:rsidRDefault="00A20588" w:rsidP="00A20588">
      <w:pPr>
        <w:pStyle w:val="ListParagraph"/>
        <w:numPr>
          <w:ilvl w:val="1"/>
          <w:numId w:val="1"/>
        </w:numPr>
        <w:spacing w:after="0" w:line="240" w:lineRule="auto"/>
        <w:contextualSpacing w:val="0"/>
        <w:rPr>
          <w:sz w:val="24"/>
          <w:szCs w:val="24"/>
        </w:rPr>
      </w:pPr>
      <w:r w:rsidRPr="002F415A">
        <w:rPr>
          <w:sz w:val="24"/>
          <w:szCs w:val="24"/>
        </w:rPr>
        <w:t xml:space="preserve">You must have a </w:t>
      </w:r>
      <w:r w:rsidRPr="002F415A">
        <w:rPr>
          <w:b/>
          <w:sz w:val="24"/>
          <w:szCs w:val="24"/>
          <w:u w:val="single"/>
        </w:rPr>
        <w:t>submission date</w:t>
      </w:r>
      <w:r w:rsidRPr="002F415A">
        <w:rPr>
          <w:b/>
          <w:sz w:val="24"/>
          <w:szCs w:val="24"/>
        </w:rPr>
        <w:t xml:space="preserve"> </w:t>
      </w:r>
      <w:r w:rsidRPr="002F415A">
        <w:rPr>
          <w:sz w:val="24"/>
          <w:szCs w:val="24"/>
        </w:rPr>
        <w:t>and</w:t>
      </w:r>
      <w:r w:rsidRPr="002F415A">
        <w:rPr>
          <w:b/>
          <w:sz w:val="24"/>
          <w:szCs w:val="24"/>
        </w:rPr>
        <w:t xml:space="preserve"> </w:t>
      </w:r>
      <w:r w:rsidRPr="002F415A">
        <w:rPr>
          <w:b/>
          <w:sz w:val="24"/>
          <w:szCs w:val="24"/>
          <w:u w:val="single"/>
        </w:rPr>
        <w:t>time</w:t>
      </w:r>
      <w:r w:rsidRPr="002F415A">
        <w:rPr>
          <w:sz w:val="24"/>
          <w:szCs w:val="24"/>
        </w:rPr>
        <w:t xml:space="preserve"> on the top of each page.  </w:t>
      </w:r>
    </w:p>
    <w:p w:rsidR="00A20588" w:rsidRDefault="00A20588" w:rsidP="00A20588">
      <w:pPr>
        <w:pStyle w:val="ListParagraph"/>
        <w:numPr>
          <w:ilvl w:val="1"/>
          <w:numId w:val="1"/>
        </w:numPr>
        <w:spacing w:after="0" w:line="240" w:lineRule="auto"/>
        <w:contextualSpacing w:val="0"/>
        <w:rPr>
          <w:sz w:val="24"/>
          <w:szCs w:val="24"/>
        </w:rPr>
      </w:pPr>
      <w:r w:rsidRPr="002F415A">
        <w:rPr>
          <w:sz w:val="24"/>
          <w:szCs w:val="24"/>
        </w:rPr>
        <w:t xml:space="preserve">The cover page is the only hard copy page that can be submitted without a </w:t>
      </w:r>
      <w:r w:rsidRPr="002F415A">
        <w:rPr>
          <w:b/>
          <w:sz w:val="24"/>
          <w:szCs w:val="24"/>
        </w:rPr>
        <w:t>submission</w:t>
      </w:r>
      <w:r w:rsidRPr="002F415A">
        <w:rPr>
          <w:sz w:val="24"/>
          <w:szCs w:val="24"/>
        </w:rPr>
        <w:t xml:space="preserve"> </w:t>
      </w:r>
      <w:r w:rsidRPr="002F415A">
        <w:rPr>
          <w:b/>
          <w:sz w:val="24"/>
          <w:szCs w:val="24"/>
        </w:rPr>
        <w:t>date</w:t>
      </w:r>
      <w:r w:rsidRPr="002F415A">
        <w:rPr>
          <w:sz w:val="24"/>
          <w:szCs w:val="24"/>
        </w:rPr>
        <w:t xml:space="preserve"> and </w:t>
      </w:r>
      <w:r w:rsidRPr="002F415A">
        <w:rPr>
          <w:b/>
          <w:sz w:val="24"/>
          <w:szCs w:val="24"/>
        </w:rPr>
        <w:t>time</w:t>
      </w:r>
      <w:r>
        <w:rPr>
          <w:sz w:val="24"/>
          <w:szCs w:val="24"/>
        </w:rPr>
        <w:t>.</w:t>
      </w:r>
    </w:p>
    <w:p w:rsidR="007053D9" w:rsidRDefault="007053D9" w:rsidP="007053D9">
      <w:pPr>
        <w:pStyle w:val="ListParagraph"/>
        <w:ind w:left="0"/>
        <w:rPr>
          <w:b/>
          <w:sz w:val="24"/>
          <w:szCs w:val="24"/>
        </w:rPr>
      </w:pPr>
    </w:p>
    <w:p w:rsidR="00D074DB" w:rsidRDefault="00C2099E" w:rsidP="00BF06E2">
      <w:pPr>
        <w:pStyle w:val="ListParagraph"/>
        <w:ind w:left="0"/>
        <w:rPr>
          <w:b/>
          <w:sz w:val="24"/>
          <w:szCs w:val="24"/>
        </w:rPr>
      </w:pPr>
      <w:r>
        <w:rPr>
          <w:b/>
          <w:noProof/>
          <w:sz w:val="24"/>
          <w:szCs w:val="24"/>
          <w:lang w:bidi="ar-SA"/>
        </w:rPr>
        <w:drawing>
          <wp:inline distT="0" distB="0" distL="0" distR="0">
            <wp:extent cx="3836670" cy="3001630"/>
            <wp:effectExtent l="19050" t="19050" r="11430" b="27320"/>
            <wp:docPr id="16" name="Picture 16" descr="PDF Screen shot after submssion that shows the date and time of online submission after the SUBM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srcRect/>
                    <a:stretch>
                      <a:fillRect/>
                    </a:stretch>
                  </pic:blipFill>
                  <pic:spPr bwMode="auto">
                    <a:xfrm>
                      <a:off x="0" y="0"/>
                      <a:ext cx="3836458" cy="3001464"/>
                    </a:xfrm>
                    <a:prstGeom prst="rect">
                      <a:avLst/>
                    </a:prstGeom>
                    <a:noFill/>
                    <a:ln w="6350" cmpd="sng">
                      <a:solidFill>
                        <a:srgbClr val="000000"/>
                      </a:solidFill>
                      <a:miter lim="800000"/>
                      <a:headEnd/>
                      <a:tailEnd/>
                    </a:ln>
                    <a:effectLst/>
                  </pic:spPr>
                </pic:pic>
              </a:graphicData>
            </a:graphic>
          </wp:inline>
        </w:drawing>
      </w:r>
    </w:p>
    <w:p w:rsidR="00D074DB" w:rsidRDefault="00D074DB" w:rsidP="00BF06E2">
      <w:pPr>
        <w:pStyle w:val="ListParagraph"/>
        <w:ind w:left="0"/>
        <w:rPr>
          <w:b/>
          <w:sz w:val="24"/>
          <w:szCs w:val="24"/>
        </w:rPr>
      </w:pPr>
    </w:p>
    <w:p w:rsidR="00D074DB" w:rsidRDefault="00D074DB" w:rsidP="00BF06E2">
      <w:pPr>
        <w:pStyle w:val="ListParagraph"/>
        <w:ind w:left="0"/>
        <w:rPr>
          <w:b/>
          <w:sz w:val="24"/>
          <w:szCs w:val="24"/>
        </w:rPr>
      </w:pPr>
    </w:p>
    <w:p w:rsidR="00F53CCA" w:rsidRPr="00A20588" w:rsidRDefault="00F53CCA" w:rsidP="00F53CCA">
      <w:pPr>
        <w:numPr>
          <w:ilvl w:val="0"/>
          <w:numId w:val="1"/>
        </w:numPr>
        <w:spacing w:after="0" w:line="240" w:lineRule="auto"/>
        <w:rPr>
          <w:sz w:val="24"/>
          <w:szCs w:val="24"/>
        </w:rPr>
      </w:pPr>
      <w:r w:rsidRPr="00A20588">
        <w:rPr>
          <w:rFonts w:cs="Arial"/>
          <w:sz w:val="24"/>
          <w:szCs w:val="24"/>
        </w:rPr>
        <w:t xml:space="preserve">To alert EEC of your grant submission, please email </w:t>
      </w:r>
      <w:hyperlink r:id="rId26" w:history="1">
        <w:r w:rsidRPr="00A20588">
          <w:rPr>
            <w:rStyle w:val="Hyperlink"/>
            <w:rFonts w:cs="Arial"/>
            <w:sz w:val="24"/>
            <w:szCs w:val="24"/>
          </w:rPr>
          <w:t>EECSubmission@massmail.state.ma.us</w:t>
        </w:r>
      </w:hyperlink>
      <w:r w:rsidRPr="00A20588">
        <w:rPr>
          <w:rFonts w:cs="Arial"/>
          <w:sz w:val="24"/>
          <w:szCs w:val="24"/>
        </w:rPr>
        <w:t xml:space="preserve"> with the subject line "FY17 262 Grant Online Submission Confirmation - Insert Your School District Name".</w:t>
      </w:r>
    </w:p>
    <w:p w:rsidR="00F53CCA" w:rsidRPr="00A20588" w:rsidRDefault="00F53CCA" w:rsidP="00F53CCA">
      <w:pPr>
        <w:spacing w:after="0" w:line="240" w:lineRule="auto"/>
        <w:ind w:left="720"/>
        <w:rPr>
          <w:sz w:val="24"/>
          <w:szCs w:val="24"/>
        </w:rPr>
      </w:pPr>
    </w:p>
    <w:p w:rsidR="00F53CCA" w:rsidRPr="00A20588" w:rsidRDefault="00F53CCA" w:rsidP="00F53CCA">
      <w:pPr>
        <w:numPr>
          <w:ilvl w:val="0"/>
          <w:numId w:val="1"/>
        </w:numPr>
        <w:spacing w:after="0" w:line="240" w:lineRule="auto"/>
        <w:rPr>
          <w:sz w:val="24"/>
          <w:szCs w:val="24"/>
        </w:rPr>
      </w:pPr>
      <w:r w:rsidRPr="00A20588">
        <w:rPr>
          <w:sz w:val="24"/>
          <w:szCs w:val="24"/>
        </w:rPr>
        <w:t>Obtain the appropriate signatures on the Cover page, the MA Standard Administrative Forms, and</w:t>
      </w:r>
      <w:r w:rsidRPr="00A20588">
        <w:rPr>
          <w:b/>
          <w:bCs/>
          <w:sz w:val="24"/>
          <w:szCs w:val="24"/>
        </w:rPr>
        <w:t xml:space="preserve"> </w:t>
      </w:r>
      <w:r w:rsidRPr="00A20588">
        <w:rPr>
          <w:sz w:val="24"/>
          <w:szCs w:val="24"/>
        </w:rPr>
        <w:t>the</w:t>
      </w:r>
      <w:r w:rsidRPr="00A20588">
        <w:rPr>
          <w:b/>
          <w:bCs/>
          <w:sz w:val="24"/>
          <w:szCs w:val="24"/>
        </w:rPr>
        <w:t xml:space="preserve"> </w:t>
      </w:r>
      <w:r w:rsidRPr="00A20588">
        <w:rPr>
          <w:sz w:val="24"/>
          <w:szCs w:val="24"/>
        </w:rPr>
        <w:t>Request for Funds Form (RFF). All original signatures must be in blue ink.</w:t>
      </w:r>
    </w:p>
    <w:p w:rsidR="00F53CCA" w:rsidRPr="00A20588" w:rsidRDefault="00F53CCA" w:rsidP="00F53CCA">
      <w:pPr>
        <w:spacing w:after="0" w:line="240" w:lineRule="auto"/>
        <w:ind w:left="720"/>
        <w:rPr>
          <w:sz w:val="24"/>
          <w:szCs w:val="24"/>
        </w:rPr>
      </w:pPr>
    </w:p>
    <w:p w:rsidR="00F53CCA" w:rsidRPr="00A20588" w:rsidRDefault="00F53CCA" w:rsidP="00F53CCA">
      <w:pPr>
        <w:numPr>
          <w:ilvl w:val="0"/>
          <w:numId w:val="1"/>
        </w:numPr>
        <w:spacing w:after="0" w:line="240" w:lineRule="auto"/>
        <w:rPr>
          <w:sz w:val="24"/>
          <w:szCs w:val="24"/>
        </w:rPr>
      </w:pPr>
      <w:r w:rsidRPr="00A20588">
        <w:rPr>
          <w:b/>
          <w:bCs/>
          <w:sz w:val="24"/>
          <w:szCs w:val="24"/>
        </w:rPr>
        <w:t>To be mailed:</w:t>
      </w:r>
      <w:r w:rsidRPr="00A20588">
        <w:rPr>
          <w:sz w:val="24"/>
          <w:szCs w:val="24"/>
        </w:rPr>
        <w:t xml:space="preserve"> </w:t>
      </w:r>
    </w:p>
    <w:p w:rsidR="00F53CCA" w:rsidRPr="00A20588" w:rsidRDefault="00F53CCA" w:rsidP="00F53CCA">
      <w:pPr>
        <w:numPr>
          <w:ilvl w:val="1"/>
          <w:numId w:val="1"/>
        </w:numPr>
        <w:spacing w:after="0" w:line="240" w:lineRule="auto"/>
        <w:rPr>
          <w:sz w:val="24"/>
          <w:szCs w:val="24"/>
        </w:rPr>
      </w:pPr>
      <w:r w:rsidRPr="00A20588">
        <w:rPr>
          <w:sz w:val="24"/>
          <w:szCs w:val="24"/>
        </w:rPr>
        <w:t>One (1) signed original and one (1) copy of the entire PDF of the 262 Online Application</w:t>
      </w:r>
      <w:r w:rsidR="00A20588">
        <w:rPr>
          <w:sz w:val="24"/>
          <w:szCs w:val="24"/>
        </w:rPr>
        <w:t xml:space="preserve">. </w:t>
      </w:r>
      <w:r w:rsidRPr="00A20588">
        <w:rPr>
          <w:sz w:val="24"/>
          <w:szCs w:val="24"/>
        </w:rPr>
        <w:t xml:space="preserve"> </w:t>
      </w:r>
      <w:r w:rsidR="00A20588" w:rsidRPr="00D8518E">
        <w:rPr>
          <w:b/>
          <w:bCs/>
          <w:sz w:val="24"/>
          <w:szCs w:val="24"/>
        </w:rPr>
        <w:t>Th</w:t>
      </w:r>
      <w:r w:rsidR="00A20588">
        <w:rPr>
          <w:b/>
          <w:bCs/>
          <w:sz w:val="24"/>
          <w:szCs w:val="24"/>
        </w:rPr>
        <w:t>e</w:t>
      </w:r>
      <w:r w:rsidR="00A20588" w:rsidRPr="00D8518E">
        <w:rPr>
          <w:b/>
          <w:bCs/>
          <w:sz w:val="24"/>
          <w:szCs w:val="24"/>
        </w:rPr>
        <w:t xml:space="preserve"> PDF must be submitted as a hard copy as part of the Grant Application.</w:t>
      </w:r>
      <w:r w:rsidR="00A20588" w:rsidRPr="00D8518E">
        <w:rPr>
          <w:sz w:val="24"/>
          <w:szCs w:val="24"/>
        </w:rPr>
        <w:t xml:space="preserve"> Your hard copy must have a </w:t>
      </w:r>
      <w:r w:rsidR="00A20588" w:rsidRPr="00D8518E">
        <w:rPr>
          <w:b/>
          <w:bCs/>
          <w:sz w:val="24"/>
          <w:szCs w:val="24"/>
        </w:rPr>
        <w:t>SUBMISSION DATE &amp; TIME</w:t>
      </w:r>
      <w:r w:rsidR="00A20588" w:rsidRPr="00D8518E">
        <w:rPr>
          <w:sz w:val="24"/>
          <w:szCs w:val="24"/>
        </w:rPr>
        <w:t xml:space="preserve"> on the top of each page.</w:t>
      </w:r>
    </w:p>
    <w:p w:rsidR="00F53CCA" w:rsidRPr="00A20588" w:rsidRDefault="00F53CCA" w:rsidP="00F53CCA">
      <w:pPr>
        <w:numPr>
          <w:ilvl w:val="1"/>
          <w:numId w:val="1"/>
        </w:numPr>
        <w:spacing w:after="0" w:line="240" w:lineRule="auto"/>
        <w:rPr>
          <w:sz w:val="24"/>
          <w:szCs w:val="24"/>
        </w:rPr>
      </w:pPr>
      <w:r w:rsidRPr="00A20588">
        <w:rPr>
          <w:sz w:val="24"/>
          <w:szCs w:val="24"/>
        </w:rPr>
        <w:t>One (1) signed original of each MA Standard Administrative Form (as applicable)</w:t>
      </w:r>
    </w:p>
    <w:p w:rsidR="00F53CCA" w:rsidRPr="00A20588" w:rsidRDefault="00F53CCA" w:rsidP="00F53CCA">
      <w:pPr>
        <w:numPr>
          <w:ilvl w:val="1"/>
          <w:numId w:val="1"/>
        </w:numPr>
        <w:spacing w:after="0" w:line="240" w:lineRule="auto"/>
        <w:rPr>
          <w:sz w:val="24"/>
          <w:szCs w:val="24"/>
        </w:rPr>
      </w:pPr>
      <w:r w:rsidRPr="00A20588">
        <w:rPr>
          <w:sz w:val="24"/>
          <w:szCs w:val="24"/>
        </w:rPr>
        <w:t xml:space="preserve">One (1) signed original of the first Request for Funds Form (RFF) </w:t>
      </w:r>
    </w:p>
    <w:p w:rsidR="00F53CCA" w:rsidRPr="00A20588" w:rsidRDefault="00F53CCA" w:rsidP="00F53CCA">
      <w:pPr>
        <w:spacing w:after="0" w:line="240" w:lineRule="auto"/>
        <w:rPr>
          <w:b/>
          <w:bCs/>
          <w:sz w:val="24"/>
          <w:szCs w:val="24"/>
        </w:rPr>
      </w:pPr>
      <w:r w:rsidRPr="00A20588">
        <w:rPr>
          <w:sz w:val="24"/>
          <w:szCs w:val="24"/>
        </w:rPr>
        <w:br/>
      </w:r>
      <w:r w:rsidRPr="00A20588">
        <w:rPr>
          <w:b/>
          <w:bCs/>
          <w:sz w:val="24"/>
          <w:szCs w:val="24"/>
        </w:rPr>
        <w:t>Mail Entire Grant Application Packet to:</w:t>
      </w:r>
    </w:p>
    <w:p w:rsidR="00F53CCA" w:rsidRPr="00A20588" w:rsidRDefault="00F53CCA" w:rsidP="00F53CCA">
      <w:pPr>
        <w:spacing w:after="0" w:line="240" w:lineRule="auto"/>
        <w:rPr>
          <w:b/>
          <w:bCs/>
          <w:sz w:val="24"/>
          <w:szCs w:val="24"/>
        </w:rPr>
      </w:pPr>
      <w:r w:rsidRPr="00A20588">
        <w:rPr>
          <w:sz w:val="24"/>
          <w:szCs w:val="24"/>
        </w:rPr>
        <w:br/>
      </w:r>
      <w:r w:rsidRPr="00A20588">
        <w:rPr>
          <w:b/>
          <w:bCs/>
          <w:sz w:val="24"/>
          <w:szCs w:val="24"/>
        </w:rPr>
        <w:t>Department of Early Education and Care</w:t>
      </w:r>
      <w:r w:rsidRPr="00A20588">
        <w:rPr>
          <w:b/>
          <w:bCs/>
          <w:sz w:val="24"/>
          <w:szCs w:val="24"/>
        </w:rPr>
        <w:br/>
        <w:t>FY 2017 Early Childhood Special Education Entitlement, District Name</w:t>
      </w:r>
      <w:r w:rsidRPr="00A20588">
        <w:rPr>
          <w:b/>
          <w:bCs/>
          <w:sz w:val="24"/>
          <w:szCs w:val="24"/>
        </w:rPr>
        <w:br/>
        <w:t>Attention: Cathy Kelley, Grants Administration</w:t>
      </w:r>
      <w:r w:rsidRPr="00A20588">
        <w:rPr>
          <w:b/>
          <w:bCs/>
          <w:sz w:val="24"/>
          <w:szCs w:val="24"/>
        </w:rPr>
        <w:br/>
        <w:t>51 Sleeper Street, 4th Floor</w:t>
      </w:r>
      <w:r w:rsidRPr="00A20588">
        <w:rPr>
          <w:b/>
          <w:bCs/>
          <w:sz w:val="24"/>
          <w:szCs w:val="24"/>
        </w:rPr>
        <w:br/>
        <w:t>Boston, MA 02210</w:t>
      </w:r>
    </w:p>
    <w:p w:rsidR="00F53CCA" w:rsidRDefault="00F53CCA" w:rsidP="00F53CCA">
      <w:pPr>
        <w:pStyle w:val="ListParagraph"/>
        <w:ind w:left="0"/>
        <w:rPr>
          <w:b/>
          <w:sz w:val="24"/>
          <w:szCs w:val="24"/>
        </w:rPr>
      </w:pPr>
    </w:p>
    <w:p w:rsidR="000A3B7D" w:rsidRPr="00B90B1D" w:rsidRDefault="000A3B7D" w:rsidP="00F53CCA">
      <w:pPr>
        <w:spacing w:after="0" w:line="240" w:lineRule="auto"/>
        <w:ind w:left="720"/>
        <w:rPr>
          <w:b/>
          <w:bCs/>
        </w:rPr>
      </w:pPr>
    </w:p>
    <w:sectPr w:rsidR="000A3B7D" w:rsidRPr="00B90B1D" w:rsidSect="00357171">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B3F" w:rsidRDefault="00C26B3F" w:rsidP="00AF33CB">
      <w:pPr>
        <w:spacing w:after="0" w:line="240" w:lineRule="auto"/>
      </w:pPr>
      <w:r>
        <w:separator/>
      </w:r>
    </w:p>
  </w:endnote>
  <w:endnote w:type="continuationSeparator" w:id="0">
    <w:p w:rsidR="00C26B3F" w:rsidRDefault="00C26B3F" w:rsidP="00AF33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58D" w:rsidRDefault="00A1358D">
    <w:pPr>
      <w:pStyle w:val="Footer"/>
      <w:jc w:val="center"/>
    </w:pPr>
  </w:p>
  <w:p w:rsidR="00A1358D" w:rsidRDefault="00A135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B3F" w:rsidRDefault="00C26B3F" w:rsidP="00AF33CB">
      <w:pPr>
        <w:spacing w:after="0" w:line="240" w:lineRule="auto"/>
      </w:pPr>
      <w:r>
        <w:separator/>
      </w:r>
    </w:p>
  </w:footnote>
  <w:footnote w:type="continuationSeparator" w:id="0">
    <w:p w:rsidR="00C26B3F" w:rsidRDefault="00C26B3F" w:rsidP="00AF33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58D" w:rsidRPr="00C90E93" w:rsidRDefault="00C2099E" w:rsidP="00A11D7A">
    <w:pPr>
      <w:pStyle w:val="Header"/>
      <w:tabs>
        <w:tab w:val="left" w:pos="1995"/>
      </w:tabs>
      <w:jc w:val="right"/>
      <w:rPr>
        <w:b/>
      </w:rPr>
    </w:pPr>
    <w:r>
      <w:rPr>
        <w:b/>
        <w:noProof/>
        <w:lang w:bidi="ar-SA"/>
      </w:rPr>
      <w:drawing>
        <wp:anchor distT="0" distB="0" distL="114300" distR="114300" simplePos="0" relativeHeight="251657728" behindDoc="0" locked="0" layoutInCell="1" allowOverlap="1">
          <wp:simplePos x="0" y="0"/>
          <wp:positionH relativeFrom="column">
            <wp:posOffset>45720</wp:posOffset>
          </wp:positionH>
          <wp:positionV relativeFrom="paragraph">
            <wp:posOffset>-179070</wp:posOffset>
          </wp:positionV>
          <wp:extent cx="2085340" cy="498475"/>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85340" cy="498475"/>
                  </a:xfrm>
                  <a:prstGeom prst="rect">
                    <a:avLst/>
                  </a:prstGeom>
                  <a:noFill/>
                  <a:ln w="9525">
                    <a:noFill/>
                    <a:miter lim="800000"/>
                    <a:headEnd/>
                    <a:tailEnd/>
                  </a:ln>
                </pic:spPr>
              </pic:pic>
            </a:graphicData>
          </a:graphic>
        </wp:anchor>
      </w:drawing>
    </w:r>
    <w:r w:rsidR="00A1358D">
      <w:rPr>
        <w:b/>
      </w:rPr>
      <w:tab/>
    </w:r>
    <w:r w:rsidR="00A1358D">
      <w:rPr>
        <w:b/>
      </w:rPr>
      <w:tab/>
    </w:r>
  </w:p>
  <w:p w:rsidR="00A1358D" w:rsidRDefault="00A1358D">
    <w:pPr>
      <w:pStyle w:val="Header"/>
    </w:pPr>
    <w:r>
      <w:tab/>
    </w:r>
    <w:r>
      <w:tab/>
    </w:r>
    <w:r w:rsidR="005A0C80" w:rsidRPr="00BE017E">
      <w:rPr>
        <w:b/>
      </w:rPr>
      <w:fldChar w:fldCharType="begin"/>
    </w:r>
    <w:r w:rsidRPr="00BE017E">
      <w:rPr>
        <w:b/>
      </w:rPr>
      <w:instrText xml:space="preserve"> PAGE   \* MERGEFORMAT </w:instrText>
    </w:r>
    <w:r w:rsidR="005A0C80" w:rsidRPr="00BE017E">
      <w:rPr>
        <w:b/>
      </w:rPr>
      <w:fldChar w:fldCharType="separate"/>
    </w:r>
    <w:r w:rsidR="000A6F05">
      <w:rPr>
        <w:b/>
        <w:noProof/>
      </w:rPr>
      <w:t>10</w:t>
    </w:r>
    <w:r w:rsidR="005A0C80" w:rsidRPr="00BE017E">
      <w:rPr>
        <w:b/>
      </w:rPr>
      <w:fldChar w:fldCharType="end"/>
    </w:r>
    <w:r w:rsidR="00A20588">
      <w:rPr>
        <w:b/>
      </w:rPr>
      <w:t xml:space="preserve"> of 11</w:t>
    </w:r>
  </w:p>
  <w:p w:rsidR="00A1358D" w:rsidRPr="003A5D4A" w:rsidRDefault="00A1358D">
    <w:pPr>
      <w:pStyle w:val="Header"/>
      <w:rPr>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50600"/>
    <w:multiLevelType w:val="hybridMultilevel"/>
    <w:tmpl w:val="FCDC2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EF6AA0"/>
    <w:multiLevelType w:val="hybridMultilevel"/>
    <w:tmpl w:val="A48AB362"/>
    <w:lvl w:ilvl="0" w:tplc="842AB4F4">
      <w:numFmt w:val="bullet"/>
      <w:lvlText w:val=""/>
      <w:lvlJc w:val="left"/>
      <w:pPr>
        <w:ind w:left="1800" w:hanging="360"/>
      </w:pPr>
      <w:rPr>
        <w:rFonts w:ascii="Wingdings" w:eastAsia="Times New Roman" w:hAnsi="Wingdings"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7CD4A75"/>
    <w:multiLevelType w:val="hybridMultilevel"/>
    <w:tmpl w:val="88408BAE"/>
    <w:lvl w:ilvl="0" w:tplc="04090001">
      <w:start w:val="1"/>
      <w:numFmt w:val="bullet"/>
      <w:lvlText w:val=""/>
      <w:lvlJc w:val="left"/>
      <w:pPr>
        <w:ind w:left="360" w:hanging="360"/>
      </w:pPr>
      <w:rPr>
        <w:rFonts w:ascii="Symbol" w:hAnsi="Symbol" w:hint="default"/>
        <w:b/>
        <w:i w:val="0"/>
      </w:rPr>
    </w:lvl>
    <w:lvl w:ilvl="1" w:tplc="04090001">
      <w:start w:val="1"/>
      <w:numFmt w:val="bullet"/>
      <w:lvlText w:val=""/>
      <w:lvlJc w:val="left"/>
      <w:pPr>
        <w:ind w:left="1440" w:hanging="360"/>
      </w:pPr>
      <w:rPr>
        <w:rFonts w:ascii="Symbol" w:hAnsi="Symbol"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447A35"/>
    <w:multiLevelType w:val="multilevel"/>
    <w:tmpl w:val="2DF473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1EB4DF4"/>
    <w:multiLevelType w:val="hybridMultilevel"/>
    <w:tmpl w:val="A4D4D234"/>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5">
    <w:nsid w:val="3E4E6966"/>
    <w:multiLevelType w:val="multilevel"/>
    <w:tmpl w:val="7B04D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E62A96"/>
    <w:multiLevelType w:val="hybridMultilevel"/>
    <w:tmpl w:val="CE622D92"/>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nsid w:val="67B67400"/>
    <w:multiLevelType w:val="hybridMultilevel"/>
    <w:tmpl w:val="0914C804"/>
    <w:lvl w:ilvl="0" w:tplc="04090001">
      <w:start w:val="1"/>
      <w:numFmt w:val="bullet"/>
      <w:lvlText w:val=""/>
      <w:lvlJc w:val="left"/>
      <w:pPr>
        <w:ind w:left="1044" w:hanging="360"/>
      </w:pPr>
      <w:rPr>
        <w:rFonts w:ascii="Symbol" w:hAnsi="Symbol" w:hint="default"/>
      </w:rPr>
    </w:lvl>
    <w:lvl w:ilvl="1" w:tplc="04090003">
      <w:start w:val="1"/>
      <w:numFmt w:val="bullet"/>
      <w:lvlText w:val="o"/>
      <w:lvlJc w:val="left"/>
      <w:pPr>
        <w:ind w:left="1764" w:hanging="360"/>
      </w:pPr>
      <w:rPr>
        <w:rFonts w:ascii="Courier New" w:hAnsi="Courier New" w:cs="Courier New" w:hint="default"/>
      </w:rPr>
    </w:lvl>
    <w:lvl w:ilvl="2" w:tplc="04090005">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8">
    <w:nsid w:val="7CA0699E"/>
    <w:multiLevelType w:val="hybridMultilevel"/>
    <w:tmpl w:val="4D60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8"/>
  </w:num>
  <w:num w:numId="5">
    <w:abstractNumId w:val="4"/>
  </w:num>
  <w:num w:numId="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7"/>
  </w:num>
  <w:num w:numId="1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rsids>
    <w:rsidRoot w:val="00542C1D"/>
    <w:rsid w:val="000047D8"/>
    <w:rsid w:val="000079EA"/>
    <w:rsid w:val="00014070"/>
    <w:rsid w:val="00016528"/>
    <w:rsid w:val="00026369"/>
    <w:rsid w:val="00041606"/>
    <w:rsid w:val="00042717"/>
    <w:rsid w:val="0005751A"/>
    <w:rsid w:val="000629F2"/>
    <w:rsid w:val="0006577A"/>
    <w:rsid w:val="00065DD8"/>
    <w:rsid w:val="00072E94"/>
    <w:rsid w:val="00080614"/>
    <w:rsid w:val="00081465"/>
    <w:rsid w:val="0008187C"/>
    <w:rsid w:val="00082A80"/>
    <w:rsid w:val="000948A3"/>
    <w:rsid w:val="00096C37"/>
    <w:rsid w:val="000A255B"/>
    <w:rsid w:val="000A3B7D"/>
    <w:rsid w:val="000A50A5"/>
    <w:rsid w:val="000A6F05"/>
    <w:rsid w:val="000C4412"/>
    <w:rsid w:val="000C643E"/>
    <w:rsid w:val="000D1E90"/>
    <w:rsid w:val="000E030A"/>
    <w:rsid w:val="000E7372"/>
    <w:rsid w:val="000F1D4F"/>
    <w:rsid w:val="00101023"/>
    <w:rsid w:val="00107CBD"/>
    <w:rsid w:val="001267BF"/>
    <w:rsid w:val="00127B97"/>
    <w:rsid w:val="00132349"/>
    <w:rsid w:val="00135966"/>
    <w:rsid w:val="0013691A"/>
    <w:rsid w:val="00153F4A"/>
    <w:rsid w:val="00154B36"/>
    <w:rsid w:val="00157BAD"/>
    <w:rsid w:val="0016017C"/>
    <w:rsid w:val="00173873"/>
    <w:rsid w:val="00193AA4"/>
    <w:rsid w:val="001B14F6"/>
    <w:rsid w:val="001C4EDC"/>
    <w:rsid w:val="001C7070"/>
    <w:rsid w:val="001E2273"/>
    <w:rsid w:val="001E6191"/>
    <w:rsid w:val="001E78E1"/>
    <w:rsid w:val="001F2266"/>
    <w:rsid w:val="002074AD"/>
    <w:rsid w:val="0021060C"/>
    <w:rsid w:val="00210EEF"/>
    <w:rsid w:val="00220226"/>
    <w:rsid w:val="0023177D"/>
    <w:rsid w:val="00232787"/>
    <w:rsid w:val="00245B3C"/>
    <w:rsid w:val="00261AEB"/>
    <w:rsid w:val="002803EF"/>
    <w:rsid w:val="00282239"/>
    <w:rsid w:val="00286C5E"/>
    <w:rsid w:val="00286EDF"/>
    <w:rsid w:val="0029619C"/>
    <w:rsid w:val="002A458D"/>
    <w:rsid w:val="002D53F7"/>
    <w:rsid w:val="002D5F27"/>
    <w:rsid w:val="002E2753"/>
    <w:rsid w:val="002E4253"/>
    <w:rsid w:val="002F1766"/>
    <w:rsid w:val="002F7461"/>
    <w:rsid w:val="00301BCE"/>
    <w:rsid w:val="00310809"/>
    <w:rsid w:val="00313E29"/>
    <w:rsid w:val="003237F8"/>
    <w:rsid w:val="00323EAE"/>
    <w:rsid w:val="003446CC"/>
    <w:rsid w:val="00357171"/>
    <w:rsid w:val="00363F98"/>
    <w:rsid w:val="003728FD"/>
    <w:rsid w:val="00374CE6"/>
    <w:rsid w:val="003873DE"/>
    <w:rsid w:val="003A04DE"/>
    <w:rsid w:val="003A37BD"/>
    <w:rsid w:val="003A5D4A"/>
    <w:rsid w:val="003C668C"/>
    <w:rsid w:val="003D1ED4"/>
    <w:rsid w:val="003D7834"/>
    <w:rsid w:val="003E3147"/>
    <w:rsid w:val="003E72BC"/>
    <w:rsid w:val="003F27DC"/>
    <w:rsid w:val="00407DCF"/>
    <w:rsid w:val="00417A7D"/>
    <w:rsid w:val="00417CE1"/>
    <w:rsid w:val="0042066D"/>
    <w:rsid w:val="00423B14"/>
    <w:rsid w:val="00433EA6"/>
    <w:rsid w:val="00471D1F"/>
    <w:rsid w:val="0047537C"/>
    <w:rsid w:val="004825EF"/>
    <w:rsid w:val="00487502"/>
    <w:rsid w:val="0049060E"/>
    <w:rsid w:val="0049569D"/>
    <w:rsid w:val="004B2260"/>
    <w:rsid w:val="004B7078"/>
    <w:rsid w:val="004B72C7"/>
    <w:rsid w:val="004B7668"/>
    <w:rsid w:val="004C03C9"/>
    <w:rsid w:val="004D1535"/>
    <w:rsid w:val="004D7935"/>
    <w:rsid w:val="004F2141"/>
    <w:rsid w:val="004F7DA8"/>
    <w:rsid w:val="005108E2"/>
    <w:rsid w:val="0052038B"/>
    <w:rsid w:val="00525C27"/>
    <w:rsid w:val="00536CE2"/>
    <w:rsid w:val="00542961"/>
    <w:rsid w:val="00542C1D"/>
    <w:rsid w:val="00542DD7"/>
    <w:rsid w:val="00542EF7"/>
    <w:rsid w:val="00545118"/>
    <w:rsid w:val="00551C55"/>
    <w:rsid w:val="00564D91"/>
    <w:rsid w:val="00565598"/>
    <w:rsid w:val="00584D09"/>
    <w:rsid w:val="0059671F"/>
    <w:rsid w:val="005A07C9"/>
    <w:rsid w:val="005A0C80"/>
    <w:rsid w:val="005A5C0F"/>
    <w:rsid w:val="005B62A4"/>
    <w:rsid w:val="005B6C72"/>
    <w:rsid w:val="005B6E58"/>
    <w:rsid w:val="005B70EC"/>
    <w:rsid w:val="005C53CC"/>
    <w:rsid w:val="005E4DA9"/>
    <w:rsid w:val="005E5FE5"/>
    <w:rsid w:val="005E6DD6"/>
    <w:rsid w:val="005F47D0"/>
    <w:rsid w:val="005F5263"/>
    <w:rsid w:val="00603FB9"/>
    <w:rsid w:val="006041AD"/>
    <w:rsid w:val="00606B07"/>
    <w:rsid w:val="00613815"/>
    <w:rsid w:val="00633E3E"/>
    <w:rsid w:val="0063710D"/>
    <w:rsid w:val="00643B6B"/>
    <w:rsid w:val="00656A82"/>
    <w:rsid w:val="00667977"/>
    <w:rsid w:val="00672637"/>
    <w:rsid w:val="006731BB"/>
    <w:rsid w:val="00681FBF"/>
    <w:rsid w:val="006831E4"/>
    <w:rsid w:val="006A0E7B"/>
    <w:rsid w:val="006B4106"/>
    <w:rsid w:val="006B67D0"/>
    <w:rsid w:val="006B7894"/>
    <w:rsid w:val="006D0343"/>
    <w:rsid w:val="006E333B"/>
    <w:rsid w:val="006F3029"/>
    <w:rsid w:val="006F4E22"/>
    <w:rsid w:val="007053D9"/>
    <w:rsid w:val="00707BD6"/>
    <w:rsid w:val="007104E0"/>
    <w:rsid w:val="0071181A"/>
    <w:rsid w:val="00712D17"/>
    <w:rsid w:val="007205EE"/>
    <w:rsid w:val="007241ED"/>
    <w:rsid w:val="007246F6"/>
    <w:rsid w:val="00724892"/>
    <w:rsid w:val="00731B22"/>
    <w:rsid w:val="007346EE"/>
    <w:rsid w:val="00774CFD"/>
    <w:rsid w:val="00774E6B"/>
    <w:rsid w:val="007831F2"/>
    <w:rsid w:val="00787522"/>
    <w:rsid w:val="00790746"/>
    <w:rsid w:val="00791928"/>
    <w:rsid w:val="007B0162"/>
    <w:rsid w:val="007B14A3"/>
    <w:rsid w:val="007B1C0A"/>
    <w:rsid w:val="007B65D8"/>
    <w:rsid w:val="007D40AC"/>
    <w:rsid w:val="007D7A1E"/>
    <w:rsid w:val="007E69BC"/>
    <w:rsid w:val="007E7169"/>
    <w:rsid w:val="007F51B6"/>
    <w:rsid w:val="0080174E"/>
    <w:rsid w:val="00802C76"/>
    <w:rsid w:val="00805AAF"/>
    <w:rsid w:val="00824974"/>
    <w:rsid w:val="0083118A"/>
    <w:rsid w:val="00831243"/>
    <w:rsid w:val="0085045D"/>
    <w:rsid w:val="00853CDC"/>
    <w:rsid w:val="00854531"/>
    <w:rsid w:val="0086544A"/>
    <w:rsid w:val="00866089"/>
    <w:rsid w:val="00870377"/>
    <w:rsid w:val="00875FAA"/>
    <w:rsid w:val="008844E8"/>
    <w:rsid w:val="00885123"/>
    <w:rsid w:val="00885B2F"/>
    <w:rsid w:val="00895B34"/>
    <w:rsid w:val="008A42D9"/>
    <w:rsid w:val="008B2D02"/>
    <w:rsid w:val="008B5101"/>
    <w:rsid w:val="008C5242"/>
    <w:rsid w:val="008D5E38"/>
    <w:rsid w:val="008E0E98"/>
    <w:rsid w:val="008E5B6C"/>
    <w:rsid w:val="008E7B3D"/>
    <w:rsid w:val="00901692"/>
    <w:rsid w:val="009171A0"/>
    <w:rsid w:val="0091791C"/>
    <w:rsid w:val="00924E4F"/>
    <w:rsid w:val="009276B2"/>
    <w:rsid w:val="00935CBF"/>
    <w:rsid w:val="00947523"/>
    <w:rsid w:val="00963BEC"/>
    <w:rsid w:val="0097135E"/>
    <w:rsid w:val="00983638"/>
    <w:rsid w:val="009A0C2E"/>
    <w:rsid w:val="009A6C8C"/>
    <w:rsid w:val="009B3428"/>
    <w:rsid w:val="009C4E26"/>
    <w:rsid w:val="009C54C8"/>
    <w:rsid w:val="009C62FA"/>
    <w:rsid w:val="009D052A"/>
    <w:rsid w:val="009D392A"/>
    <w:rsid w:val="009E0FD5"/>
    <w:rsid w:val="009E43EB"/>
    <w:rsid w:val="009E53FF"/>
    <w:rsid w:val="00A07AB1"/>
    <w:rsid w:val="00A11D7A"/>
    <w:rsid w:val="00A1358D"/>
    <w:rsid w:val="00A20588"/>
    <w:rsid w:val="00A207CA"/>
    <w:rsid w:val="00A26ABE"/>
    <w:rsid w:val="00A34214"/>
    <w:rsid w:val="00A3429F"/>
    <w:rsid w:val="00A40A05"/>
    <w:rsid w:val="00A43A6C"/>
    <w:rsid w:val="00A444E9"/>
    <w:rsid w:val="00A551B1"/>
    <w:rsid w:val="00A60042"/>
    <w:rsid w:val="00A60E37"/>
    <w:rsid w:val="00A61A76"/>
    <w:rsid w:val="00A65F76"/>
    <w:rsid w:val="00A7074A"/>
    <w:rsid w:val="00A7299C"/>
    <w:rsid w:val="00A72ABC"/>
    <w:rsid w:val="00A76C40"/>
    <w:rsid w:val="00A81947"/>
    <w:rsid w:val="00A93DF4"/>
    <w:rsid w:val="00A97556"/>
    <w:rsid w:val="00AA04BB"/>
    <w:rsid w:val="00AA21F0"/>
    <w:rsid w:val="00AA437F"/>
    <w:rsid w:val="00AA7522"/>
    <w:rsid w:val="00AC47EE"/>
    <w:rsid w:val="00AD3DB0"/>
    <w:rsid w:val="00AD49A0"/>
    <w:rsid w:val="00AE0329"/>
    <w:rsid w:val="00AF33CB"/>
    <w:rsid w:val="00B06698"/>
    <w:rsid w:val="00B10B6C"/>
    <w:rsid w:val="00B20637"/>
    <w:rsid w:val="00B21A74"/>
    <w:rsid w:val="00B31589"/>
    <w:rsid w:val="00B33632"/>
    <w:rsid w:val="00B6670B"/>
    <w:rsid w:val="00B76A63"/>
    <w:rsid w:val="00B85D85"/>
    <w:rsid w:val="00B90B1D"/>
    <w:rsid w:val="00BB45A5"/>
    <w:rsid w:val="00BB7611"/>
    <w:rsid w:val="00BD3BA1"/>
    <w:rsid w:val="00BD68F2"/>
    <w:rsid w:val="00BD7097"/>
    <w:rsid w:val="00BE017E"/>
    <w:rsid w:val="00BE64F5"/>
    <w:rsid w:val="00BE7DA0"/>
    <w:rsid w:val="00BF06E2"/>
    <w:rsid w:val="00BF3F57"/>
    <w:rsid w:val="00C031CE"/>
    <w:rsid w:val="00C10921"/>
    <w:rsid w:val="00C2099E"/>
    <w:rsid w:val="00C232BD"/>
    <w:rsid w:val="00C2505B"/>
    <w:rsid w:val="00C26B3F"/>
    <w:rsid w:val="00C33830"/>
    <w:rsid w:val="00C35E9D"/>
    <w:rsid w:val="00C46FD9"/>
    <w:rsid w:val="00C57B91"/>
    <w:rsid w:val="00C60731"/>
    <w:rsid w:val="00C71311"/>
    <w:rsid w:val="00C779D0"/>
    <w:rsid w:val="00C8429F"/>
    <w:rsid w:val="00C84B5D"/>
    <w:rsid w:val="00C85E8D"/>
    <w:rsid w:val="00C8603B"/>
    <w:rsid w:val="00C90E93"/>
    <w:rsid w:val="00C95E80"/>
    <w:rsid w:val="00C96C30"/>
    <w:rsid w:val="00CA0BF2"/>
    <w:rsid w:val="00CA5180"/>
    <w:rsid w:val="00CB3F97"/>
    <w:rsid w:val="00CB625C"/>
    <w:rsid w:val="00CE61AA"/>
    <w:rsid w:val="00D074DB"/>
    <w:rsid w:val="00D4216D"/>
    <w:rsid w:val="00D447FE"/>
    <w:rsid w:val="00D52122"/>
    <w:rsid w:val="00D53F61"/>
    <w:rsid w:val="00D542F3"/>
    <w:rsid w:val="00D659F3"/>
    <w:rsid w:val="00D77FB7"/>
    <w:rsid w:val="00D8518E"/>
    <w:rsid w:val="00D9121B"/>
    <w:rsid w:val="00D9330F"/>
    <w:rsid w:val="00DA28A0"/>
    <w:rsid w:val="00DB28D6"/>
    <w:rsid w:val="00DB7029"/>
    <w:rsid w:val="00DE2201"/>
    <w:rsid w:val="00DF0AC0"/>
    <w:rsid w:val="00DF7146"/>
    <w:rsid w:val="00E03033"/>
    <w:rsid w:val="00E13B63"/>
    <w:rsid w:val="00E14F03"/>
    <w:rsid w:val="00E1688C"/>
    <w:rsid w:val="00E26D44"/>
    <w:rsid w:val="00E336BC"/>
    <w:rsid w:val="00E34036"/>
    <w:rsid w:val="00E40551"/>
    <w:rsid w:val="00E9361D"/>
    <w:rsid w:val="00E95DF1"/>
    <w:rsid w:val="00EA6DE4"/>
    <w:rsid w:val="00EB35BF"/>
    <w:rsid w:val="00EB5A92"/>
    <w:rsid w:val="00EC071D"/>
    <w:rsid w:val="00EC0B86"/>
    <w:rsid w:val="00EC4F5E"/>
    <w:rsid w:val="00EC7864"/>
    <w:rsid w:val="00ED0A23"/>
    <w:rsid w:val="00ED11FA"/>
    <w:rsid w:val="00ED6C96"/>
    <w:rsid w:val="00EE134C"/>
    <w:rsid w:val="00EE26CA"/>
    <w:rsid w:val="00F062B2"/>
    <w:rsid w:val="00F068B9"/>
    <w:rsid w:val="00F22B99"/>
    <w:rsid w:val="00F2632F"/>
    <w:rsid w:val="00F32C10"/>
    <w:rsid w:val="00F36071"/>
    <w:rsid w:val="00F513F5"/>
    <w:rsid w:val="00F53CCA"/>
    <w:rsid w:val="00F55660"/>
    <w:rsid w:val="00F578FD"/>
    <w:rsid w:val="00F64A44"/>
    <w:rsid w:val="00F654CB"/>
    <w:rsid w:val="00F67CD1"/>
    <w:rsid w:val="00F7021A"/>
    <w:rsid w:val="00F709F2"/>
    <w:rsid w:val="00F927DD"/>
    <w:rsid w:val="00FA6854"/>
    <w:rsid w:val="00FC16E3"/>
    <w:rsid w:val="00FC2E01"/>
    <w:rsid w:val="00FC59C4"/>
    <w:rsid w:val="00FC698F"/>
    <w:rsid w:val="00FD0A35"/>
    <w:rsid w:val="00FD4A73"/>
    <w:rsid w:val="00FE1DB5"/>
    <w:rsid w:val="00FE796D"/>
    <w:rsid w:val="00FE7BF6"/>
    <w:rsid w:val="00FF70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C1D"/>
    <w:pPr>
      <w:spacing w:after="200" w:line="276" w:lineRule="auto"/>
    </w:pPr>
    <w:rPr>
      <w:sz w:val="22"/>
      <w:szCs w:val="22"/>
      <w:lang w:bidi="en-US"/>
    </w:rPr>
  </w:style>
  <w:style w:type="paragraph" w:styleId="Heading1">
    <w:name w:val="heading 1"/>
    <w:basedOn w:val="Normal"/>
    <w:next w:val="Normal"/>
    <w:link w:val="Heading1Char"/>
    <w:uiPriority w:val="9"/>
    <w:qFormat/>
    <w:rsid w:val="00542C1D"/>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542C1D"/>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542C1D"/>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542C1D"/>
    <w:pPr>
      <w:keepNext/>
      <w:keepLines/>
      <w:spacing w:before="200" w:after="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542C1D"/>
    <w:pPr>
      <w:keepNext/>
      <w:keepLines/>
      <w:spacing w:before="200" w:after="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542C1D"/>
    <w:pPr>
      <w:keepNext/>
      <w:keepLines/>
      <w:spacing w:before="200" w:after="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542C1D"/>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542C1D"/>
    <w:pPr>
      <w:keepNext/>
      <w:keepLines/>
      <w:spacing w:before="200" w:after="0"/>
      <w:outlineLvl w:val="7"/>
    </w:pPr>
    <w:rPr>
      <w:rFonts w:ascii="Cambria" w:hAnsi="Cambria"/>
      <w:color w:val="4F81BD"/>
      <w:sz w:val="20"/>
      <w:szCs w:val="20"/>
    </w:rPr>
  </w:style>
  <w:style w:type="paragraph" w:styleId="Heading9">
    <w:name w:val="heading 9"/>
    <w:basedOn w:val="Normal"/>
    <w:next w:val="Normal"/>
    <w:link w:val="Heading9Char"/>
    <w:uiPriority w:val="9"/>
    <w:semiHidden/>
    <w:unhideWhenUsed/>
    <w:qFormat/>
    <w:rsid w:val="00542C1D"/>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C1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542C1D"/>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542C1D"/>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542C1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rsid w:val="00542C1D"/>
    <w:rPr>
      <w:rFonts w:ascii="Cambria" w:eastAsia="Times New Roman" w:hAnsi="Cambria" w:cs="Times New Roman"/>
      <w:color w:val="243F60"/>
    </w:rPr>
  </w:style>
  <w:style w:type="character" w:customStyle="1" w:styleId="Heading6Char">
    <w:name w:val="Heading 6 Char"/>
    <w:basedOn w:val="DefaultParagraphFont"/>
    <w:link w:val="Heading6"/>
    <w:uiPriority w:val="9"/>
    <w:rsid w:val="00542C1D"/>
    <w:rPr>
      <w:rFonts w:ascii="Cambria" w:eastAsia="Times New Roman" w:hAnsi="Cambria" w:cs="Times New Roman"/>
      <w:i/>
      <w:iCs/>
      <w:color w:val="243F60"/>
    </w:rPr>
  </w:style>
  <w:style w:type="character" w:customStyle="1" w:styleId="Heading7Char">
    <w:name w:val="Heading 7 Char"/>
    <w:basedOn w:val="DefaultParagraphFont"/>
    <w:link w:val="Heading7"/>
    <w:uiPriority w:val="9"/>
    <w:rsid w:val="00542C1D"/>
    <w:rPr>
      <w:rFonts w:ascii="Cambria" w:eastAsia="Times New Roman" w:hAnsi="Cambria" w:cs="Times New Roman"/>
      <w:i/>
      <w:iCs/>
      <w:color w:val="404040"/>
    </w:rPr>
  </w:style>
  <w:style w:type="character" w:customStyle="1" w:styleId="Heading8Char">
    <w:name w:val="Heading 8 Char"/>
    <w:basedOn w:val="DefaultParagraphFont"/>
    <w:link w:val="Heading8"/>
    <w:uiPriority w:val="9"/>
    <w:rsid w:val="00542C1D"/>
    <w:rPr>
      <w:rFonts w:ascii="Cambria" w:eastAsia="Times New Roman" w:hAnsi="Cambria" w:cs="Times New Roman"/>
      <w:color w:val="4F81BD"/>
      <w:sz w:val="20"/>
      <w:szCs w:val="20"/>
    </w:rPr>
  </w:style>
  <w:style w:type="character" w:customStyle="1" w:styleId="Heading9Char">
    <w:name w:val="Heading 9 Char"/>
    <w:basedOn w:val="DefaultParagraphFont"/>
    <w:link w:val="Heading9"/>
    <w:uiPriority w:val="9"/>
    <w:rsid w:val="00542C1D"/>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542C1D"/>
    <w:pPr>
      <w:spacing w:line="240" w:lineRule="auto"/>
    </w:pPr>
    <w:rPr>
      <w:b/>
      <w:bCs/>
      <w:color w:val="4F81BD"/>
      <w:sz w:val="18"/>
      <w:szCs w:val="18"/>
    </w:rPr>
  </w:style>
  <w:style w:type="paragraph" w:styleId="Title">
    <w:name w:val="Title"/>
    <w:basedOn w:val="Normal"/>
    <w:next w:val="Normal"/>
    <w:link w:val="TitleChar"/>
    <w:uiPriority w:val="10"/>
    <w:qFormat/>
    <w:rsid w:val="00542C1D"/>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542C1D"/>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542C1D"/>
    <w:pPr>
      <w:numPr>
        <w:ilvl w:val="1"/>
      </w:numPr>
    </w:pPr>
    <w:rPr>
      <w:rFonts w:ascii="Cambria" w:hAnsi="Cambria"/>
      <w:i/>
      <w:iCs/>
      <w:color w:val="4F81BD"/>
      <w:spacing w:val="15"/>
      <w:sz w:val="24"/>
      <w:szCs w:val="24"/>
    </w:rPr>
  </w:style>
  <w:style w:type="character" w:customStyle="1" w:styleId="SubtitleChar">
    <w:name w:val="Subtitle Char"/>
    <w:basedOn w:val="DefaultParagraphFont"/>
    <w:link w:val="Subtitle"/>
    <w:uiPriority w:val="11"/>
    <w:rsid w:val="00542C1D"/>
    <w:rPr>
      <w:rFonts w:ascii="Cambria" w:eastAsia="Times New Roman" w:hAnsi="Cambria" w:cs="Times New Roman"/>
      <w:i/>
      <w:iCs/>
      <w:color w:val="4F81BD"/>
      <w:spacing w:val="15"/>
      <w:sz w:val="24"/>
      <w:szCs w:val="24"/>
    </w:rPr>
  </w:style>
  <w:style w:type="character" w:styleId="Strong">
    <w:name w:val="Strong"/>
    <w:basedOn w:val="DefaultParagraphFont"/>
    <w:uiPriority w:val="22"/>
    <w:qFormat/>
    <w:rsid w:val="00542C1D"/>
    <w:rPr>
      <w:b/>
      <w:bCs/>
    </w:rPr>
  </w:style>
  <w:style w:type="character" w:styleId="Emphasis">
    <w:name w:val="Emphasis"/>
    <w:basedOn w:val="DefaultParagraphFont"/>
    <w:uiPriority w:val="20"/>
    <w:qFormat/>
    <w:rsid w:val="00542C1D"/>
    <w:rPr>
      <w:i/>
      <w:iCs/>
    </w:rPr>
  </w:style>
  <w:style w:type="paragraph" w:styleId="NoSpacing">
    <w:name w:val="No Spacing"/>
    <w:link w:val="NoSpacingChar"/>
    <w:uiPriority w:val="1"/>
    <w:qFormat/>
    <w:rsid w:val="00542C1D"/>
    <w:rPr>
      <w:sz w:val="22"/>
      <w:szCs w:val="22"/>
      <w:lang w:bidi="en-US"/>
    </w:rPr>
  </w:style>
  <w:style w:type="character" w:customStyle="1" w:styleId="NoSpacingChar">
    <w:name w:val="No Spacing Char"/>
    <w:basedOn w:val="DefaultParagraphFont"/>
    <w:link w:val="NoSpacing"/>
    <w:uiPriority w:val="1"/>
    <w:rsid w:val="00542C1D"/>
    <w:rPr>
      <w:sz w:val="22"/>
      <w:szCs w:val="22"/>
      <w:lang w:val="en-US" w:eastAsia="en-US" w:bidi="en-US"/>
    </w:rPr>
  </w:style>
  <w:style w:type="paragraph" w:styleId="ListParagraph">
    <w:name w:val="List Paragraph"/>
    <w:basedOn w:val="Normal"/>
    <w:link w:val="ListParagraphChar"/>
    <w:uiPriority w:val="34"/>
    <w:qFormat/>
    <w:rsid w:val="00542C1D"/>
    <w:pPr>
      <w:ind w:left="720"/>
      <w:contextualSpacing/>
    </w:pPr>
  </w:style>
  <w:style w:type="paragraph" w:styleId="Quote">
    <w:name w:val="Quote"/>
    <w:basedOn w:val="Normal"/>
    <w:next w:val="Normal"/>
    <w:link w:val="QuoteChar"/>
    <w:uiPriority w:val="29"/>
    <w:qFormat/>
    <w:rsid w:val="00542C1D"/>
    <w:rPr>
      <w:i/>
      <w:iCs/>
      <w:color w:val="000000"/>
    </w:rPr>
  </w:style>
  <w:style w:type="character" w:customStyle="1" w:styleId="QuoteChar">
    <w:name w:val="Quote Char"/>
    <w:basedOn w:val="DefaultParagraphFont"/>
    <w:link w:val="Quote"/>
    <w:uiPriority w:val="29"/>
    <w:rsid w:val="00542C1D"/>
    <w:rPr>
      <w:i/>
      <w:iCs/>
      <w:color w:val="000000"/>
    </w:rPr>
  </w:style>
  <w:style w:type="paragraph" w:styleId="IntenseQuote">
    <w:name w:val="Intense Quote"/>
    <w:basedOn w:val="Normal"/>
    <w:next w:val="Normal"/>
    <w:link w:val="IntenseQuoteChar"/>
    <w:uiPriority w:val="30"/>
    <w:qFormat/>
    <w:rsid w:val="00542C1D"/>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542C1D"/>
    <w:rPr>
      <w:b/>
      <w:bCs/>
      <w:i/>
      <w:iCs/>
      <w:color w:val="4F81BD"/>
    </w:rPr>
  </w:style>
  <w:style w:type="character" w:styleId="SubtleEmphasis">
    <w:name w:val="Subtle Emphasis"/>
    <w:basedOn w:val="DefaultParagraphFont"/>
    <w:uiPriority w:val="19"/>
    <w:qFormat/>
    <w:rsid w:val="00542C1D"/>
    <w:rPr>
      <w:i/>
      <w:iCs/>
      <w:color w:val="808080"/>
    </w:rPr>
  </w:style>
  <w:style w:type="character" w:styleId="IntenseEmphasis">
    <w:name w:val="Intense Emphasis"/>
    <w:basedOn w:val="DefaultParagraphFont"/>
    <w:uiPriority w:val="21"/>
    <w:qFormat/>
    <w:rsid w:val="00542C1D"/>
    <w:rPr>
      <w:b/>
      <w:bCs/>
      <w:i/>
      <w:iCs/>
      <w:color w:val="4F81BD"/>
    </w:rPr>
  </w:style>
  <w:style w:type="character" w:styleId="SubtleReference">
    <w:name w:val="Subtle Reference"/>
    <w:basedOn w:val="DefaultParagraphFont"/>
    <w:uiPriority w:val="31"/>
    <w:qFormat/>
    <w:rsid w:val="00542C1D"/>
    <w:rPr>
      <w:smallCaps/>
      <w:color w:val="C0504D"/>
      <w:u w:val="single"/>
    </w:rPr>
  </w:style>
  <w:style w:type="character" w:styleId="IntenseReference">
    <w:name w:val="Intense Reference"/>
    <w:basedOn w:val="DefaultParagraphFont"/>
    <w:uiPriority w:val="32"/>
    <w:qFormat/>
    <w:rsid w:val="00542C1D"/>
    <w:rPr>
      <w:b/>
      <w:bCs/>
      <w:smallCaps/>
      <w:color w:val="C0504D"/>
      <w:spacing w:val="5"/>
      <w:u w:val="single"/>
    </w:rPr>
  </w:style>
  <w:style w:type="character" w:styleId="BookTitle">
    <w:name w:val="Book Title"/>
    <w:basedOn w:val="DefaultParagraphFont"/>
    <w:uiPriority w:val="33"/>
    <w:qFormat/>
    <w:rsid w:val="00542C1D"/>
    <w:rPr>
      <w:b/>
      <w:bCs/>
      <w:smallCaps/>
      <w:spacing w:val="5"/>
    </w:rPr>
  </w:style>
  <w:style w:type="paragraph" w:styleId="TOCHeading">
    <w:name w:val="TOC Heading"/>
    <w:basedOn w:val="Heading1"/>
    <w:next w:val="Normal"/>
    <w:uiPriority w:val="39"/>
    <w:semiHidden/>
    <w:unhideWhenUsed/>
    <w:qFormat/>
    <w:rsid w:val="00542C1D"/>
    <w:pPr>
      <w:outlineLvl w:val="9"/>
    </w:pPr>
  </w:style>
  <w:style w:type="paragraph" w:styleId="BalloonText">
    <w:name w:val="Balloon Text"/>
    <w:basedOn w:val="Normal"/>
    <w:link w:val="BalloonTextChar"/>
    <w:uiPriority w:val="99"/>
    <w:semiHidden/>
    <w:unhideWhenUsed/>
    <w:rsid w:val="00542C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C1D"/>
    <w:rPr>
      <w:rFonts w:ascii="Tahoma" w:hAnsi="Tahoma" w:cs="Tahoma"/>
      <w:sz w:val="16"/>
      <w:szCs w:val="16"/>
    </w:rPr>
  </w:style>
  <w:style w:type="paragraph" w:customStyle="1" w:styleId="Default">
    <w:name w:val="Default"/>
    <w:rsid w:val="009276B2"/>
    <w:pPr>
      <w:autoSpaceDE w:val="0"/>
      <w:autoSpaceDN w:val="0"/>
      <w:adjustRightInd w:val="0"/>
    </w:pPr>
    <w:rPr>
      <w:rFonts w:cs="Calibri"/>
      <w:color w:val="000000"/>
      <w:sz w:val="24"/>
      <w:szCs w:val="24"/>
    </w:rPr>
  </w:style>
  <w:style w:type="paragraph" w:styleId="Header">
    <w:name w:val="header"/>
    <w:basedOn w:val="Normal"/>
    <w:link w:val="HeaderChar"/>
    <w:uiPriority w:val="99"/>
    <w:semiHidden/>
    <w:unhideWhenUsed/>
    <w:rsid w:val="00AF33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33CB"/>
  </w:style>
  <w:style w:type="paragraph" w:styleId="Footer">
    <w:name w:val="footer"/>
    <w:basedOn w:val="Normal"/>
    <w:link w:val="FooterChar"/>
    <w:uiPriority w:val="99"/>
    <w:unhideWhenUsed/>
    <w:rsid w:val="00AF33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3CB"/>
  </w:style>
  <w:style w:type="character" w:styleId="Hyperlink">
    <w:name w:val="Hyperlink"/>
    <w:basedOn w:val="DefaultParagraphFont"/>
    <w:uiPriority w:val="99"/>
    <w:unhideWhenUsed/>
    <w:rsid w:val="00F654CB"/>
    <w:rPr>
      <w:color w:val="0000FF"/>
      <w:u w:val="single"/>
    </w:rPr>
  </w:style>
  <w:style w:type="character" w:customStyle="1" w:styleId="st">
    <w:name w:val="st"/>
    <w:basedOn w:val="DefaultParagraphFont"/>
    <w:rsid w:val="00A207CA"/>
  </w:style>
  <w:style w:type="character" w:customStyle="1" w:styleId="ListParagraphChar">
    <w:name w:val="List Paragraph Char"/>
    <w:link w:val="ListParagraph"/>
    <w:uiPriority w:val="34"/>
    <w:locked/>
    <w:rsid w:val="00A207CA"/>
    <w:rPr>
      <w:sz w:val="22"/>
      <w:szCs w:val="22"/>
      <w:lang w:bidi="en-US"/>
    </w:rPr>
  </w:style>
  <w:style w:type="paragraph" w:styleId="Revision">
    <w:name w:val="Revision"/>
    <w:hidden/>
    <w:uiPriority w:val="99"/>
    <w:semiHidden/>
    <w:rsid w:val="00870377"/>
    <w:rPr>
      <w:sz w:val="22"/>
      <w:szCs w:val="22"/>
      <w:lang w:bidi="en-US"/>
    </w:rPr>
  </w:style>
</w:styles>
</file>

<file path=word/webSettings.xml><?xml version="1.0" encoding="utf-8"?>
<w:webSettings xmlns:r="http://schemas.openxmlformats.org/officeDocument/2006/relationships" xmlns:w="http://schemas.openxmlformats.org/wordprocessingml/2006/main">
  <w:divs>
    <w:div w:id="586158929">
      <w:bodyDiv w:val="1"/>
      <w:marLeft w:val="0"/>
      <w:marRight w:val="0"/>
      <w:marTop w:val="0"/>
      <w:marBottom w:val="0"/>
      <w:divBdr>
        <w:top w:val="none" w:sz="0" w:space="0" w:color="auto"/>
        <w:left w:val="none" w:sz="0" w:space="0" w:color="auto"/>
        <w:bottom w:val="none" w:sz="0" w:space="0" w:color="auto"/>
        <w:right w:val="none" w:sz="0" w:space="0" w:color="auto"/>
      </w:divBdr>
    </w:div>
    <w:div w:id="60549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hyperlink" TargetMode="External" Target="http://www.doe.mass.edu/grants/essential.html%20%20%20%20"/>
  <Relationship Id="rId19" Type="http://schemas.openxmlformats.org/officeDocument/2006/relationships/image" Target="media/image11.png"/>
  <Relationship Id="rId2" Type="http://schemas.openxmlformats.org/officeDocument/2006/relationships/numbering" Target="numbering.xml"/>
  <Relationship Id="rId20" Type="http://schemas.openxmlformats.org/officeDocument/2006/relationships/image" Target="media/image12.png"/>
  <Relationship Id="rId21" Type="http://schemas.openxmlformats.org/officeDocument/2006/relationships/image" Target="media/image13.png"/>
  <Relationship Id="rId22" Type="http://schemas.openxmlformats.org/officeDocument/2006/relationships/image" Target="media/image14.png"/>
  <Relationship Id="rId23" Type="http://schemas.openxmlformats.org/officeDocument/2006/relationships/image" Target="media/image15.png"/>
  <Relationship Id="rId24" Type="http://schemas.openxmlformats.org/officeDocument/2006/relationships/image" Target="media/image16.png"/>
  <Relationship Id="rId25" Type="http://schemas.openxmlformats.org/officeDocument/2006/relationships/image" Target="media/image17.png"/>
  <Relationship Id="rId26" Type="http://schemas.openxmlformats.org/officeDocument/2006/relationships/hyperlink" TargetMode="External" Target="mailto:EECSubmission@massmail.state.ma.us"/>
  <Relationship Id="rId27" Type="http://schemas.openxmlformats.org/officeDocument/2006/relationships/header" Target="header1.xml"/>
  <Relationship Id="rId28" Type="http://schemas.openxmlformats.org/officeDocument/2006/relationships/footer" Target="footer1.xml"/>
  <Relationship Id="rId29" Type="http://schemas.openxmlformats.org/officeDocument/2006/relationships/fontTable" Target="fontTable.xml"/>
  <Relationship Id="rId3" Type="http://schemas.openxmlformats.org/officeDocument/2006/relationships/styles" Target="styles.xml"/>
  <Relationship Id="rId30" Type="http://schemas.openxmlformats.org/officeDocument/2006/relationships/theme" Target="theme/theme1.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image" Target="media/image2.png"/>
</Relationships>

</file>

<file path=word/_rels/header1.xml.rels><?xml version="1.0" encoding="UTF-8"?>

<Relationships xmlns="http://schemas.openxmlformats.org/package/2006/relationships">
  <Relationship Id="rId1" Type="http://schemas.openxmlformats.org/officeDocument/2006/relationships/image" Target="media/image18.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91E88-6A86-41DA-8D55-F76F90D7B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1278</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Early Education and Care</Company>
  <LinksUpToDate>false</LinksUpToDate>
  <CharactersWithSpaces>8552</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2016-08-10T17:40:00Z</dcterms:created>
  <dc:creator>Tom Miller</dc:creator>
  <lastModifiedBy>EEC,</lastModifiedBy>
  <lastPrinted>2016-08-10T17:33:00Z</lastPrinted>
  <dcterms:modified xsi:type="dcterms:W3CDTF">2016-08-10T17:59:00Z</dcterms:modified>
  <revision>3</revision>
</coreProperties>
</file>