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0" w:type="dxa"/>
        <w:tblInd w:w="-1265" w:type="dxa"/>
        <w:tblLook w:val="04A0" w:firstRow="1" w:lastRow="0" w:firstColumn="1" w:lastColumn="0" w:noHBand="0" w:noVBand="1"/>
      </w:tblPr>
      <w:tblGrid>
        <w:gridCol w:w="955"/>
        <w:gridCol w:w="1530"/>
        <w:gridCol w:w="1260"/>
        <w:gridCol w:w="979"/>
        <w:gridCol w:w="720"/>
        <w:gridCol w:w="810"/>
        <w:gridCol w:w="524"/>
        <w:gridCol w:w="1170"/>
        <w:gridCol w:w="1032"/>
        <w:gridCol w:w="900"/>
        <w:gridCol w:w="1052"/>
        <w:gridCol w:w="995"/>
        <w:gridCol w:w="3420"/>
      </w:tblGrid>
      <w:tr w:rsidR="007C487F" w:rsidRPr="00745B6B" w14:paraId="6EF0F2CB" w14:textId="77777777" w:rsidTr="007C487F">
        <w:trPr>
          <w:trHeight w:val="655"/>
        </w:trPr>
        <w:tc>
          <w:tcPr>
            <w:tcW w:w="1343" w:type="dxa"/>
            <w:hideMark/>
          </w:tcPr>
          <w:p w14:paraId="55A0878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Instalação alternativa</w:t>
            </w:r>
          </w:p>
        </w:tc>
        <w:tc>
          <w:tcPr>
            <w:tcW w:w="1530" w:type="dxa"/>
            <w:noWrap/>
            <w:hideMark/>
          </w:tcPr>
          <w:p w14:paraId="0A7D377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Endereço</w:t>
            </w:r>
          </w:p>
        </w:tc>
        <w:tc>
          <w:tcPr>
            <w:tcW w:w="1260" w:type="dxa"/>
            <w:noWrap/>
            <w:hideMark/>
          </w:tcPr>
          <w:p w14:paraId="00C4B043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Telefone</w:t>
            </w:r>
          </w:p>
        </w:tc>
        <w:tc>
          <w:tcPr>
            <w:tcW w:w="900" w:type="dxa"/>
            <w:noWrap/>
            <w:hideMark/>
          </w:tcPr>
          <w:p w14:paraId="14AAB563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Tomografia</w:t>
            </w:r>
          </w:p>
        </w:tc>
        <w:tc>
          <w:tcPr>
            <w:tcW w:w="720" w:type="dxa"/>
            <w:noWrap/>
            <w:hideMark/>
          </w:tcPr>
          <w:p w14:paraId="73FD4F89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IMR</w:t>
            </w:r>
          </w:p>
        </w:tc>
        <w:tc>
          <w:tcPr>
            <w:tcW w:w="810" w:type="dxa"/>
            <w:noWrap/>
            <w:hideMark/>
          </w:tcPr>
          <w:p w14:paraId="57E1256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Raio X</w:t>
            </w:r>
          </w:p>
        </w:tc>
        <w:tc>
          <w:tcPr>
            <w:tcW w:w="748" w:type="dxa"/>
          </w:tcPr>
          <w:p w14:paraId="0CB44DB8" w14:textId="4C9838AC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PET Scan</w:t>
            </w:r>
          </w:p>
        </w:tc>
        <w:tc>
          <w:tcPr>
            <w:tcW w:w="900" w:type="dxa"/>
            <w:hideMark/>
          </w:tcPr>
          <w:p w14:paraId="7365C958" w14:textId="4EB18E7E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Densitometria óssea</w:t>
            </w:r>
          </w:p>
        </w:tc>
        <w:tc>
          <w:tcPr>
            <w:tcW w:w="907" w:type="dxa"/>
            <w:noWrap/>
            <w:hideMark/>
          </w:tcPr>
          <w:p w14:paraId="0DD00D1E" w14:textId="1B39B131" w:rsidR="003835AC" w:rsidRPr="00CA0E62" w:rsidRDefault="003835AC" w:rsidP="00C15F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Mamografia</w:t>
            </w:r>
          </w:p>
        </w:tc>
        <w:tc>
          <w:tcPr>
            <w:tcW w:w="900" w:type="dxa"/>
            <w:noWrap/>
            <w:hideMark/>
          </w:tcPr>
          <w:p w14:paraId="0193EC8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Estudos do sono</w:t>
            </w:r>
          </w:p>
        </w:tc>
        <w:tc>
          <w:tcPr>
            <w:tcW w:w="1052" w:type="dxa"/>
            <w:noWrap/>
            <w:hideMark/>
          </w:tcPr>
          <w:p w14:paraId="22E4B19C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Ultrassom</w:t>
            </w:r>
          </w:p>
        </w:tc>
        <w:tc>
          <w:tcPr>
            <w:tcW w:w="810" w:type="dxa"/>
            <w:noWrap/>
            <w:hideMark/>
          </w:tcPr>
          <w:p w14:paraId="3A7E6F9C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Laboratório</w:t>
            </w:r>
          </w:p>
        </w:tc>
        <w:tc>
          <w:tcPr>
            <w:tcW w:w="3420" w:type="dxa"/>
            <w:noWrap/>
            <w:hideMark/>
          </w:tcPr>
          <w:p w14:paraId="1F8C9305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</w:rPr>
              <w:t>Milhagem</w:t>
            </w:r>
          </w:p>
        </w:tc>
      </w:tr>
      <w:tr w:rsidR="007C487F" w:rsidRPr="00745B6B" w14:paraId="075BAAD0" w14:textId="77777777" w:rsidTr="007C487F">
        <w:trPr>
          <w:trHeight w:val="342"/>
        </w:trPr>
        <w:tc>
          <w:tcPr>
            <w:tcW w:w="1343" w:type="dxa"/>
            <w:hideMark/>
          </w:tcPr>
          <w:p w14:paraId="2C9F36A1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St. Elizabeth Medical Center</w:t>
            </w:r>
          </w:p>
        </w:tc>
        <w:tc>
          <w:tcPr>
            <w:tcW w:w="1530" w:type="dxa"/>
            <w:noWrap/>
            <w:hideMark/>
          </w:tcPr>
          <w:p w14:paraId="26742B40" w14:textId="746C22FA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736 Cambridge St.</w:t>
            </w:r>
          </w:p>
          <w:p w14:paraId="7D95A69A" w14:textId="41BA62FC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Brighton MA</w:t>
            </w:r>
          </w:p>
          <w:p w14:paraId="72FF9314" w14:textId="1DEF3A20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02135</w:t>
            </w:r>
          </w:p>
        </w:tc>
        <w:tc>
          <w:tcPr>
            <w:tcW w:w="1260" w:type="dxa"/>
            <w:noWrap/>
            <w:vAlign w:val="center"/>
            <w:hideMark/>
          </w:tcPr>
          <w:p w14:paraId="51BA693D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617 789 3000</w:t>
            </w:r>
          </w:p>
        </w:tc>
        <w:tc>
          <w:tcPr>
            <w:tcW w:w="900" w:type="dxa"/>
            <w:noWrap/>
            <w:vAlign w:val="center"/>
            <w:hideMark/>
          </w:tcPr>
          <w:p w14:paraId="5A8AE70C" w14:textId="143374E2" w:rsidR="003835AC" w:rsidRPr="00CA0E62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1DCE9399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19011F10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48" w:type="dxa"/>
            <w:vAlign w:val="center"/>
          </w:tcPr>
          <w:p w14:paraId="7E7F07D3" w14:textId="0189D792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  <w:hideMark/>
          </w:tcPr>
          <w:p w14:paraId="5B11716B" w14:textId="7C164C6E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907" w:type="dxa"/>
            <w:noWrap/>
            <w:vAlign w:val="center"/>
            <w:hideMark/>
          </w:tcPr>
          <w:p w14:paraId="4738F016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  <w:hideMark/>
          </w:tcPr>
          <w:p w14:paraId="6E5F4A24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1052" w:type="dxa"/>
            <w:noWrap/>
            <w:vAlign w:val="center"/>
            <w:hideMark/>
          </w:tcPr>
          <w:p w14:paraId="58AC3239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610FAB5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3420" w:type="dxa"/>
            <w:noWrap/>
            <w:hideMark/>
          </w:tcPr>
          <w:p w14:paraId="59EBD4B9" w14:textId="77777777" w:rsidR="009E14BF" w:rsidRPr="00CA0E62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12 milhas</w:t>
            </w:r>
          </w:p>
          <w:p w14:paraId="32D303D6" w14:textId="31C48402" w:rsidR="009C6096" w:rsidRPr="00CA0E62" w:rsidRDefault="009C6096" w:rsidP="009C609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fora do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18 a 30 minutos</w:t>
            </w:r>
          </w:p>
          <w:p w14:paraId="312C30DF" w14:textId="5B091877" w:rsidR="009E14BF" w:rsidRPr="00CA0E62" w:rsidRDefault="009C6096" w:rsidP="00CA0E6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no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30 minutos a uma hora</w:t>
            </w:r>
          </w:p>
        </w:tc>
      </w:tr>
      <w:tr w:rsidR="007C487F" w:rsidRPr="00745B6B" w14:paraId="65E9883F" w14:textId="77777777" w:rsidTr="007C487F">
        <w:trPr>
          <w:trHeight w:val="342"/>
        </w:trPr>
        <w:tc>
          <w:tcPr>
            <w:tcW w:w="1343" w:type="dxa"/>
            <w:hideMark/>
          </w:tcPr>
          <w:p w14:paraId="62B4B232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Hlk174036648"/>
            <w:r>
              <w:rPr>
                <w:rFonts w:asciiTheme="minorHAnsi" w:hAnsiTheme="minorHAnsi"/>
                <w:sz w:val="16"/>
              </w:rPr>
              <w:t>South Shore Hospital</w:t>
            </w:r>
          </w:p>
        </w:tc>
        <w:tc>
          <w:tcPr>
            <w:tcW w:w="1530" w:type="dxa"/>
            <w:noWrap/>
            <w:hideMark/>
          </w:tcPr>
          <w:p w14:paraId="1605E7B0" w14:textId="7386C9FA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55 Fogg Rd.</w:t>
            </w:r>
          </w:p>
          <w:p w14:paraId="217A47E5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Weymouth, MA</w:t>
            </w:r>
          </w:p>
          <w:p w14:paraId="492510B0" w14:textId="473398D0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02190</w:t>
            </w:r>
          </w:p>
        </w:tc>
        <w:tc>
          <w:tcPr>
            <w:tcW w:w="1260" w:type="dxa"/>
            <w:noWrap/>
            <w:vAlign w:val="center"/>
            <w:hideMark/>
          </w:tcPr>
          <w:p w14:paraId="2DFE18B0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781 624 8800</w:t>
            </w:r>
          </w:p>
        </w:tc>
        <w:tc>
          <w:tcPr>
            <w:tcW w:w="900" w:type="dxa"/>
            <w:noWrap/>
            <w:vAlign w:val="center"/>
            <w:hideMark/>
          </w:tcPr>
          <w:p w14:paraId="66B7755C" w14:textId="56DA6A78" w:rsidR="003835AC" w:rsidRPr="00CA0E62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271E3CD7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4E10C598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48" w:type="dxa"/>
            <w:vAlign w:val="center"/>
          </w:tcPr>
          <w:p w14:paraId="6DD83BA1" w14:textId="418A45EC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  <w:hideMark/>
          </w:tcPr>
          <w:p w14:paraId="7479289D" w14:textId="6A5C3132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7" w:type="dxa"/>
            <w:noWrap/>
            <w:vAlign w:val="center"/>
            <w:hideMark/>
          </w:tcPr>
          <w:p w14:paraId="67180B6A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  <w:hideMark/>
          </w:tcPr>
          <w:p w14:paraId="207ACF6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1052" w:type="dxa"/>
            <w:noWrap/>
            <w:vAlign w:val="center"/>
            <w:hideMark/>
          </w:tcPr>
          <w:p w14:paraId="22747459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68A03573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3420" w:type="dxa"/>
            <w:noWrap/>
            <w:hideMark/>
          </w:tcPr>
          <w:p w14:paraId="6AF4FC40" w14:textId="77777777" w:rsidR="003835AC" w:rsidRPr="00CA0E62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11 milhas</w:t>
            </w:r>
          </w:p>
          <w:p w14:paraId="14B3A48B" w14:textId="06FC81F9" w:rsidR="009E14BF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fora do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30 minutos</w:t>
            </w:r>
          </w:p>
          <w:p w14:paraId="652F62AE" w14:textId="2012E0C9" w:rsidR="007C487F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no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28 minutos a uma hora</w:t>
            </w:r>
          </w:p>
        </w:tc>
      </w:tr>
      <w:tr w:rsidR="007C487F" w:rsidRPr="00745B6B" w14:paraId="077D51D9" w14:textId="77777777" w:rsidTr="007C487F">
        <w:trPr>
          <w:trHeight w:val="616"/>
        </w:trPr>
        <w:tc>
          <w:tcPr>
            <w:tcW w:w="1343" w:type="dxa"/>
            <w:hideMark/>
          </w:tcPr>
          <w:p w14:paraId="4B1CCD53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Longwood MRI</w:t>
            </w:r>
          </w:p>
        </w:tc>
        <w:tc>
          <w:tcPr>
            <w:tcW w:w="1530" w:type="dxa"/>
            <w:noWrap/>
            <w:hideMark/>
          </w:tcPr>
          <w:p w14:paraId="4C2D8864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637 Washington St.</w:t>
            </w:r>
          </w:p>
          <w:p w14:paraId="1AE9B8AA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Brookline, MA</w:t>
            </w:r>
          </w:p>
          <w:p w14:paraId="2AFDCD55" w14:textId="7E158705" w:rsidR="003835AC" w:rsidRPr="00CA0E62" w:rsidRDefault="00B809A0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02446</w:t>
            </w:r>
          </w:p>
        </w:tc>
        <w:tc>
          <w:tcPr>
            <w:tcW w:w="1260" w:type="dxa"/>
            <w:noWrap/>
            <w:vAlign w:val="center"/>
            <w:hideMark/>
          </w:tcPr>
          <w:p w14:paraId="65BB0A19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617 277 1614</w:t>
            </w:r>
          </w:p>
        </w:tc>
        <w:tc>
          <w:tcPr>
            <w:tcW w:w="900" w:type="dxa"/>
            <w:noWrap/>
            <w:vAlign w:val="center"/>
            <w:hideMark/>
          </w:tcPr>
          <w:p w14:paraId="537F4137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720" w:type="dxa"/>
            <w:noWrap/>
            <w:vAlign w:val="center"/>
            <w:hideMark/>
          </w:tcPr>
          <w:p w14:paraId="53F5B68B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1468CAFD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748" w:type="dxa"/>
            <w:vAlign w:val="center"/>
          </w:tcPr>
          <w:p w14:paraId="5FAB42A3" w14:textId="2AD8EF7D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900" w:type="dxa"/>
            <w:noWrap/>
            <w:vAlign w:val="center"/>
            <w:hideMark/>
          </w:tcPr>
          <w:p w14:paraId="1340133F" w14:textId="1B7481FB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907" w:type="dxa"/>
            <w:noWrap/>
            <w:vAlign w:val="center"/>
            <w:hideMark/>
          </w:tcPr>
          <w:p w14:paraId="1C2F085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900" w:type="dxa"/>
            <w:noWrap/>
            <w:vAlign w:val="center"/>
            <w:hideMark/>
          </w:tcPr>
          <w:p w14:paraId="5360C5A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1052" w:type="dxa"/>
            <w:noWrap/>
            <w:vAlign w:val="center"/>
            <w:hideMark/>
          </w:tcPr>
          <w:p w14:paraId="428A9644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810" w:type="dxa"/>
            <w:noWrap/>
            <w:vAlign w:val="center"/>
            <w:hideMark/>
          </w:tcPr>
          <w:p w14:paraId="59B3944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3420" w:type="dxa"/>
            <w:noWrap/>
            <w:hideMark/>
          </w:tcPr>
          <w:p w14:paraId="73FFC9B8" w14:textId="77777777" w:rsidR="003835AC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7.3 milhas</w:t>
            </w:r>
          </w:p>
          <w:p w14:paraId="7F3CEF1B" w14:textId="0F4642C2" w:rsidR="007C487F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fora do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20 a 40 minutos</w:t>
            </w:r>
          </w:p>
          <w:p w14:paraId="594D59DD" w14:textId="157BC7BF" w:rsidR="007C487F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no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24 a 55 minutos</w:t>
            </w:r>
          </w:p>
        </w:tc>
      </w:tr>
      <w:tr w:rsidR="007C487F" w:rsidRPr="00745B6B" w14:paraId="5F2C2A15" w14:textId="77777777" w:rsidTr="007C487F">
        <w:trPr>
          <w:trHeight w:val="342"/>
        </w:trPr>
        <w:tc>
          <w:tcPr>
            <w:tcW w:w="1343" w:type="dxa"/>
            <w:hideMark/>
          </w:tcPr>
          <w:p w14:paraId="6DB9AE26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Boston Medical Center</w:t>
            </w:r>
          </w:p>
        </w:tc>
        <w:tc>
          <w:tcPr>
            <w:tcW w:w="1530" w:type="dxa"/>
            <w:noWrap/>
            <w:hideMark/>
          </w:tcPr>
          <w:p w14:paraId="48FD2CCD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840 Harrison Ave.</w:t>
            </w:r>
          </w:p>
          <w:p w14:paraId="1359D7C4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Boston, MA</w:t>
            </w:r>
          </w:p>
          <w:p w14:paraId="075ACA1D" w14:textId="246D621E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02118</w:t>
            </w:r>
          </w:p>
        </w:tc>
        <w:tc>
          <w:tcPr>
            <w:tcW w:w="1260" w:type="dxa"/>
            <w:noWrap/>
            <w:vAlign w:val="center"/>
            <w:hideMark/>
          </w:tcPr>
          <w:p w14:paraId="41087A00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617 414 9729</w:t>
            </w:r>
          </w:p>
        </w:tc>
        <w:tc>
          <w:tcPr>
            <w:tcW w:w="900" w:type="dxa"/>
            <w:noWrap/>
            <w:vAlign w:val="center"/>
            <w:hideMark/>
          </w:tcPr>
          <w:p w14:paraId="2DEA52BD" w14:textId="03360928" w:rsidR="003835AC" w:rsidRPr="00CA0E62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1174DA2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4AE2CF0F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48" w:type="dxa"/>
            <w:vAlign w:val="center"/>
          </w:tcPr>
          <w:p w14:paraId="4F0BFCF3" w14:textId="3C9AF1AD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  <w:hideMark/>
          </w:tcPr>
          <w:p w14:paraId="7A2E3CB3" w14:textId="482859DB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907" w:type="dxa"/>
            <w:noWrap/>
            <w:vAlign w:val="center"/>
            <w:hideMark/>
          </w:tcPr>
          <w:p w14:paraId="5ADB9F74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  <w:hideMark/>
          </w:tcPr>
          <w:p w14:paraId="36810BD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1052" w:type="dxa"/>
            <w:noWrap/>
            <w:vAlign w:val="center"/>
            <w:hideMark/>
          </w:tcPr>
          <w:p w14:paraId="0FB11E9D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18F03425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3420" w:type="dxa"/>
            <w:noWrap/>
            <w:hideMark/>
          </w:tcPr>
          <w:p w14:paraId="64427479" w14:textId="77777777" w:rsidR="003835AC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12 milhas</w:t>
            </w:r>
          </w:p>
          <w:p w14:paraId="3EE896ED" w14:textId="48AAB7DD" w:rsidR="007C487F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fora do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12 a 22 minutos</w:t>
            </w:r>
          </w:p>
          <w:p w14:paraId="520D3161" w14:textId="585C6C14" w:rsidR="007C487F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no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20 a 45 minutos</w:t>
            </w:r>
          </w:p>
        </w:tc>
      </w:tr>
      <w:tr w:rsidR="007C487F" w:rsidRPr="00745B6B" w14:paraId="732A9ECB" w14:textId="77777777" w:rsidTr="007C487F">
        <w:trPr>
          <w:trHeight w:val="626"/>
        </w:trPr>
        <w:tc>
          <w:tcPr>
            <w:tcW w:w="1343" w:type="dxa"/>
            <w:hideMark/>
          </w:tcPr>
          <w:p w14:paraId="3C574B49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Mass General Hospital</w:t>
            </w:r>
          </w:p>
        </w:tc>
        <w:tc>
          <w:tcPr>
            <w:tcW w:w="1530" w:type="dxa"/>
            <w:noWrap/>
            <w:hideMark/>
          </w:tcPr>
          <w:p w14:paraId="424B653F" w14:textId="4E6E3175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55 Fruit St.</w:t>
            </w:r>
          </w:p>
          <w:p w14:paraId="4708D85F" w14:textId="3F7D8BEF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Boston, MA</w:t>
            </w:r>
          </w:p>
          <w:p w14:paraId="7BEFF952" w14:textId="28A7C3A2" w:rsidR="003835AC" w:rsidRPr="00CA0E62" w:rsidRDefault="00B809A0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02114</w:t>
            </w:r>
          </w:p>
        </w:tc>
        <w:tc>
          <w:tcPr>
            <w:tcW w:w="1260" w:type="dxa"/>
            <w:noWrap/>
            <w:vAlign w:val="center"/>
            <w:hideMark/>
          </w:tcPr>
          <w:p w14:paraId="403CBBC5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617-726-2000</w:t>
            </w:r>
          </w:p>
        </w:tc>
        <w:tc>
          <w:tcPr>
            <w:tcW w:w="900" w:type="dxa"/>
            <w:noWrap/>
            <w:vAlign w:val="center"/>
            <w:hideMark/>
          </w:tcPr>
          <w:p w14:paraId="0E363F02" w14:textId="4B09ED1E" w:rsidR="003835AC" w:rsidRPr="00CA0E62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521BEDF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148600F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48" w:type="dxa"/>
            <w:vAlign w:val="center"/>
          </w:tcPr>
          <w:p w14:paraId="3BFF23FD" w14:textId="1AD8E1D2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  <w:hideMark/>
          </w:tcPr>
          <w:p w14:paraId="73DEE4F4" w14:textId="19F3E0AE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7" w:type="dxa"/>
            <w:noWrap/>
            <w:vAlign w:val="center"/>
            <w:hideMark/>
          </w:tcPr>
          <w:p w14:paraId="490268D0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  <w:hideMark/>
          </w:tcPr>
          <w:p w14:paraId="7C7BDD48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1052" w:type="dxa"/>
            <w:noWrap/>
            <w:vAlign w:val="center"/>
            <w:hideMark/>
          </w:tcPr>
          <w:p w14:paraId="36E51EAC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0ED68EB8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3420" w:type="dxa"/>
            <w:noWrap/>
            <w:hideMark/>
          </w:tcPr>
          <w:p w14:paraId="376A2B00" w14:textId="77777777" w:rsidR="003835AC" w:rsidRPr="00CA0E62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9 milhas</w:t>
            </w:r>
          </w:p>
          <w:p w14:paraId="07B05A18" w14:textId="6CAB3073" w:rsidR="000A2154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fora do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24 minutos</w:t>
            </w:r>
          </w:p>
          <w:p w14:paraId="582DE157" w14:textId="7E6EAF46" w:rsidR="000A2154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no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20 a 40 minutos</w:t>
            </w:r>
          </w:p>
        </w:tc>
      </w:tr>
      <w:tr w:rsidR="007C487F" w:rsidRPr="00745B6B" w14:paraId="230776D4" w14:textId="77777777" w:rsidTr="007C487F">
        <w:trPr>
          <w:trHeight w:val="636"/>
        </w:trPr>
        <w:tc>
          <w:tcPr>
            <w:tcW w:w="1343" w:type="dxa"/>
            <w:hideMark/>
          </w:tcPr>
          <w:p w14:paraId="451AC9EE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Atrius Health</w:t>
            </w:r>
          </w:p>
        </w:tc>
        <w:tc>
          <w:tcPr>
            <w:tcW w:w="1530" w:type="dxa"/>
            <w:noWrap/>
            <w:hideMark/>
          </w:tcPr>
          <w:p w14:paraId="4E4F151C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133 Brookline Ave.</w:t>
            </w:r>
          </w:p>
          <w:p w14:paraId="1A9C647A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Boston, MA</w:t>
            </w:r>
          </w:p>
          <w:p w14:paraId="2FC196CA" w14:textId="04931BC1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02215</w:t>
            </w:r>
          </w:p>
        </w:tc>
        <w:tc>
          <w:tcPr>
            <w:tcW w:w="1260" w:type="dxa"/>
            <w:noWrap/>
            <w:vAlign w:val="center"/>
            <w:hideMark/>
          </w:tcPr>
          <w:p w14:paraId="30C2895E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617 421 8990</w:t>
            </w:r>
          </w:p>
        </w:tc>
        <w:tc>
          <w:tcPr>
            <w:tcW w:w="900" w:type="dxa"/>
            <w:noWrap/>
            <w:vAlign w:val="center"/>
            <w:hideMark/>
          </w:tcPr>
          <w:p w14:paraId="321CA7A7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1058769B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2CCACFFB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48" w:type="dxa"/>
            <w:vAlign w:val="center"/>
          </w:tcPr>
          <w:p w14:paraId="1C22F900" w14:textId="4ECB805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  <w:hideMark/>
          </w:tcPr>
          <w:p w14:paraId="7B99A872" w14:textId="46148444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7" w:type="dxa"/>
            <w:noWrap/>
            <w:vAlign w:val="center"/>
            <w:hideMark/>
          </w:tcPr>
          <w:p w14:paraId="50E01C9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  <w:hideMark/>
          </w:tcPr>
          <w:p w14:paraId="40B4C9F5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1052" w:type="dxa"/>
            <w:noWrap/>
            <w:vAlign w:val="center"/>
            <w:hideMark/>
          </w:tcPr>
          <w:p w14:paraId="72B48954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  <w:hideMark/>
          </w:tcPr>
          <w:p w14:paraId="130546B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3420" w:type="dxa"/>
            <w:noWrap/>
            <w:hideMark/>
          </w:tcPr>
          <w:p w14:paraId="48A99FC4" w14:textId="77777777" w:rsidR="003835AC" w:rsidRPr="00CA0E62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8 milhas</w:t>
            </w:r>
          </w:p>
          <w:p w14:paraId="14F86B51" w14:textId="7747083D" w:rsidR="000A2154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fora do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20 a 40 minutos</w:t>
            </w:r>
          </w:p>
          <w:p w14:paraId="4C7797CD" w14:textId="7B13F714" w:rsidR="000A2154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no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22 a 25 minutos</w:t>
            </w:r>
          </w:p>
        </w:tc>
      </w:tr>
      <w:tr w:rsidR="007C487F" w:rsidRPr="00745B6B" w14:paraId="3E27A89D" w14:textId="77777777" w:rsidTr="007C487F">
        <w:trPr>
          <w:trHeight w:val="636"/>
        </w:trPr>
        <w:tc>
          <w:tcPr>
            <w:tcW w:w="1343" w:type="dxa"/>
          </w:tcPr>
          <w:p w14:paraId="7066774F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Shield’s MRI</w:t>
            </w:r>
          </w:p>
        </w:tc>
        <w:tc>
          <w:tcPr>
            <w:tcW w:w="1530" w:type="dxa"/>
            <w:noWrap/>
          </w:tcPr>
          <w:p w14:paraId="22937B05" w14:textId="7CC759FC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161 Granite Ave.</w:t>
            </w:r>
          </w:p>
          <w:p w14:paraId="121D85E8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Boston, MA</w:t>
            </w:r>
          </w:p>
          <w:p w14:paraId="25FBF8CD" w14:textId="0ED81154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02124</w:t>
            </w:r>
          </w:p>
        </w:tc>
        <w:tc>
          <w:tcPr>
            <w:tcW w:w="1260" w:type="dxa"/>
            <w:noWrap/>
            <w:vAlign w:val="center"/>
          </w:tcPr>
          <w:p w14:paraId="4E84A7EA" w14:textId="32411ECA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800-258-4674</w:t>
            </w:r>
          </w:p>
        </w:tc>
        <w:tc>
          <w:tcPr>
            <w:tcW w:w="900" w:type="dxa"/>
            <w:noWrap/>
            <w:vAlign w:val="center"/>
          </w:tcPr>
          <w:p w14:paraId="522A94DF" w14:textId="0FF8AF74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720" w:type="dxa"/>
            <w:noWrap/>
            <w:vAlign w:val="center"/>
          </w:tcPr>
          <w:p w14:paraId="469E192F" w14:textId="0857C452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810" w:type="dxa"/>
            <w:noWrap/>
            <w:vAlign w:val="center"/>
          </w:tcPr>
          <w:p w14:paraId="3A3908AD" w14:textId="4ADC8AAA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748" w:type="dxa"/>
            <w:vAlign w:val="center"/>
          </w:tcPr>
          <w:p w14:paraId="03956B1B" w14:textId="2390FD2E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</w:tcPr>
          <w:p w14:paraId="390E9E34" w14:textId="381323CF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907" w:type="dxa"/>
            <w:noWrap/>
            <w:vAlign w:val="center"/>
          </w:tcPr>
          <w:p w14:paraId="00D80411" w14:textId="43911FC0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900" w:type="dxa"/>
            <w:noWrap/>
            <w:vAlign w:val="center"/>
          </w:tcPr>
          <w:p w14:paraId="7A20A51D" w14:textId="04D6FE6E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1052" w:type="dxa"/>
            <w:noWrap/>
            <w:vAlign w:val="center"/>
          </w:tcPr>
          <w:p w14:paraId="516B386E" w14:textId="3C3A94AA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810" w:type="dxa"/>
            <w:noWrap/>
            <w:vAlign w:val="center"/>
          </w:tcPr>
          <w:p w14:paraId="1960B2BF" w14:textId="2E66156D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3420" w:type="dxa"/>
            <w:noWrap/>
          </w:tcPr>
          <w:p w14:paraId="7D1AB68B" w14:textId="50D84F19" w:rsidR="000A2154" w:rsidRPr="00CA0E62" w:rsidRDefault="004957E0" w:rsidP="004957E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1.1 milha</w:t>
            </w:r>
          </w:p>
          <w:p w14:paraId="4DF1374D" w14:textId="24D6CE33" w:rsidR="000A2154" w:rsidRPr="00CA0E62" w:rsidRDefault="000A2154" w:rsidP="00903E12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Tempo de viagem fora do horário de pico: De 4 a 8 minutos</w:t>
            </w:r>
          </w:p>
          <w:p w14:paraId="2DB61A9C" w14:textId="47FAC243" w:rsidR="000A2154" w:rsidRPr="00CA0E62" w:rsidRDefault="000A2154" w:rsidP="00903E12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no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5 a 12 minutos</w:t>
            </w:r>
          </w:p>
        </w:tc>
      </w:tr>
      <w:tr w:rsidR="007C487F" w:rsidRPr="00745B6B" w14:paraId="0FFA53C0" w14:textId="77777777" w:rsidTr="007C487F">
        <w:trPr>
          <w:trHeight w:val="636"/>
        </w:trPr>
        <w:tc>
          <w:tcPr>
            <w:tcW w:w="1343" w:type="dxa"/>
          </w:tcPr>
          <w:p w14:paraId="1ACD13D5" w14:textId="6061FA1B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Quest Diagnostics</w:t>
            </w:r>
          </w:p>
        </w:tc>
        <w:tc>
          <w:tcPr>
            <w:tcW w:w="1530" w:type="dxa"/>
            <w:noWrap/>
          </w:tcPr>
          <w:p w14:paraId="24B7ECCF" w14:textId="11A6C636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1575 Blue Hill Ave.</w:t>
            </w:r>
          </w:p>
          <w:p w14:paraId="1B0A107F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Mattapan, MA</w:t>
            </w:r>
          </w:p>
          <w:p w14:paraId="487E8A80" w14:textId="416356E9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02126</w:t>
            </w:r>
          </w:p>
        </w:tc>
        <w:tc>
          <w:tcPr>
            <w:tcW w:w="1260" w:type="dxa"/>
            <w:noWrap/>
            <w:vAlign w:val="center"/>
          </w:tcPr>
          <w:p w14:paraId="39942C37" w14:textId="260D3EA0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617-696-0990</w:t>
            </w:r>
          </w:p>
        </w:tc>
        <w:tc>
          <w:tcPr>
            <w:tcW w:w="900" w:type="dxa"/>
            <w:noWrap/>
            <w:vAlign w:val="center"/>
          </w:tcPr>
          <w:p w14:paraId="0470FA0C" w14:textId="1DFD6716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720" w:type="dxa"/>
            <w:noWrap/>
            <w:vAlign w:val="center"/>
          </w:tcPr>
          <w:p w14:paraId="7D355D72" w14:textId="49B2504D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810" w:type="dxa"/>
            <w:noWrap/>
            <w:vAlign w:val="center"/>
          </w:tcPr>
          <w:p w14:paraId="034EDC5F" w14:textId="17DE89DE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748" w:type="dxa"/>
            <w:vAlign w:val="center"/>
          </w:tcPr>
          <w:p w14:paraId="0368E907" w14:textId="0F9B2D78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900" w:type="dxa"/>
            <w:noWrap/>
            <w:vAlign w:val="center"/>
          </w:tcPr>
          <w:p w14:paraId="6AC07414" w14:textId="69551427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907" w:type="dxa"/>
            <w:noWrap/>
            <w:vAlign w:val="center"/>
          </w:tcPr>
          <w:p w14:paraId="74321F7C" w14:textId="1F1B291D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900" w:type="dxa"/>
            <w:noWrap/>
            <w:vAlign w:val="center"/>
          </w:tcPr>
          <w:p w14:paraId="41EECF1C" w14:textId="2C9FB9AB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1052" w:type="dxa"/>
            <w:noWrap/>
            <w:vAlign w:val="center"/>
          </w:tcPr>
          <w:p w14:paraId="018C30C7" w14:textId="34A46C16" w:rsidR="003835AC" w:rsidRPr="00CA0E62" w:rsidRDefault="00B809A0" w:rsidP="00B809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Não</w:t>
            </w:r>
          </w:p>
        </w:tc>
        <w:tc>
          <w:tcPr>
            <w:tcW w:w="810" w:type="dxa"/>
            <w:noWrap/>
            <w:vAlign w:val="center"/>
          </w:tcPr>
          <w:p w14:paraId="7A380055" w14:textId="512D51D5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Sim</w:t>
            </w:r>
          </w:p>
        </w:tc>
        <w:tc>
          <w:tcPr>
            <w:tcW w:w="3420" w:type="dxa"/>
            <w:noWrap/>
          </w:tcPr>
          <w:p w14:paraId="36F122C8" w14:textId="4BA2434F" w:rsidR="003835AC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 milhas</w:t>
            </w:r>
          </w:p>
          <w:p w14:paraId="1413C3ED" w14:textId="79FB51E3" w:rsidR="000A2154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fora do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7 a 10 minutos</w:t>
            </w:r>
          </w:p>
          <w:p w14:paraId="5171A601" w14:textId="39817198" w:rsidR="000A2154" w:rsidRPr="00CA0E62" w:rsidRDefault="000A2154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Tempo de viagem no horário de pico: </w:t>
            </w:r>
            <w:r w:rsidR="001217A6">
              <w:rPr>
                <w:rFonts w:asciiTheme="minorHAnsi" w:hAnsiTheme="minorHAnsi"/>
                <w:sz w:val="16"/>
              </w:rPr>
              <w:br/>
            </w:r>
            <w:r>
              <w:rPr>
                <w:rFonts w:asciiTheme="minorHAnsi" w:hAnsiTheme="minorHAnsi"/>
                <w:sz w:val="16"/>
              </w:rPr>
              <w:t>De 8 a 12 minutos</w:t>
            </w:r>
          </w:p>
        </w:tc>
      </w:tr>
      <w:bookmarkEnd w:id="0"/>
    </w:tbl>
    <w:p w14:paraId="2E27985D" w14:textId="57948ED9" w:rsidR="005433F5" w:rsidRDefault="005433F5"/>
    <w:sectPr w:rsidR="005433F5" w:rsidSect="003835A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C0D32" w14:textId="77777777" w:rsidR="009E14BF" w:rsidRDefault="009E14BF" w:rsidP="009E14BF">
      <w:r>
        <w:separator/>
      </w:r>
    </w:p>
  </w:endnote>
  <w:endnote w:type="continuationSeparator" w:id="0">
    <w:p w14:paraId="0D92631C" w14:textId="77777777" w:rsidR="009E14BF" w:rsidRDefault="009E14BF" w:rsidP="009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B6F15" w14:textId="77777777" w:rsidR="009E14BF" w:rsidRDefault="009E14BF" w:rsidP="009E14BF">
      <w:r>
        <w:separator/>
      </w:r>
    </w:p>
  </w:footnote>
  <w:footnote w:type="continuationSeparator" w:id="0">
    <w:p w14:paraId="556EA54F" w14:textId="77777777" w:rsidR="009E14BF" w:rsidRDefault="009E14BF" w:rsidP="009E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4750" w14:textId="289490D4" w:rsidR="009E14BF" w:rsidRDefault="009E14BF" w:rsidP="009E14BF">
    <w:pPr>
      <w:pStyle w:val="Header"/>
      <w:jc w:val="center"/>
    </w:pPr>
    <w:r>
      <w:t>Apêndice C</w:t>
    </w:r>
  </w:p>
  <w:p w14:paraId="231E9FC1" w14:textId="2E4DCC3C" w:rsidR="009E14BF" w:rsidRDefault="009E14BF" w:rsidP="009E14BF">
    <w:pPr>
      <w:pStyle w:val="Header"/>
      <w:jc w:val="center"/>
    </w:pPr>
    <w:r>
      <w:t>Sites alternativos para exames diagnósticos com milhagem e tempo de viagem</w:t>
    </w:r>
  </w:p>
  <w:p w14:paraId="09FBEAB8" w14:textId="77777777" w:rsidR="009E14BF" w:rsidRDefault="009E14BF" w:rsidP="009E14BF">
    <w:pPr>
      <w:pStyle w:val="Header"/>
      <w:jc w:val="center"/>
    </w:pPr>
  </w:p>
  <w:p w14:paraId="60201550" w14:textId="77777777" w:rsidR="009E14BF" w:rsidRDefault="009E14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1CA"/>
    <w:multiLevelType w:val="multilevel"/>
    <w:tmpl w:val="B86E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4E3C91"/>
    <w:multiLevelType w:val="multilevel"/>
    <w:tmpl w:val="A9D49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F73F04"/>
    <w:multiLevelType w:val="hybridMultilevel"/>
    <w:tmpl w:val="2856C164"/>
    <w:lvl w:ilvl="0" w:tplc="D19E40BA">
      <w:start w:val="1"/>
      <w:numFmt w:val="bullet"/>
      <w:lvlText w:val=""/>
      <w:lvlJc w:val="left"/>
      <w:pPr>
        <w:ind w:left="144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3752011">
    <w:abstractNumId w:val="2"/>
  </w:num>
  <w:num w:numId="2" w16cid:durableId="2122218486">
    <w:abstractNumId w:val="0"/>
  </w:num>
  <w:num w:numId="3" w16cid:durableId="86587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C"/>
    <w:rsid w:val="000A2154"/>
    <w:rsid w:val="000F2A47"/>
    <w:rsid w:val="001217A6"/>
    <w:rsid w:val="003835AC"/>
    <w:rsid w:val="00395CF0"/>
    <w:rsid w:val="004957E0"/>
    <w:rsid w:val="004C6622"/>
    <w:rsid w:val="005433F5"/>
    <w:rsid w:val="005B2CA4"/>
    <w:rsid w:val="00633808"/>
    <w:rsid w:val="007B543D"/>
    <w:rsid w:val="007C487F"/>
    <w:rsid w:val="00903E12"/>
    <w:rsid w:val="00965107"/>
    <w:rsid w:val="009C6096"/>
    <w:rsid w:val="009E14BF"/>
    <w:rsid w:val="00AD3DEC"/>
    <w:rsid w:val="00B809A0"/>
    <w:rsid w:val="00B86E4E"/>
    <w:rsid w:val="00BF3AB5"/>
    <w:rsid w:val="00C15F1F"/>
    <w:rsid w:val="00CA0E62"/>
    <w:rsid w:val="00D505A1"/>
    <w:rsid w:val="00E548F6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A001"/>
  <w15:chartTrackingRefBased/>
  <w15:docId w15:val="{ED5DCC77-3AF4-41D4-A811-F22C31E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AC"/>
    <w:pPr>
      <w:spacing w:before="0" w:after="0"/>
      <w:ind w:firstLine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9E14BF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2</cp:revision>
  <dcterms:created xsi:type="dcterms:W3CDTF">2024-08-28T15:40:00Z</dcterms:created>
  <dcterms:modified xsi:type="dcterms:W3CDTF">2024-08-28T15:40:00Z</dcterms:modified>
</cp:coreProperties>
</file>