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FAE09" w14:textId="77777777" w:rsidR="00506691" w:rsidRDefault="00506691" w:rsidP="004042AD">
      <w:pPr>
        <w:tabs>
          <w:tab w:val="left" w:pos="360"/>
          <w:tab w:val="left" w:pos="720"/>
          <w:tab w:val="left" w:pos="1080"/>
          <w:tab w:val="left" w:pos="1440"/>
        </w:tabs>
        <w:jc w:val="center"/>
        <w:rPr>
          <w:rFonts w:ascii="Arial" w:hAnsi="Arial" w:cs="Arial"/>
          <w:b/>
          <w:sz w:val="22"/>
          <w:szCs w:val="22"/>
        </w:rPr>
      </w:pPr>
      <w:r>
        <w:rPr>
          <w:rFonts w:ascii="Arial" w:hAnsi="Arial" w:cs="Arial"/>
          <w:b/>
          <w:sz w:val="22"/>
          <w:szCs w:val="22"/>
        </w:rPr>
        <w:t>AUTHORIZATION FORM FOR COMPREHENSIVE ORTHODONTIC TREATMENT</w:t>
      </w:r>
    </w:p>
    <w:p w14:paraId="28343376" w14:textId="77777777" w:rsidR="00506691" w:rsidRDefault="00506691" w:rsidP="004042AD">
      <w:pPr>
        <w:tabs>
          <w:tab w:val="left" w:pos="360"/>
          <w:tab w:val="left" w:pos="720"/>
          <w:tab w:val="left" w:pos="1080"/>
          <w:tab w:val="left" w:pos="1440"/>
        </w:tabs>
        <w:jc w:val="center"/>
        <w:rPr>
          <w:rFonts w:ascii="Arial" w:hAnsi="Arial" w:cs="Arial"/>
          <w:b/>
          <w:sz w:val="22"/>
          <w:szCs w:val="22"/>
        </w:rPr>
      </w:pPr>
    </w:p>
    <w:p w14:paraId="75A70570" w14:textId="77777777" w:rsidR="00506691" w:rsidRPr="00AD63B2" w:rsidRDefault="00506691" w:rsidP="004042AD">
      <w:pPr>
        <w:tabs>
          <w:tab w:val="left" w:pos="360"/>
          <w:tab w:val="left" w:pos="720"/>
          <w:tab w:val="left" w:pos="1080"/>
          <w:tab w:val="left" w:pos="1440"/>
        </w:tabs>
        <w:jc w:val="center"/>
        <w:rPr>
          <w:rFonts w:ascii="Arial" w:hAnsi="Arial" w:cs="Arial"/>
          <w:b/>
          <w:sz w:val="22"/>
          <w:szCs w:val="22"/>
        </w:rPr>
      </w:pPr>
      <w:r w:rsidRPr="00AD63B2">
        <w:rPr>
          <w:rFonts w:ascii="Arial" w:hAnsi="Arial" w:cs="Arial"/>
          <w:b/>
          <w:sz w:val="22"/>
          <w:szCs w:val="22"/>
        </w:rPr>
        <w:t xml:space="preserve">MassHealth Handicapping Labio-Lingual Deviations </w:t>
      </w:r>
      <w:r>
        <w:rPr>
          <w:rFonts w:ascii="Arial" w:hAnsi="Arial" w:cs="Arial"/>
          <w:b/>
          <w:sz w:val="22"/>
          <w:szCs w:val="22"/>
        </w:rPr>
        <w:t>Index</w:t>
      </w:r>
    </w:p>
    <w:p w14:paraId="23889625" w14:textId="77777777" w:rsidR="00506691" w:rsidRPr="00AD63B2" w:rsidRDefault="00506691" w:rsidP="004042AD">
      <w:pPr>
        <w:tabs>
          <w:tab w:val="left" w:pos="360"/>
          <w:tab w:val="left" w:pos="720"/>
          <w:tab w:val="left" w:pos="1080"/>
          <w:tab w:val="left" w:pos="1440"/>
        </w:tabs>
        <w:rPr>
          <w:rFonts w:ascii="Arial" w:hAnsi="Arial" w:cs="Arial"/>
          <w:b/>
          <w:sz w:val="22"/>
        </w:rPr>
      </w:pPr>
    </w:p>
    <w:p w14:paraId="49F4D80A" w14:textId="77777777" w:rsidR="00506691" w:rsidRPr="003764DD" w:rsidRDefault="00506691" w:rsidP="004042AD">
      <w:pPr>
        <w:rPr>
          <w:rFonts w:ascii="Arial" w:hAnsi="Arial" w:cs="Arial"/>
          <w:b/>
          <w:color w:val="221E1F"/>
          <w:sz w:val="18"/>
          <w:szCs w:val="18"/>
        </w:rPr>
      </w:pPr>
      <w:r w:rsidRPr="00AD63B2">
        <w:rPr>
          <w:rFonts w:ascii="Arial" w:hAnsi="Arial" w:cs="Arial"/>
          <w:b/>
          <w:sz w:val="18"/>
          <w:szCs w:val="18"/>
          <w:highlight w:val="lightGray"/>
        </w:rPr>
        <w:t xml:space="preserve">FOR OFFICE USE ONLY     </w:t>
      </w:r>
      <w:r w:rsidRPr="00AD63B2">
        <w:rPr>
          <w:rFonts w:ascii="Arial" w:hAnsi="Arial" w:cs="Arial"/>
          <w:sz w:val="18"/>
          <w:szCs w:val="18"/>
          <w:highlight w:val="lightGray"/>
        </w:rPr>
        <w:sym w:font="Wingdings" w:char="F06F"/>
      </w:r>
      <w:r w:rsidRPr="00AD63B2">
        <w:rPr>
          <w:rFonts w:ascii="Arial" w:hAnsi="Arial" w:cs="Arial"/>
          <w:sz w:val="18"/>
          <w:szCs w:val="18"/>
          <w:highlight w:val="lightGray"/>
        </w:rPr>
        <w:t xml:space="preserve"> First Reviewer</w:t>
      </w:r>
      <w:r>
        <w:rPr>
          <w:rFonts w:ascii="Arial" w:hAnsi="Arial" w:cs="Arial"/>
          <w:sz w:val="18"/>
          <w:szCs w:val="18"/>
          <w:highlight w:val="lightGray"/>
        </w:rPr>
        <w:t xml:space="preserve">  _____</w:t>
      </w:r>
      <w:r w:rsidRPr="00AD63B2">
        <w:rPr>
          <w:rFonts w:ascii="Arial" w:hAnsi="Arial" w:cs="Arial"/>
          <w:sz w:val="18"/>
          <w:szCs w:val="18"/>
          <w:highlight w:val="lightGray"/>
        </w:rPr>
        <w:t xml:space="preserve">            </w:t>
      </w:r>
      <w:r w:rsidRPr="00AD63B2">
        <w:rPr>
          <w:rFonts w:ascii="Arial" w:hAnsi="Arial" w:cs="Arial"/>
          <w:sz w:val="18"/>
          <w:szCs w:val="18"/>
          <w:highlight w:val="lightGray"/>
        </w:rPr>
        <w:sym w:font="Wingdings" w:char="F06F"/>
      </w:r>
      <w:r w:rsidRPr="00AD63B2">
        <w:rPr>
          <w:rFonts w:ascii="Arial" w:hAnsi="Arial" w:cs="Arial"/>
          <w:sz w:val="18"/>
          <w:szCs w:val="18"/>
          <w:highlight w:val="lightGray"/>
        </w:rPr>
        <w:t xml:space="preserve"> Second Reviewer</w:t>
      </w:r>
      <w:r>
        <w:rPr>
          <w:rFonts w:ascii="Arial" w:hAnsi="Arial" w:cs="Arial"/>
          <w:sz w:val="18"/>
          <w:szCs w:val="18"/>
          <w:highlight w:val="lightGray"/>
        </w:rPr>
        <w:t xml:space="preserve"> ___</w:t>
      </w:r>
      <w:r w:rsidRPr="00193090">
        <w:rPr>
          <w:rFonts w:ascii="Arial" w:hAnsi="Arial" w:cs="Arial"/>
          <w:sz w:val="18"/>
          <w:szCs w:val="18"/>
          <w:highlight w:val="lightGray"/>
        </w:rPr>
        <w:t xml:space="preserve">__     </w:t>
      </w:r>
      <w:r w:rsidRPr="00AD63B2">
        <w:rPr>
          <w:rFonts w:ascii="Arial" w:hAnsi="Arial" w:cs="Arial"/>
          <w:sz w:val="18"/>
          <w:szCs w:val="18"/>
          <w:highlight w:val="lightGray"/>
        </w:rPr>
        <w:sym w:font="Wingdings" w:char="F06F"/>
      </w:r>
      <w:r w:rsidRPr="00AD63B2">
        <w:rPr>
          <w:rFonts w:ascii="Arial" w:hAnsi="Arial" w:cs="Arial"/>
          <w:sz w:val="18"/>
          <w:szCs w:val="18"/>
          <w:highlight w:val="lightGray"/>
        </w:rPr>
        <w:t xml:space="preserve"> Third Reviewer</w:t>
      </w:r>
      <w:r>
        <w:rPr>
          <w:rFonts w:ascii="Arial" w:hAnsi="Arial" w:cs="Arial"/>
          <w:sz w:val="18"/>
          <w:szCs w:val="18"/>
          <w:highlight w:val="lightGray"/>
        </w:rPr>
        <w:t xml:space="preserve"> </w:t>
      </w:r>
      <w:r w:rsidRPr="00193090">
        <w:rPr>
          <w:rFonts w:ascii="Arial" w:hAnsi="Arial" w:cs="Arial"/>
          <w:sz w:val="18"/>
          <w:szCs w:val="18"/>
          <w:highlight w:val="lightGray"/>
        </w:rPr>
        <w:t>_____</w:t>
      </w:r>
      <w:r w:rsidRPr="00AD63B2">
        <w:rPr>
          <w:rFonts w:ascii="Arial" w:hAnsi="Arial" w:cs="Arial"/>
          <w:sz w:val="18"/>
          <w:szCs w:val="18"/>
        </w:rPr>
        <w:t xml:space="preserve">  </w:t>
      </w:r>
    </w:p>
    <w:p w14:paraId="5110E63A" w14:textId="77777777" w:rsidR="00506691" w:rsidRPr="003764DD" w:rsidRDefault="00506691" w:rsidP="004042AD">
      <w:pPr>
        <w:tabs>
          <w:tab w:val="left" w:pos="360"/>
          <w:tab w:val="left" w:pos="720"/>
          <w:tab w:val="left" w:pos="1080"/>
          <w:tab w:val="left" w:pos="1440"/>
        </w:tabs>
        <w:rPr>
          <w:rFonts w:ascii="Arial" w:hAnsi="Arial" w:cs="Arial"/>
          <w:b/>
          <w:sz w:val="12"/>
        </w:rPr>
      </w:pPr>
    </w:p>
    <w:p w14:paraId="105D1CCF" w14:textId="7EB60398" w:rsidR="00506691" w:rsidRPr="00AB6B35" w:rsidRDefault="00506691" w:rsidP="004042AD">
      <w:pPr>
        <w:rPr>
          <w:rFonts w:ascii="Arial" w:hAnsi="Arial" w:cs="Arial"/>
        </w:rPr>
      </w:pPr>
      <w:r w:rsidRPr="009265D3">
        <w:rPr>
          <w:rFonts w:ascii="Arial" w:hAnsi="Arial" w:cs="Arial"/>
        </w:rPr>
        <w:t xml:space="preserve">The </w:t>
      </w:r>
      <w:r w:rsidRPr="004E0223">
        <w:rPr>
          <w:rFonts w:ascii="Arial" w:hAnsi="Arial" w:cs="Arial"/>
        </w:rPr>
        <w:t>Handicapping Labio-Lingual Deviations Index (HLD)</w:t>
      </w:r>
      <w:r w:rsidRPr="009265D3">
        <w:rPr>
          <w:rFonts w:ascii="Arial" w:hAnsi="Arial" w:cs="Arial"/>
        </w:rPr>
        <w:t xml:space="preserve"> is a quantitative, objective me</w:t>
      </w:r>
      <w:r w:rsidRPr="00AB6B35">
        <w:rPr>
          <w:rFonts w:ascii="Arial" w:hAnsi="Arial" w:cs="Arial"/>
        </w:rPr>
        <w:t xml:space="preserve">thod for </w:t>
      </w:r>
      <w:r>
        <w:rPr>
          <w:rFonts w:ascii="Arial" w:hAnsi="Arial" w:cs="Arial"/>
        </w:rPr>
        <w:t xml:space="preserve">evaluating </w:t>
      </w:r>
      <w:r w:rsidR="003C1771">
        <w:rPr>
          <w:rFonts w:ascii="Arial" w:hAnsi="Arial" w:cs="Arial"/>
        </w:rPr>
        <w:t>PA</w:t>
      </w:r>
      <w:r>
        <w:rPr>
          <w:rFonts w:ascii="Arial" w:hAnsi="Arial" w:cs="Arial"/>
        </w:rPr>
        <w:t xml:space="preserve"> requests for comprehensive orthodontic treatment</w:t>
      </w:r>
      <w:r w:rsidRPr="00AB6B35">
        <w:rPr>
          <w:rFonts w:ascii="Arial" w:hAnsi="Arial" w:cs="Arial"/>
        </w:rPr>
        <w:t>. The HLD</w:t>
      </w:r>
      <w:r>
        <w:rPr>
          <w:rFonts w:ascii="Arial" w:hAnsi="Arial" w:cs="Arial"/>
        </w:rPr>
        <w:t xml:space="preserve"> allows for the identification of certain </w:t>
      </w:r>
      <w:r w:rsidR="006E678D">
        <w:rPr>
          <w:rFonts w:ascii="Arial" w:hAnsi="Arial" w:cs="Arial"/>
        </w:rPr>
        <w:t xml:space="preserve">autoqualifying </w:t>
      </w:r>
      <w:r>
        <w:rPr>
          <w:rFonts w:ascii="Arial" w:hAnsi="Arial" w:cs="Arial"/>
        </w:rPr>
        <w:t>conditions and</w:t>
      </w:r>
      <w:r w:rsidRPr="00AB6B35">
        <w:rPr>
          <w:rFonts w:ascii="Arial" w:hAnsi="Arial" w:cs="Arial"/>
        </w:rPr>
        <w:t xml:space="preserve"> provides a single score, based on a series of measurements</w:t>
      </w:r>
      <w:r>
        <w:rPr>
          <w:rFonts w:ascii="Arial" w:hAnsi="Arial" w:cs="Arial"/>
        </w:rPr>
        <w:t>, which</w:t>
      </w:r>
      <w:r w:rsidRPr="00AB6B35">
        <w:rPr>
          <w:rFonts w:ascii="Arial" w:hAnsi="Arial" w:cs="Arial"/>
        </w:rPr>
        <w:t xml:space="preserve"> represent the</w:t>
      </w:r>
      <w:r>
        <w:rPr>
          <w:rFonts w:ascii="Arial" w:hAnsi="Arial" w:cs="Arial"/>
        </w:rPr>
        <w:t xml:space="preserve"> presence, absence, and</w:t>
      </w:r>
      <w:r w:rsidRPr="00AB6B35">
        <w:rPr>
          <w:rFonts w:ascii="Arial" w:hAnsi="Arial" w:cs="Arial"/>
        </w:rPr>
        <w:t xml:space="preserve"> degree</w:t>
      </w:r>
      <w:r>
        <w:rPr>
          <w:rFonts w:ascii="Arial" w:hAnsi="Arial" w:cs="Arial"/>
        </w:rPr>
        <w:t xml:space="preserve"> of handicap</w:t>
      </w:r>
      <w:r w:rsidRPr="00AB6B35">
        <w:rPr>
          <w:rFonts w:ascii="Arial" w:hAnsi="Arial" w:cs="Arial"/>
        </w:rPr>
        <w:t xml:space="preserve">. </w:t>
      </w:r>
      <w:r>
        <w:rPr>
          <w:rFonts w:ascii="Arial" w:hAnsi="Arial" w:cs="Arial"/>
        </w:rPr>
        <w:t xml:space="preserve">The HLD </w:t>
      </w:r>
      <w:r w:rsidRPr="00C03A5D">
        <w:rPr>
          <w:rFonts w:ascii="Arial" w:hAnsi="Arial" w:cs="Arial"/>
          <w:b/>
        </w:rPr>
        <w:t>must</w:t>
      </w:r>
      <w:r>
        <w:rPr>
          <w:rFonts w:ascii="Arial" w:hAnsi="Arial" w:cs="Arial"/>
        </w:rPr>
        <w:t xml:space="preserve"> be submitted with all </w:t>
      </w:r>
      <w:r w:rsidR="003C1771">
        <w:rPr>
          <w:rFonts w:ascii="Arial" w:hAnsi="Arial" w:cs="Arial"/>
        </w:rPr>
        <w:t>PA</w:t>
      </w:r>
      <w:r>
        <w:rPr>
          <w:rFonts w:ascii="Arial" w:hAnsi="Arial" w:cs="Arial"/>
        </w:rPr>
        <w:t xml:space="preserve"> requests for comprehensive orthodontic treatment. </w:t>
      </w:r>
    </w:p>
    <w:p w14:paraId="5F26ED97" w14:textId="77777777" w:rsidR="00506691" w:rsidRPr="006C5E01" w:rsidRDefault="00506691" w:rsidP="004042AD">
      <w:pPr>
        <w:tabs>
          <w:tab w:val="left" w:pos="360"/>
          <w:tab w:val="left" w:pos="1080"/>
          <w:tab w:val="left" w:pos="1440"/>
        </w:tabs>
        <w:rPr>
          <w:rFonts w:ascii="Arial" w:hAnsi="Arial" w:cs="Arial"/>
          <w:sz w:val="12"/>
        </w:rPr>
      </w:pPr>
    </w:p>
    <w:p w14:paraId="7375A320" w14:textId="484329C5" w:rsidR="00890D6C" w:rsidRPr="002226C4" w:rsidRDefault="00506691" w:rsidP="00890D6C">
      <w:pPr>
        <w:rPr>
          <w:rFonts w:ascii="Arial" w:hAnsi="Arial" w:cs="Arial"/>
        </w:rPr>
      </w:pPr>
      <w:r w:rsidRPr="002226C4">
        <w:rPr>
          <w:rFonts w:ascii="Arial" w:hAnsi="Arial" w:cs="Arial"/>
        </w:rPr>
        <w:t>The following documents</w:t>
      </w:r>
      <w:r w:rsidRPr="002226C4">
        <w:rPr>
          <w:rFonts w:ascii="Arial" w:hAnsi="Arial" w:cs="Arial"/>
          <w:b/>
        </w:rPr>
        <w:t xml:space="preserve"> must</w:t>
      </w:r>
      <w:r w:rsidRPr="002226C4">
        <w:rPr>
          <w:rFonts w:ascii="Arial" w:hAnsi="Arial" w:cs="Arial"/>
        </w:rPr>
        <w:t xml:space="preserve"> also be submitted with this form. </w:t>
      </w:r>
      <w:r w:rsidRPr="002226C4">
        <w:rPr>
          <w:rFonts w:ascii="Arial" w:hAnsi="Arial" w:cs="Arial"/>
        </w:rPr>
        <w:sym w:font="Wingdings" w:char="F06F"/>
      </w:r>
      <w:r w:rsidR="003C1771" w:rsidRPr="002226C4">
        <w:rPr>
          <w:rFonts w:ascii="Arial" w:hAnsi="Arial" w:cs="Arial"/>
        </w:rPr>
        <w:t xml:space="preserve"> </w:t>
      </w:r>
      <w:proofErr w:type="gramStart"/>
      <w:r w:rsidR="003C1771" w:rsidRPr="002226C4">
        <w:rPr>
          <w:rFonts w:ascii="Arial" w:hAnsi="Arial" w:cs="Arial"/>
        </w:rPr>
        <w:t>x</w:t>
      </w:r>
      <w:r w:rsidR="0088766C" w:rsidRPr="002226C4">
        <w:rPr>
          <w:rFonts w:ascii="Arial" w:hAnsi="Arial" w:cs="Arial"/>
        </w:rPr>
        <w:t>-</w:t>
      </w:r>
      <w:r w:rsidRPr="002226C4">
        <w:rPr>
          <w:rFonts w:ascii="Arial" w:hAnsi="Arial" w:cs="Arial"/>
        </w:rPr>
        <w:t>rays</w:t>
      </w:r>
      <w:proofErr w:type="gramEnd"/>
      <w:r w:rsidRPr="002226C4">
        <w:rPr>
          <w:rFonts w:ascii="Arial" w:hAnsi="Arial" w:cs="Arial"/>
        </w:rPr>
        <w:t xml:space="preserve">      </w:t>
      </w:r>
      <w:r w:rsidRPr="002226C4">
        <w:rPr>
          <w:rFonts w:ascii="Arial" w:hAnsi="Arial" w:cs="Arial"/>
        </w:rPr>
        <w:sym w:font="Wingdings" w:char="F06F"/>
      </w:r>
      <w:r w:rsidRPr="002226C4">
        <w:rPr>
          <w:rFonts w:ascii="Arial" w:hAnsi="Arial" w:cs="Arial"/>
        </w:rPr>
        <w:t xml:space="preserve"> photos</w:t>
      </w:r>
      <w:r w:rsidR="00890D6C" w:rsidRPr="002226C4">
        <w:rPr>
          <w:rFonts w:ascii="Arial" w:hAnsi="Arial" w:cs="Arial"/>
        </w:rPr>
        <w:t xml:space="preserve"> </w:t>
      </w:r>
      <w:r w:rsidR="00EC6F17" w:rsidRPr="002226C4">
        <w:rPr>
          <w:rFonts w:ascii="Arial" w:hAnsi="Arial" w:cs="Arial"/>
        </w:rPr>
        <w:sym w:font="Wingdings" w:char="F06F"/>
      </w:r>
      <w:r w:rsidR="00890D6C" w:rsidRPr="002226C4">
        <w:rPr>
          <w:rFonts w:ascii="Arial" w:eastAsia="Wingdings" w:hAnsi="Arial" w:cs="Arial"/>
        </w:rPr>
        <w:t xml:space="preserve"> </w:t>
      </w:r>
      <w:r w:rsidR="00890D6C" w:rsidRPr="002226C4">
        <w:rPr>
          <w:rFonts w:ascii="Arial" w:hAnsi="Arial" w:cs="Arial"/>
        </w:rPr>
        <w:t xml:space="preserve">Lateral Cephalometric radiograph </w:t>
      </w:r>
      <w:r w:rsidR="0028535E" w:rsidRPr="002226C4">
        <w:rPr>
          <w:rFonts w:ascii="Arial" w:hAnsi="Arial" w:cs="Arial"/>
        </w:rPr>
        <w:t xml:space="preserve">which includes either an embedded </w:t>
      </w:r>
      <w:r w:rsidR="00890D6C" w:rsidRPr="002226C4">
        <w:rPr>
          <w:rFonts w:ascii="Arial" w:hAnsi="Arial" w:cs="Arial"/>
        </w:rPr>
        <w:t xml:space="preserve">measurement device </w:t>
      </w:r>
      <w:r w:rsidR="0028535E" w:rsidRPr="002226C4">
        <w:rPr>
          <w:rFonts w:ascii="Arial" w:hAnsi="Arial" w:cs="Arial"/>
        </w:rPr>
        <w:t>or one added by provider (</w:t>
      </w:r>
      <w:r w:rsidR="00E062A0" w:rsidRPr="002226C4">
        <w:rPr>
          <w:rFonts w:ascii="Arial" w:hAnsi="Arial" w:cs="Arial"/>
        </w:rPr>
        <w:t>e.g.,</w:t>
      </w:r>
      <w:r w:rsidR="0028535E" w:rsidRPr="002226C4">
        <w:rPr>
          <w:rFonts w:ascii="Arial" w:hAnsi="Arial" w:cs="Arial"/>
        </w:rPr>
        <w:t xml:space="preserve"> ruler, perio probe, measured wire with known length) </w:t>
      </w:r>
      <w:r w:rsidR="0048320F" w:rsidRPr="002226C4">
        <w:rPr>
          <w:rFonts w:ascii="Arial" w:hAnsi="Arial" w:cs="Arial"/>
        </w:rPr>
        <w:t>OR</w:t>
      </w:r>
      <w:r w:rsidR="0028535E" w:rsidRPr="002226C4">
        <w:rPr>
          <w:rFonts w:ascii="Arial" w:hAnsi="Arial" w:cs="Arial"/>
        </w:rPr>
        <w:t xml:space="preserve"> lateral and occlusal photographs with a measurement device</w:t>
      </w:r>
      <w:r w:rsidR="0028535E" w:rsidRPr="002226C4">
        <w:rPr>
          <w:rFonts w:ascii="Arial" w:hAnsi="Arial" w:cs="Arial"/>
          <w:color w:val="212121"/>
          <w:shd w:val="clear" w:color="auto" w:fill="FFFFFF"/>
        </w:rPr>
        <w:t xml:space="preserve">. </w:t>
      </w:r>
      <w:r w:rsidR="0028535E" w:rsidRPr="002226C4">
        <w:rPr>
          <w:rFonts w:ascii="Arial" w:eastAsia="Calibri" w:hAnsi="Arial" w:cs="Arial"/>
        </w:rPr>
        <w:t>Mod</w:t>
      </w:r>
      <w:r w:rsidR="0028535E" w:rsidRPr="002226C4">
        <w:rPr>
          <w:rFonts w:ascii="Arial" w:eastAsia="Calibri" w:hAnsi="Arial" w:cs="Arial"/>
          <w:spacing w:val="-1"/>
        </w:rPr>
        <w:t>e</w:t>
      </w:r>
      <w:r w:rsidR="0028535E" w:rsidRPr="002226C4">
        <w:rPr>
          <w:rFonts w:ascii="Arial" w:eastAsia="Calibri" w:hAnsi="Arial" w:cs="Arial"/>
        </w:rPr>
        <w:t>ls</w:t>
      </w:r>
      <w:r w:rsidR="0028535E" w:rsidRPr="002226C4">
        <w:rPr>
          <w:rFonts w:ascii="Arial" w:eastAsia="Calibri" w:hAnsi="Arial" w:cs="Arial"/>
          <w:spacing w:val="-8"/>
        </w:rPr>
        <w:t xml:space="preserve"> </w:t>
      </w:r>
      <w:r w:rsidR="0028535E" w:rsidRPr="002226C4">
        <w:rPr>
          <w:rFonts w:ascii="Arial" w:eastAsia="Calibri" w:hAnsi="Arial" w:cs="Arial"/>
          <w:spacing w:val="1"/>
        </w:rPr>
        <w:t>a</w:t>
      </w:r>
      <w:r w:rsidR="0028535E" w:rsidRPr="002226C4">
        <w:rPr>
          <w:rFonts w:ascii="Arial" w:eastAsia="Calibri" w:hAnsi="Arial" w:cs="Arial"/>
        </w:rPr>
        <w:t>re</w:t>
      </w:r>
      <w:r w:rsidR="0028535E" w:rsidRPr="002226C4">
        <w:rPr>
          <w:rFonts w:ascii="Arial" w:eastAsia="Calibri" w:hAnsi="Arial" w:cs="Arial"/>
          <w:spacing w:val="-6"/>
        </w:rPr>
        <w:t xml:space="preserve"> </w:t>
      </w:r>
      <w:r w:rsidR="0028535E" w:rsidRPr="002226C4">
        <w:rPr>
          <w:rFonts w:ascii="Arial" w:eastAsia="Calibri" w:hAnsi="Arial" w:cs="Arial"/>
          <w:spacing w:val="1"/>
        </w:rPr>
        <w:t>n</w:t>
      </w:r>
      <w:r w:rsidR="0028535E" w:rsidRPr="002226C4">
        <w:rPr>
          <w:rFonts w:ascii="Arial" w:eastAsia="Calibri" w:hAnsi="Arial" w:cs="Arial"/>
        </w:rPr>
        <w:t>ot</w:t>
      </w:r>
      <w:r w:rsidR="0028535E" w:rsidRPr="002226C4">
        <w:rPr>
          <w:rFonts w:ascii="Arial" w:eastAsia="Calibri" w:hAnsi="Arial" w:cs="Arial"/>
          <w:spacing w:val="-5"/>
        </w:rPr>
        <w:t xml:space="preserve"> </w:t>
      </w:r>
      <w:r w:rsidR="0028535E" w:rsidRPr="002226C4">
        <w:rPr>
          <w:rFonts w:ascii="Arial" w:eastAsia="Calibri" w:hAnsi="Arial" w:cs="Arial"/>
        </w:rPr>
        <w:t>r</w:t>
      </w:r>
      <w:r w:rsidR="0028535E" w:rsidRPr="002226C4">
        <w:rPr>
          <w:rFonts w:ascii="Arial" w:eastAsia="Calibri" w:hAnsi="Arial" w:cs="Arial"/>
          <w:spacing w:val="-1"/>
        </w:rPr>
        <w:t>e</w:t>
      </w:r>
      <w:r w:rsidR="0028535E" w:rsidRPr="002226C4">
        <w:rPr>
          <w:rFonts w:ascii="Arial" w:eastAsia="Calibri" w:hAnsi="Arial" w:cs="Arial"/>
        </w:rPr>
        <w:t>quir</w:t>
      </w:r>
      <w:r w:rsidR="0028535E" w:rsidRPr="002226C4">
        <w:rPr>
          <w:rFonts w:ascii="Arial" w:eastAsia="Calibri" w:hAnsi="Arial" w:cs="Arial"/>
          <w:spacing w:val="-1"/>
        </w:rPr>
        <w:t>e</w:t>
      </w:r>
      <w:r w:rsidR="0028535E" w:rsidRPr="002226C4">
        <w:rPr>
          <w:rFonts w:ascii="Arial" w:eastAsia="Calibri" w:hAnsi="Arial" w:cs="Arial"/>
        </w:rPr>
        <w:t xml:space="preserve">d. </w:t>
      </w:r>
      <w:r w:rsidR="005F1439" w:rsidRPr="002226C4">
        <w:rPr>
          <w:rFonts w:ascii="Arial" w:eastAsia="Calibri" w:hAnsi="Arial" w:cs="Arial"/>
        </w:rPr>
        <w:t>Please</w:t>
      </w:r>
      <w:r w:rsidR="00D47571" w:rsidRPr="002226C4">
        <w:rPr>
          <w:rFonts w:ascii="Arial" w:eastAsia="Calibri" w:hAnsi="Arial" w:cs="Arial"/>
        </w:rPr>
        <w:t xml:space="preserve"> </w:t>
      </w:r>
      <w:r w:rsidR="005F1439" w:rsidRPr="002226C4">
        <w:rPr>
          <w:rFonts w:ascii="Arial" w:eastAsia="Calibri" w:hAnsi="Arial" w:cs="Arial"/>
        </w:rPr>
        <w:t>include</w:t>
      </w:r>
      <w:r w:rsidR="0028535E" w:rsidRPr="002226C4">
        <w:rPr>
          <w:rFonts w:ascii="Arial" w:eastAsia="Calibri" w:hAnsi="Arial" w:cs="Arial"/>
        </w:rPr>
        <w:t xml:space="preserve"> an explanation of the measurement device if it is no</w:t>
      </w:r>
      <w:r w:rsidR="00B73E12" w:rsidRPr="002226C4">
        <w:rPr>
          <w:rFonts w:ascii="Arial" w:eastAsia="Calibri" w:hAnsi="Arial" w:cs="Arial"/>
        </w:rPr>
        <w:t>t</w:t>
      </w:r>
      <w:r w:rsidR="0028535E" w:rsidRPr="002226C4">
        <w:rPr>
          <w:rFonts w:ascii="Arial" w:eastAsia="Calibri" w:hAnsi="Arial" w:cs="Arial"/>
        </w:rPr>
        <w:t xml:space="preserve"> marked (e.g. a measured piece of wire).</w:t>
      </w:r>
    </w:p>
    <w:p w14:paraId="03000AB3" w14:textId="77777777" w:rsidR="00890D6C" w:rsidRPr="002226C4" w:rsidRDefault="00890D6C" w:rsidP="0028535E">
      <w:pPr>
        <w:ind w:right="720"/>
        <w:rPr>
          <w:rFonts w:ascii="Arial" w:eastAsia="Calibri" w:hAnsi="Arial" w:cs="Arial"/>
        </w:rPr>
      </w:pPr>
    </w:p>
    <w:p w14:paraId="33A7231C" w14:textId="2FCD0E05" w:rsidR="00890D6C" w:rsidRPr="002226C4" w:rsidRDefault="00890D6C" w:rsidP="00890D6C">
      <w:pPr>
        <w:pStyle w:val="ListParagraph"/>
        <w:spacing w:after="200" w:line="276" w:lineRule="auto"/>
        <w:ind w:left="0" w:right="720"/>
        <w:rPr>
          <w:rFonts w:ascii="Arial" w:eastAsia="Calibri" w:hAnsi="Arial" w:cs="Arial"/>
        </w:rPr>
      </w:pPr>
      <w:r w:rsidRPr="002226C4">
        <w:rPr>
          <w:rFonts w:ascii="Arial" w:eastAsia="Calibri" w:hAnsi="Arial" w:cs="Arial"/>
        </w:rPr>
        <w:t xml:space="preserve">Cephalometric radiographs </w:t>
      </w:r>
      <w:r w:rsidR="0048320F" w:rsidRPr="002226C4">
        <w:rPr>
          <w:rFonts w:ascii="Arial" w:eastAsia="Calibri" w:hAnsi="Arial" w:cs="Arial"/>
        </w:rPr>
        <w:t>OR</w:t>
      </w:r>
      <w:r w:rsidRPr="002226C4">
        <w:rPr>
          <w:rFonts w:ascii="Arial" w:eastAsia="Calibri" w:hAnsi="Arial" w:cs="Arial"/>
        </w:rPr>
        <w:t xml:space="preserve"> photographs with a measurement device are required with every case in addition to the standard set of photos.</w:t>
      </w:r>
      <w:r w:rsidR="0048320F" w:rsidRPr="002226C4">
        <w:rPr>
          <w:rFonts w:ascii="Arial" w:eastAsia="Calibri" w:hAnsi="Arial" w:cs="Arial"/>
        </w:rPr>
        <w:t xml:space="preserve"> Providers are encouraged to submit a lateral cephalometric radiograph if it will clearly identify the medical necessity of treatment such as for impinging overbite.</w:t>
      </w:r>
      <w:r w:rsidRPr="002226C4">
        <w:rPr>
          <w:rFonts w:ascii="Arial" w:eastAsia="Calibri" w:hAnsi="Arial" w:cs="Arial"/>
        </w:rPr>
        <w:t xml:space="preserve"> </w:t>
      </w:r>
    </w:p>
    <w:p w14:paraId="2DFAB7DA" w14:textId="77777777" w:rsidR="00890D6C" w:rsidRPr="00743210" w:rsidRDefault="0028535E" w:rsidP="00890D6C">
      <w:pPr>
        <w:rPr>
          <w:rFonts w:ascii="Arial" w:hAnsi="Arial" w:cs="Arial"/>
        </w:rPr>
      </w:pPr>
      <w:r w:rsidRPr="002226C4">
        <w:rPr>
          <w:rFonts w:ascii="Arial" w:hAnsi="Arial" w:cs="Arial"/>
        </w:rPr>
        <w:t>P</w:t>
      </w:r>
      <w:r w:rsidR="00890D6C" w:rsidRPr="002226C4">
        <w:rPr>
          <w:rFonts w:ascii="Arial" w:hAnsi="Arial" w:cs="Arial"/>
        </w:rPr>
        <w:t>hoto(s) with a measurement device (Boley gauge, disposable ruler, or periodontal probe) in the patient’s mouth, or on models mounted in centric occlusion</w:t>
      </w:r>
      <w:r w:rsidRPr="002226C4">
        <w:rPr>
          <w:rFonts w:ascii="Arial" w:hAnsi="Arial" w:cs="Arial"/>
        </w:rPr>
        <w:t xml:space="preserve"> should be included</w:t>
      </w:r>
      <w:r w:rsidR="00890D6C" w:rsidRPr="002226C4">
        <w:rPr>
          <w:rFonts w:ascii="Arial" w:hAnsi="Arial" w:cs="Arial"/>
        </w:rPr>
        <w:t>. When measuring overjet, reverse overjet, or mandibular protrusion, the measurement device</w:t>
      </w:r>
      <w:r w:rsidR="00890D6C" w:rsidRPr="00743210">
        <w:rPr>
          <w:rFonts w:ascii="Arial" w:hAnsi="Arial" w:cs="Arial"/>
        </w:rPr>
        <w:t xml:space="preserve"> should be placed parallel to the occlusal plane involving two directly opposing incisor teeth with the photo taken on the ipsilateral side (same side) being measured. When measuring open</w:t>
      </w:r>
      <w:r w:rsidR="00FD0144">
        <w:rPr>
          <w:rFonts w:ascii="Arial" w:hAnsi="Arial" w:cs="Arial"/>
        </w:rPr>
        <w:t xml:space="preserve"> </w:t>
      </w:r>
      <w:r w:rsidR="00890D6C" w:rsidRPr="00743210">
        <w:rPr>
          <w:rFonts w:ascii="Arial" w:hAnsi="Arial" w:cs="Arial"/>
        </w:rPr>
        <w:t xml:space="preserve">bite, place the measurement device vertically to measure the opening from the incisal edge of the maxillary and mandibular incisors. </w:t>
      </w:r>
    </w:p>
    <w:p w14:paraId="066BE60A" w14:textId="77777777" w:rsidR="00890D6C" w:rsidRPr="00743210" w:rsidRDefault="00890D6C" w:rsidP="00890D6C">
      <w:pPr>
        <w:rPr>
          <w:rFonts w:ascii="Arial" w:hAnsi="Arial" w:cs="Arial"/>
        </w:rPr>
      </w:pPr>
    </w:p>
    <w:p w14:paraId="7464B7D1" w14:textId="77777777" w:rsidR="00890D6C" w:rsidRPr="00743210" w:rsidRDefault="00890D6C" w:rsidP="00890D6C">
      <w:pPr>
        <w:rPr>
          <w:rFonts w:ascii="Arial" w:hAnsi="Arial" w:cs="Arial"/>
        </w:rPr>
      </w:pPr>
      <w:r w:rsidRPr="00743210">
        <w:rPr>
          <w:rFonts w:ascii="Arial" w:hAnsi="Arial" w:cs="Arial"/>
        </w:rPr>
        <w:t>A sufficient number of photographs should be submitted with a measurement device, dependent upon the conditions present. The measurement device should be utilized in accordance with the Handicapping Labio-Lingual Deviation Index Scoring Instructions and the guidance provided in the previous paragraph.</w:t>
      </w:r>
    </w:p>
    <w:p w14:paraId="56ECB0E1" w14:textId="77777777" w:rsidR="00890D6C" w:rsidRPr="00AD63B2" w:rsidRDefault="00890D6C" w:rsidP="004042AD">
      <w:pPr>
        <w:rPr>
          <w:rFonts w:ascii="Arial" w:hAnsi="Arial" w:cs="Arial"/>
        </w:rPr>
      </w:pPr>
    </w:p>
    <w:p w14:paraId="514A8D91" w14:textId="77777777" w:rsidR="00506691" w:rsidRPr="003764DD" w:rsidRDefault="00506691" w:rsidP="004042AD">
      <w:pPr>
        <w:rPr>
          <w:rFonts w:ascii="Arial" w:hAnsi="Arial" w:cs="Arial"/>
          <w:b/>
          <w:sz w:val="10"/>
          <w:szCs w:val="22"/>
        </w:rPr>
      </w:pPr>
    </w:p>
    <w:p w14:paraId="3425C7BF" w14:textId="77777777" w:rsidR="00506691" w:rsidRPr="00B221D3" w:rsidRDefault="00506691" w:rsidP="004042AD">
      <w:pPr>
        <w:rPr>
          <w:rFonts w:ascii="Arial" w:hAnsi="Arial" w:cs="Arial"/>
        </w:rPr>
      </w:pPr>
      <w:r w:rsidRPr="00B221D3">
        <w:rPr>
          <w:rFonts w:ascii="Arial" w:hAnsi="Arial" w:cs="Arial"/>
          <w:b/>
        </w:rPr>
        <w:t>Procedure</w:t>
      </w:r>
    </w:p>
    <w:p w14:paraId="286CBC96" w14:textId="77777777" w:rsidR="00506691" w:rsidRPr="00B221D3" w:rsidRDefault="00506691" w:rsidP="004042AD">
      <w:pPr>
        <w:rPr>
          <w:rFonts w:ascii="Arial" w:hAnsi="Arial" w:cs="Arial"/>
        </w:rPr>
      </w:pPr>
    </w:p>
    <w:p w14:paraId="6E8B83EE" w14:textId="77777777" w:rsidR="00506691" w:rsidRPr="00B221D3" w:rsidRDefault="00506691" w:rsidP="00506691">
      <w:pPr>
        <w:numPr>
          <w:ilvl w:val="0"/>
          <w:numId w:val="4"/>
        </w:numPr>
        <w:rPr>
          <w:rFonts w:ascii="Arial" w:hAnsi="Arial" w:cs="Arial"/>
        </w:rPr>
      </w:pPr>
      <w:r w:rsidRPr="00B221D3">
        <w:rPr>
          <w:rFonts w:ascii="Arial" w:hAnsi="Arial" w:cs="Arial"/>
        </w:rPr>
        <w:t>Occlude patient or models in centric occlusion.</w:t>
      </w:r>
    </w:p>
    <w:p w14:paraId="79513F90" w14:textId="77777777" w:rsidR="00506691" w:rsidRPr="00B221D3" w:rsidRDefault="00506691" w:rsidP="00506691">
      <w:pPr>
        <w:numPr>
          <w:ilvl w:val="0"/>
          <w:numId w:val="4"/>
        </w:numPr>
        <w:rPr>
          <w:rFonts w:ascii="Arial" w:hAnsi="Arial" w:cs="Arial"/>
        </w:rPr>
      </w:pPr>
      <w:r w:rsidRPr="00B221D3">
        <w:rPr>
          <w:rFonts w:ascii="Arial" w:hAnsi="Arial" w:cs="Arial"/>
        </w:rPr>
        <w:t>Record all measurements in the order given and rounded off to the nearest millimeter.</w:t>
      </w:r>
    </w:p>
    <w:p w14:paraId="3D006C20" w14:textId="77777777" w:rsidR="00506691" w:rsidRPr="00B221D3" w:rsidRDefault="00506691" w:rsidP="00506691">
      <w:pPr>
        <w:numPr>
          <w:ilvl w:val="0"/>
          <w:numId w:val="4"/>
        </w:numPr>
        <w:rPr>
          <w:rFonts w:ascii="Arial" w:hAnsi="Arial" w:cs="Arial"/>
        </w:rPr>
      </w:pPr>
      <w:r w:rsidRPr="00B221D3">
        <w:rPr>
          <w:rFonts w:ascii="Arial" w:hAnsi="Arial" w:cs="Arial"/>
          <w:b/>
        </w:rPr>
        <w:t>Enter score</w:t>
      </w:r>
      <w:r w:rsidRPr="00B221D3">
        <w:rPr>
          <w:rFonts w:ascii="Arial" w:hAnsi="Arial" w:cs="Arial"/>
        </w:rPr>
        <w:t xml:space="preserve"> “0” </w:t>
      </w:r>
      <w:r w:rsidRPr="00B221D3">
        <w:rPr>
          <w:rFonts w:ascii="Arial" w:hAnsi="Arial" w:cs="Arial"/>
          <w:b/>
        </w:rPr>
        <w:t>if condition is absent</w:t>
      </w:r>
      <w:r w:rsidRPr="00B221D3">
        <w:rPr>
          <w:rFonts w:ascii="Arial" w:hAnsi="Arial" w:cs="Arial"/>
        </w:rPr>
        <w:t>.</w:t>
      </w:r>
    </w:p>
    <w:p w14:paraId="5440E85B" w14:textId="77777777" w:rsidR="00506691" w:rsidRPr="00B221D3" w:rsidRDefault="00506691" w:rsidP="00506691">
      <w:pPr>
        <w:numPr>
          <w:ilvl w:val="0"/>
          <w:numId w:val="4"/>
        </w:numPr>
        <w:rPr>
          <w:rFonts w:ascii="Arial" w:hAnsi="Arial" w:cs="Arial"/>
        </w:rPr>
      </w:pPr>
      <w:r w:rsidRPr="00B221D3">
        <w:rPr>
          <w:rFonts w:ascii="Arial" w:hAnsi="Arial" w:cs="Arial"/>
        </w:rPr>
        <w:t xml:space="preserve">Start by measuring </w:t>
      </w:r>
      <w:r w:rsidRPr="00B221D3">
        <w:rPr>
          <w:rFonts w:ascii="Arial" w:hAnsi="Arial" w:cs="Arial"/>
          <w:b/>
        </w:rPr>
        <w:t>overjet</w:t>
      </w:r>
      <w:r w:rsidRPr="00B221D3">
        <w:rPr>
          <w:rFonts w:ascii="Arial" w:hAnsi="Arial" w:cs="Arial"/>
        </w:rPr>
        <w:t xml:space="preserve"> of the most protruding incisor.</w:t>
      </w:r>
    </w:p>
    <w:p w14:paraId="591ED801" w14:textId="77777777" w:rsidR="00506691" w:rsidRPr="00B221D3" w:rsidRDefault="00506691" w:rsidP="00506691">
      <w:pPr>
        <w:numPr>
          <w:ilvl w:val="0"/>
          <w:numId w:val="4"/>
        </w:numPr>
        <w:rPr>
          <w:rFonts w:ascii="Arial" w:hAnsi="Arial" w:cs="Arial"/>
        </w:rPr>
      </w:pPr>
      <w:r w:rsidRPr="00B221D3">
        <w:rPr>
          <w:rFonts w:ascii="Arial" w:hAnsi="Arial" w:cs="Arial"/>
        </w:rPr>
        <w:t xml:space="preserve">Measure </w:t>
      </w:r>
      <w:r w:rsidRPr="00B221D3">
        <w:rPr>
          <w:rFonts w:ascii="Arial" w:hAnsi="Arial" w:cs="Arial"/>
          <w:b/>
        </w:rPr>
        <w:t>overbite</w:t>
      </w:r>
      <w:r w:rsidRPr="00B221D3">
        <w:rPr>
          <w:rFonts w:ascii="Arial" w:hAnsi="Arial" w:cs="Arial"/>
        </w:rPr>
        <w:t xml:space="preserve"> from the labio-incisal edge of overlapped front tooth (or teeth) to point of maximum coverage.</w:t>
      </w:r>
    </w:p>
    <w:p w14:paraId="44186D94" w14:textId="77777777" w:rsidR="00506691" w:rsidRPr="00B221D3" w:rsidRDefault="00506691" w:rsidP="00506691">
      <w:pPr>
        <w:numPr>
          <w:ilvl w:val="0"/>
          <w:numId w:val="4"/>
        </w:numPr>
        <w:rPr>
          <w:rFonts w:ascii="Arial" w:hAnsi="Arial" w:cs="Arial"/>
        </w:rPr>
      </w:pPr>
      <w:r w:rsidRPr="00B221D3">
        <w:rPr>
          <w:rFonts w:ascii="Arial" w:hAnsi="Arial" w:cs="Arial"/>
          <w:b/>
        </w:rPr>
        <w:t>Ectopic eruption</w:t>
      </w:r>
      <w:r w:rsidRPr="00B221D3">
        <w:rPr>
          <w:rFonts w:ascii="Arial" w:hAnsi="Arial" w:cs="Arial"/>
        </w:rPr>
        <w:t xml:space="preserve"> and </w:t>
      </w:r>
      <w:r w:rsidRPr="00B221D3">
        <w:rPr>
          <w:rFonts w:ascii="Arial" w:hAnsi="Arial" w:cs="Arial"/>
          <w:b/>
        </w:rPr>
        <w:t>anterior crowding:</w:t>
      </w:r>
      <w:r w:rsidRPr="00B221D3">
        <w:rPr>
          <w:rFonts w:ascii="Arial" w:hAnsi="Arial" w:cs="Arial"/>
        </w:rPr>
        <w:t xml:space="preserve"> </w:t>
      </w:r>
      <w:r w:rsidRPr="00B221D3">
        <w:rPr>
          <w:rFonts w:ascii="Arial" w:hAnsi="Arial" w:cs="Arial"/>
          <w:b/>
        </w:rPr>
        <w:t>Do not double score</w:t>
      </w:r>
      <w:r w:rsidRPr="00B221D3">
        <w:rPr>
          <w:rFonts w:ascii="Arial" w:hAnsi="Arial" w:cs="Arial"/>
        </w:rPr>
        <w:t xml:space="preserve">. Record the more serious condition. </w:t>
      </w:r>
    </w:p>
    <w:p w14:paraId="7830A7CB" w14:textId="77777777" w:rsidR="00506691" w:rsidRPr="00B221D3" w:rsidRDefault="00506691" w:rsidP="00506691">
      <w:pPr>
        <w:numPr>
          <w:ilvl w:val="0"/>
          <w:numId w:val="4"/>
        </w:numPr>
        <w:spacing w:line="276" w:lineRule="auto"/>
        <w:rPr>
          <w:rFonts w:ascii="Arial" w:hAnsi="Arial" w:cs="Arial"/>
        </w:rPr>
      </w:pPr>
      <w:r w:rsidRPr="00B221D3">
        <w:rPr>
          <w:rFonts w:ascii="Arial" w:hAnsi="Arial" w:cs="Arial"/>
        </w:rPr>
        <w:t>Deciduous teeth and teeth not fully erupted should not be scored.</w:t>
      </w:r>
    </w:p>
    <w:p w14:paraId="7DA21F90" w14:textId="77777777" w:rsidR="00890D6C" w:rsidRPr="00B221D3" w:rsidRDefault="00890D6C" w:rsidP="00890D6C">
      <w:pPr>
        <w:pStyle w:val="BodyText"/>
        <w:numPr>
          <w:ilvl w:val="0"/>
          <w:numId w:val="4"/>
        </w:numPr>
        <w:tabs>
          <w:tab w:val="clear" w:pos="360"/>
          <w:tab w:val="left" w:pos="496"/>
        </w:tabs>
        <w:spacing w:line="242" w:lineRule="exact"/>
        <w:rPr>
          <w:rFonts w:ascii="Arial" w:hAnsi="Arial" w:cs="Arial"/>
          <w:sz w:val="20"/>
        </w:rPr>
      </w:pPr>
      <w:r w:rsidRPr="00B221D3">
        <w:rPr>
          <w:rFonts w:ascii="Arial" w:hAnsi="Arial" w:cs="Arial"/>
          <w:sz w:val="20"/>
        </w:rPr>
        <w:t>Score</w:t>
      </w:r>
      <w:r w:rsidRPr="00B221D3">
        <w:rPr>
          <w:rFonts w:ascii="Arial" w:hAnsi="Arial" w:cs="Arial"/>
          <w:spacing w:val="-8"/>
          <w:sz w:val="20"/>
        </w:rPr>
        <w:t xml:space="preserve"> </w:t>
      </w:r>
      <w:r w:rsidRPr="00B221D3">
        <w:rPr>
          <w:rFonts w:ascii="Arial" w:hAnsi="Arial" w:cs="Arial"/>
          <w:sz w:val="20"/>
        </w:rPr>
        <w:t>all</w:t>
      </w:r>
      <w:r w:rsidRPr="00B221D3">
        <w:rPr>
          <w:rFonts w:ascii="Arial" w:hAnsi="Arial" w:cs="Arial"/>
          <w:spacing w:val="-6"/>
          <w:sz w:val="20"/>
        </w:rPr>
        <w:t xml:space="preserve"> </w:t>
      </w:r>
      <w:r w:rsidRPr="00B221D3">
        <w:rPr>
          <w:rFonts w:ascii="Arial" w:hAnsi="Arial" w:cs="Arial"/>
          <w:sz w:val="20"/>
        </w:rPr>
        <w:t>ot</w:t>
      </w:r>
      <w:r w:rsidRPr="00B221D3">
        <w:rPr>
          <w:rFonts w:ascii="Arial" w:hAnsi="Arial" w:cs="Arial"/>
          <w:spacing w:val="1"/>
          <w:sz w:val="20"/>
        </w:rPr>
        <w:t>h</w:t>
      </w:r>
      <w:r w:rsidRPr="00B221D3">
        <w:rPr>
          <w:rFonts w:ascii="Arial" w:hAnsi="Arial" w:cs="Arial"/>
          <w:spacing w:val="-1"/>
          <w:sz w:val="20"/>
        </w:rPr>
        <w:t>e</w:t>
      </w:r>
      <w:r w:rsidRPr="00B221D3">
        <w:rPr>
          <w:rFonts w:ascii="Arial" w:hAnsi="Arial" w:cs="Arial"/>
          <w:sz w:val="20"/>
        </w:rPr>
        <w:t>r</w:t>
      </w:r>
      <w:r w:rsidRPr="00B221D3">
        <w:rPr>
          <w:rFonts w:ascii="Arial" w:hAnsi="Arial" w:cs="Arial"/>
          <w:spacing w:val="-6"/>
          <w:sz w:val="20"/>
        </w:rPr>
        <w:t xml:space="preserve"> </w:t>
      </w:r>
      <w:r w:rsidRPr="00B221D3">
        <w:rPr>
          <w:rFonts w:ascii="Arial" w:hAnsi="Arial" w:cs="Arial"/>
          <w:sz w:val="20"/>
        </w:rPr>
        <w:t>co</w:t>
      </w:r>
      <w:r w:rsidRPr="00B221D3">
        <w:rPr>
          <w:rFonts w:ascii="Arial" w:hAnsi="Arial" w:cs="Arial"/>
          <w:spacing w:val="1"/>
          <w:sz w:val="20"/>
        </w:rPr>
        <w:t>n</w:t>
      </w:r>
      <w:r w:rsidRPr="00B221D3">
        <w:rPr>
          <w:rFonts w:ascii="Arial" w:hAnsi="Arial" w:cs="Arial"/>
          <w:sz w:val="20"/>
        </w:rPr>
        <w:t>ditions</w:t>
      </w:r>
      <w:r w:rsidRPr="00B221D3">
        <w:rPr>
          <w:rFonts w:ascii="Arial" w:hAnsi="Arial" w:cs="Arial"/>
          <w:spacing w:val="-8"/>
          <w:sz w:val="20"/>
        </w:rPr>
        <w:t xml:space="preserve"> </w:t>
      </w:r>
      <w:r w:rsidRPr="00B221D3">
        <w:rPr>
          <w:rFonts w:ascii="Arial" w:hAnsi="Arial" w:cs="Arial"/>
          <w:sz w:val="20"/>
        </w:rPr>
        <w:t>li</w:t>
      </w:r>
      <w:r w:rsidRPr="00B221D3">
        <w:rPr>
          <w:rFonts w:ascii="Arial" w:hAnsi="Arial" w:cs="Arial"/>
          <w:spacing w:val="-1"/>
          <w:sz w:val="20"/>
        </w:rPr>
        <w:t>s</w:t>
      </w:r>
      <w:r w:rsidRPr="00B221D3">
        <w:rPr>
          <w:rFonts w:ascii="Arial" w:hAnsi="Arial" w:cs="Arial"/>
          <w:sz w:val="20"/>
        </w:rPr>
        <w:t>ted, and also check “yes” or “no” for all potential autoqualifiers.</w:t>
      </w:r>
    </w:p>
    <w:p w14:paraId="4FA1CB3A" w14:textId="77777777" w:rsidR="00B72946" w:rsidRPr="00DB7DFE" w:rsidRDefault="00B72946" w:rsidP="00B72946">
      <w:pPr>
        <w:pBdr>
          <w:bottom w:val="dashSmallGap" w:sz="12" w:space="1" w:color="auto"/>
        </w:pBdr>
        <w:spacing w:line="276" w:lineRule="auto"/>
        <w:rPr>
          <w:rFonts w:ascii="Arial" w:hAnsi="Arial" w:cs="Arial"/>
        </w:rPr>
      </w:pPr>
    </w:p>
    <w:p w14:paraId="0CFE49EA" w14:textId="77777777" w:rsidR="00506691" w:rsidRPr="00DB7DFE" w:rsidRDefault="00506691" w:rsidP="004042AD">
      <w:pPr>
        <w:pBdr>
          <w:top w:val="single" w:sz="4" w:space="1" w:color="auto"/>
        </w:pBdr>
        <w:rPr>
          <w:rFonts w:ascii="Arial" w:hAnsi="Arial" w:cs="Arial"/>
        </w:rPr>
      </w:pPr>
    </w:p>
    <w:p w14:paraId="12664152" w14:textId="77777777" w:rsidR="00506691" w:rsidRPr="00DB7DFE" w:rsidRDefault="00506691" w:rsidP="004042AD">
      <w:pPr>
        <w:ind w:right="-72"/>
        <w:rPr>
          <w:rFonts w:ascii="Arial" w:hAnsi="Arial" w:cs="Arial"/>
        </w:rPr>
      </w:pPr>
      <w:r w:rsidRPr="00DB7DFE">
        <w:rPr>
          <w:rFonts w:ascii="Arial" w:hAnsi="Arial" w:cs="Arial"/>
        </w:rPr>
        <w:t xml:space="preserve">Patient’s Name (please print) ________________________________ Member ID__________________               </w:t>
      </w:r>
    </w:p>
    <w:p w14:paraId="77E499D0" w14:textId="77777777" w:rsidR="00506691" w:rsidRPr="00DB7DFE" w:rsidRDefault="00506691" w:rsidP="004042AD">
      <w:pPr>
        <w:tabs>
          <w:tab w:val="left" w:pos="9600"/>
        </w:tabs>
        <w:rPr>
          <w:rFonts w:ascii="Arial" w:hAnsi="Arial" w:cs="Arial"/>
        </w:rPr>
      </w:pPr>
    </w:p>
    <w:p w14:paraId="17EDB527" w14:textId="77777777" w:rsidR="00506691" w:rsidRPr="00DB7DFE" w:rsidRDefault="00506691" w:rsidP="004042AD">
      <w:pPr>
        <w:tabs>
          <w:tab w:val="left" w:pos="9600"/>
        </w:tabs>
        <w:rPr>
          <w:rFonts w:ascii="Arial" w:hAnsi="Arial" w:cs="Arial"/>
        </w:rPr>
      </w:pPr>
      <w:r w:rsidRPr="00DB7DFE">
        <w:rPr>
          <w:rFonts w:ascii="Arial" w:hAnsi="Arial" w:cs="Arial"/>
        </w:rPr>
        <w:t xml:space="preserve">Address </w:t>
      </w:r>
      <w:r w:rsidRPr="00DB7DFE">
        <w:rPr>
          <w:rFonts w:ascii="Arial" w:hAnsi="Arial" w:cs="Arial"/>
          <w:u w:val="single"/>
        </w:rPr>
        <w:tab/>
      </w:r>
    </w:p>
    <w:p w14:paraId="154B64EC" w14:textId="77777777" w:rsidR="00506691" w:rsidRPr="00DB7DFE" w:rsidRDefault="00506691" w:rsidP="004042AD">
      <w:pPr>
        <w:rPr>
          <w:rFonts w:ascii="Arial" w:hAnsi="Arial" w:cs="Arial"/>
        </w:rPr>
      </w:pPr>
      <w:r w:rsidRPr="00DB7DFE">
        <w:rPr>
          <w:rFonts w:ascii="Arial" w:hAnsi="Arial" w:cs="Arial"/>
        </w:rPr>
        <w:tab/>
        <w:t xml:space="preserve">  Street</w:t>
      </w:r>
      <w:r w:rsidRPr="00DB7DFE">
        <w:rPr>
          <w:rFonts w:ascii="Arial" w:hAnsi="Arial" w:cs="Arial"/>
        </w:rPr>
        <w:tab/>
      </w:r>
      <w:r w:rsidRPr="00DB7DFE">
        <w:rPr>
          <w:rFonts w:ascii="Arial" w:hAnsi="Arial" w:cs="Arial"/>
        </w:rPr>
        <w:tab/>
      </w:r>
      <w:r w:rsidRPr="00DB7DFE">
        <w:rPr>
          <w:rFonts w:ascii="Arial" w:hAnsi="Arial" w:cs="Arial"/>
        </w:rPr>
        <w:tab/>
      </w:r>
      <w:r w:rsidRPr="00DB7DFE">
        <w:rPr>
          <w:rFonts w:ascii="Arial" w:hAnsi="Arial" w:cs="Arial"/>
        </w:rPr>
        <w:tab/>
        <w:t>City/County</w:t>
      </w:r>
      <w:r w:rsidRPr="00DB7DFE">
        <w:rPr>
          <w:rFonts w:ascii="Arial" w:hAnsi="Arial" w:cs="Arial"/>
        </w:rPr>
        <w:tab/>
      </w:r>
      <w:r w:rsidRPr="00DB7DFE">
        <w:rPr>
          <w:rFonts w:ascii="Arial" w:hAnsi="Arial" w:cs="Arial"/>
        </w:rPr>
        <w:tab/>
      </w:r>
      <w:r w:rsidRPr="00DB7DFE">
        <w:rPr>
          <w:rFonts w:ascii="Arial" w:hAnsi="Arial" w:cs="Arial"/>
        </w:rPr>
        <w:tab/>
        <w:t>State</w:t>
      </w:r>
      <w:r w:rsidRPr="00DB7DFE">
        <w:rPr>
          <w:rFonts w:ascii="Arial" w:hAnsi="Arial" w:cs="Arial"/>
        </w:rPr>
        <w:tab/>
      </w:r>
      <w:r w:rsidRPr="00DB7DFE">
        <w:rPr>
          <w:rFonts w:ascii="Arial" w:hAnsi="Arial" w:cs="Arial"/>
        </w:rPr>
        <w:tab/>
        <w:t>Zip Code</w:t>
      </w:r>
    </w:p>
    <w:p w14:paraId="086B7DB7" w14:textId="77777777" w:rsidR="00506691" w:rsidRDefault="00506691" w:rsidP="004042AD">
      <w:pPr>
        <w:rPr>
          <w:rFonts w:ascii="Arial" w:hAnsi="Arial" w:cs="Arial"/>
        </w:rPr>
      </w:pPr>
    </w:p>
    <w:p w14:paraId="1EC29000" w14:textId="77777777" w:rsidR="00890D6C" w:rsidRDefault="00890D6C" w:rsidP="004042AD">
      <w:pPr>
        <w:rPr>
          <w:rFonts w:ascii="Arial" w:hAnsi="Arial" w:cs="Arial"/>
        </w:rPr>
      </w:pPr>
    </w:p>
    <w:p w14:paraId="291B2485" w14:textId="77777777" w:rsidR="00890D6C" w:rsidRDefault="00890D6C" w:rsidP="004042AD">
      <w:pPr>
        <w:rPr>
          <w:rFonts w:ascii="Arial" w:hAnsi="Arial" w:cs="Arial"/>
        </w:rPr>
      </w:pPr>
    </w:p>
    <w:p w14:paraId="1154D7F6" w14:textId="77777777" w:rsidR="00890D6C" w:rsidRPr="00DB7DFE" w:rsidRDefault="00890D6C" w:rsidP="004042AD">
      <w:pPr>
        <w:rPr>
          <w:rFonts w:ascii="Arial" w:hAnsi="Arial" w:cs="Arial"/>
        </w:rPr>
      </w:pPr>
    </w:p>
    <w:tbl>
      <w:tblPr>
        <w:tblW w:w="9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5"/>
        <w:gridCol w:w="1845"/>
        <w:gridCol w:w="1593"/>
      </w:tblGrid>
      <w:tr w:rsidR="00506691" w:rsidRPr="00DB7DFE" w14:paraId="151B3D1B" w14:textId="77777777" w:rsidTr="00591A75">
        <w:tc>
          <w:tcPr>
            <w:tcW w:w="6165" w:type="dxa"/>
            <w:shd w:val="pct12" w:color="auto" w:fill="auto"/>
            <w:vAlign w:val="center"/>
          </w:tcPr>
          <w:p w14:paraId="7EEDC371" w14:textId="77777777" w:rsidR="00506691" w:rsidRPr="00AD63B2" w:rsidRDefault="00506691" w:rsidP="004042AD">
            <w:pPr>
              <w:tabs>
                <w:tab w:val="left" w:pos="7920"/>
              </w:tabs>
              <w:spacing w:before="28"/>
              <w:rPr>
                <w:rFonts w:ascii="Arial" w:hAnsi="Arial" w:cs="Arial"/>
                <w:b/>
                <w:sz w:val="19"/>
                <w:szCs w:val="19"/>
              </w:rPr>
            </w:pPr>
            <w:r w:rsidRPr="00AD63B2">
              <w:rPr>
                <w:rFonts w:ascii="Arial" w:hAnsi="Arial" w:cs="Arial"/>
                <w:b/>
                <w:sz w:val="19"/>
                <w:szCs w:val="19"/>
              </w:rPr>
              <w:t>AUTOQUALIFERS</w:t>
            </w:r>
          </w:p>
        </w:tc>
        <w:tc>
          <w:tcPr>
            <w:tcW w:w="3438" w:type="dxa"/>
            <w:gridSpan w:val="2"/>
            <w:shd w:val="pct12" w:color="auto" w:fill="auto"/>
            <w:vAlign w:val="center"/>
          </w:tcPr>
          <w:p w14:paraId="026FC668" w14:textId="77777777" w:rsidR="00506691" w:rsidRPr="00AD63B2" w:rsidRDefault="00506691" w:rsidP="004042AD">
            <w:pPr>
              <w:tabs>
                <w:tab w:val="left" w:pos="7920"/>
              </w:tabs>
              <w:spacing w:before="28"/>
              <w:jc w:val="center"/>
              <w:rPr>
                <w:rFonts w:ascii="Arial" w:hAnsi="Arial" w:cs="Arial"/>
                <w:b/>
                <w:sz w:val="19"/>
                <w:szCs w:val="19"/>
              </w:rPr>
            </w:pPr>
            <w:r w:rsidRPr="00AD63B2">
              <w:rPr>
                <w:rFonts w:ascii="Arial" w:hAnsi="Arial" w:cs="Arial"/>
                <w:b/>
                <w:sz w:val="19"/>
                <w:szCs w:val="19"/>
              </w:rPr>
              <w:t>Condition Observed</w:t>
            </w:r>
          </w:p>
        </w:tc>
      </w:tr>
      <w:tr w:rsidR="00506691" w:rsidRPr="00DB7DFE" w14:paraId="2AF9C801" w14:textId="77777777" w:rsidTr="00591A75">
        <w:trPr>
          <w:trHeight w:val="269"/>
        </w:trPr>
        <w:tc>
          <w:tcPr>
            <w:tcW w:w="6165" w:type="dxa"/>
            <w:vAlign w:val="center"/>
          </w:tcPr>
          <w:p w14:paraId="5103E690" w14:textId="77777777" w:rsidR="00506691" w:rsidRPr="00B221D3" w:rsidRDefault="00506691" w:rsidP="004042AD">
            <w:pPr>
              <w:tabs>
                <w:tab w:val="left" w:pos="7920"/>
              </w:tabs>
              <w:rPr>
                <w:rFonts w:ascii="Arial" w:hAnsi="Arial" w:cs="Arial"/>
              </w:rPr>
            </w:pPr>
            <w:bookmarkStart w:id="0" w:name="_Hlk82004516"/>
            <w:r w:rsidRPr="00B221D3">
              <w:rPr>
                <w:rFonts w:ascii="Arial" w:hAnsi="Arial" w:cs="Arial"/>
              </w:rPr>
              <w:t xml:space="preserve">Cleft </w:t>
            </w:r>
            <w:r w:rsidR="00F85C6D" w:rsidRPr="00B221D3">
              <w:rPr>
                <w:rFonts w:ascii="Arial" w:hAnsi="Arial" w:cs="Arial"/>
              </w:rPr>
              <w:t xml:space="preserve">Lip, Cleft </w:t>
            </w:r>
            <w:r w:rsidRPr="00B221D3">
              <w:rPr>
                <w:rFonts w:ascii="Arial" w:hAnsi="Arial" w:cs="Arial"/>
              </w:rPr>
              <w:t>Palate</w:t>
            </w:r>
            <w:r w:rsidR="00F85C6D" w:rsidRPr="00B221D3">
              <w:rPr>
                <w:rFonts w:ascii="Arial" w:hAnsi="Arial" w:cs="Arial"/>
              </w:rPr>
              <w:t>,</w:t>
            </w:r>
            <w:r w:rsidRPr="00B221D3">
              <w:rPr>
                <w:rFonts w:ascii="Arial" w:hAnsi="Arial" w:cs="Arial"/>
              </w:rPr>
              <w:t xml:space="preserve"> or </w:t>
            </w:r>
            <w:r w:rsidR="00E9593F" w:rsidRPr="00B221D3">
              <w:rPr>
                <w:rFonts w:ascii="Arial" w:hAnsi="Arial" w:cs="Arial"/>
              </w:rPr>
              <w:t xml:space="preserve">other </w:t>
            </w:r>
            <w:r w:rsidRPr="00B221D3">
              <w:rPr>
                <w:rFonts w:ascii="Arial" w:hAnsi="Arial" w:cs="Arial"/>
              </w:rPr>
              <w:t>Cranio-Facial Anomaly</w:t>
            </w:r>
          </w:p>
        </w:tc>
        <w:tc>
          <w:tcPr>
            <w:tcW w:w="3438" w:type="dxa"/>
            <w:gridSpan w:val="2"/>
            <w:vAlign w:val="center"/>
          </w:tcPr>
          <w:p w14:paraId="1DB1042C" w14:textId="77777777" w:rsidR="00506691" w:rsidRPr="002226C4" w:rsidRDefault="00506691" w:rsidP="004042AD">
            <w:pPr>
              <w:tabs>
                <w:tab w:val="left" w:pos="7920"/>
              </w:tabs>
              <w:jc w:val="center"/>
              <w:rPr>
                <w:rFonts w:ascii="Arial" w:hAnsi="Arial" w:cs="Arial"/>
                <w:sz w:val="19"/>
                <w:szCs w:val="19"/>
              </w:rPr>
            </w:pPr>
            <w:r w:rsidRPr="002226C4">
              <w:rPr>
                <w:rFonts w:ascii="Arial" w:hAnsi="Arial" w:cs="Arial"/>
                <w:sz w:val="19"/>
                <w:szCs w:val="19"/>
              </w:rPr>
              <w:t xml:space="preserve">Yes </w:t>
            </w:r>
            <w:r w:rsidRPr="002226C4">
              <w:rPr>
                <w:rFonts w:ascii="Arial" w:hAnsi="Arial" w:cs="Arial"/>
                <w:sz w:val="19"/>
                <w:szCs w:val="19"/>
              </w:rPr>
              <w:sym w:font="Wingdings" w:char="F06F"/>
            </w:r>
            <w:r w:rsidRPr="002226C4">
              <w:rPr>
                <w:rFonts w:ascii="Arial" w:hAnsi="Arial" w:cs="Arial"/>
                <w:sz w:val="19"/>
                <w:szCs w:val="19"/>
              </w:rPr>
              <w:t xml:space="preserve">   No </w:t>
            </w:r>
            <w:r w:rsidRPr="002226C4">
              <w:rPr>
                <w:rFonts w:ascii="Arial" w:hAnsi="Arial" w:cs="Arial"/>
                <w:sz w:val="19"/>
                <w:szCs w:val="19"/>
              </w:rPr>
              <w:sym w:font="Wingdings" w:char="F06F"/>
            </w:r>
          </w:p>
        </w:tc>
      </w:tr>
      <w:bookmarkEnd w:id="0"/>
      <w:tr w:rsidR="00506691" w:rsidRPr="00DB7DFE" w14:paraId="18DFE006" w14:textId="77777777" w:rsidTr="00591A75">
        <w:trPr>
          <w:trHeight w:val="435"/>
        </w:trPr>
        <w:tc>
          <w:tcPr>
            <w:tcW w:w="6165" w:type="dxa"/>
            <w:vAlign w:val="center"/>
          </w:tcPr>
          <w:p w14:paraId="4B7A94CC" w14:textId="0E034D8A" w:rsidR="00506691" w:rsidRPr="00B221D3" w:rsidRDefault="00506691" w:rsidP="0014278A">
            <w:pPr>
              <w:tabs>
                <w:tab w:val="left" w:pos="7920"/>
              </w:tabs>
              <w:rPr>
                <w:rFonts w:ascii="Arial" w:hAnsi="Arial" w:cs="Arial"/>
              </w:rPr>
            </w:pPr>
            <w:r w:rsidRPr="00B221D3">
              <w:rPr>
                <w:rFonts w:ascii="Arial" w:hAnsi="Arial" w:cs="Arial"/>
              </w:rPr>
              <w:t xml:space="preserve">Impinging </w:t>
            </w:r>
            <w:r w:rsidR="0048320F" w:rsidRPr="00B221D3">
              <w:rPr>
                <w:rFonts w:ascii="Arial" w:hAnsi="Arial" w:cs="Arial"/>
              </w:rPr>
              <w:t>o</w:t>
            </w:r>
            <w:r w:rsidRPr="00B221D3">
              <w:rPr>
                <w:rFonts w:ascii="Arial" w:hAnsi="Arial" w:cs="Arial"/>
              </w:rPr>
              <w:t>verbite with</w:t>
            </w:r>
            <w:r w:rsidR="0048320F" w:rsidRPr="00B221D3">
              <w:rPr>
                <w:rFonts w:ascii="Arial" w:hAnsi="Arial" w:cs="Arial"/>
              </w:rPr>
              <w:t xml:space="preserve"> evidence of occlusal contact into the opposing soft tissue</w:t>
            </w:r>
          </w:p>
        </w:tc>
        <w:tc>
          <w:tcPr>
            <w:tcW w:w="3438" w:type="dxa"/>
            <w:gridSpan w:val="2"/>
            <w:vAlign w:val="center"/>
          </w:tcPr>
          <w:p w14:paraId="38AB260F" w14:textId="77777777" w:rsidR="00506691" w:rsidRPr="002226C4" w:rsidRDefault="00506691" w:rsidP="004042AD">
            <w:pPr>
              <w:tabs>
                <w:tab w:val="left" w:pos="7920"/>
              </w:tabs>
              <w:jc w:val="center"/>
              <w:rPr>
                <w:rFonts w:ascii="Arial" w:hAnsi="Arial" w:cs="Arial"/>
                <w:sz w:val="19"/>
                <w:szCs w:val="19"/>
              </w:rPr>
            </w:pPr>
            <w:r w:rsidRPr="002226C4">
              <w:rPr>
                <w:rFonts w:ascii="Arial" w:hAnsi="Arial" w:cs="Arial"/>
                <w:sz w:val="19"/>
                <w:szCs w:val="19"/>
              </w:rPr>
              <w:t xml:space="preserve">Yes </w:t>
            </w:r>
            <w:r w:rsidRPr="002226C4">
              <w:rPr>
                <w:rFonts w:ascii="Arial" w:hAnsi="Arial" w:cs="Arial"/>
                <w:sz w:val="19"/>
                <w:szCs w:val="19"/>
              </w:rPr>
              <w:sym w:font="Wingdings" w:char="F06F"/>
            </w:r>
            <w:r w:rsidRPr="002226C4">
              <w:rPr>
                <w:rFonts w:ascii="Arial" w:hAnsi="Arial" w:cs="Arial"/>
                <w:sz w:val="19"/>
                <w:szCs w:val="19"/>
              </w:rPr>
              <w:t xml:space="preserve">   No </w:t>
            </w:r>
            <w:r w:rsidRPr="002226C4">
              <w:rPr>
                <w:rFonts w:ascii="Arial" w:hAnsi="Arial" w:cs="Arial"/>
                <w:sz w:val="19"/>
                <w:szCs w:val="19"/>
              </w:rPr>
              <w:sym w:font="Wingdings" w:char="F06F"/>
            </w:r>
          </w:p>
        </w:tc>
      </w:tr>
      <w:tr w:rsidR="00506691" w:rsidRPr="00DB7DFE" w14:paraId="19522C61" w14:textId="77777777" w:rsidTr="00591A75">
        <w:tc>
          <w:tcPr>
            <w:tcW w:w="6165" w:type="dxa"/>
            <w:vAlign w:val="center"/>
          </w:tcPr>
          <w:p w14:paraId="5FA20019" w14:textId="50B00699" w:rsidR="00506691" w:rsidRPr="00B221D3" w:rsidRDefault="0048320F" w:rsidP="002162BC">
            <w:pPr>
              <w:tabs>
                <w:tab w:val="left" w:pos="7920"/>
              </w:tabs>
              <w:rPr>
                <w:rFonts w:ascii="Arial" w:hAnsi="Arial" w:cs="Arial"/>
              </w:rPr>
            </w:pPr>
            <w:r w:rsidRPr="00B221D3">
              <w:rPr>
                <w:rFonts w:ascii="Arial" w:hAnsi="Arial" w:cs="Arial"/>
              </w:rPr>
              <w:t>Impactions where eruption is impeded but extraction is not indicated (excluding third molars).</w:t>
            </w:r>
          </w:p>
        </w:tc>
        <w:tc>
          <w:tcPr>
            <w:tcW w:w="3438" w:type="dxa"/>
            <w:gridSpan w:val="2"/>
            <w:vAlign w:val="center"/>
          </w:tcPr>
          <w:p w14:paraId="64EAA894" w14:textId="77777777" w:rsidR="00506691" w:rsidRPr="002226C4" w:rsidRDefault="00506691" w:rsidP="004042AD">
            <w:pPr>
              <w:tabs>
                <w:tab w:val="left" w:pos="7920"/>
              </w:tabs>
              <w:jc w:val="center"/>
              <w:rPr>
                <w:rFonts w:ascii="Arial" w:hAnsi="Arial" w:cs="Arial"/>
                <w:sz w:val="19"/>
                <w:szCs w:val="19"/>
              </w:rPr>
            </w:pPr>
            <w:r w:rsidRPr="002226C4">
              <w:rPr>
                <w:rFonts w:ascii="Arial" w:hAnsi="Arial" w:cs="Arial"/>
                <w:sz w:val="19"/>
                <w:szCs w:val="19"/>
              </w:rPr>
              <w:t xml:space="preserve">Yes </w:t>
            </w:r>
            <w:r w:rsidRPr="002226C4">
              <w:rPr>
                <w:rFonts w:ascii="Arial" w:hAnsi="Arial" w:cs="Arial"/>
                <w:sz w:val="19"/>
                <w:szCs w:val="19"/>
              </w:rPr>
              <w:sym w:font="Wingdings" w:char="F06F"/>
            </w:r>
            <w:r w:rsidRPr="002226C4">
              <w:rPr>
                <w:rFonts w:ascii="Arial" w:hAnsi="Arial" w:cs="Arial"/>
                <w:sz w:val="19"/>
                <w:szCs w:val="19"/>
              </w:rPr>
              <w:t xml:space="preserve">   No </w:t>
            </w:r>
            <w:r w:rsidRPr="002226C4">
              <w:rPr>
                <w:rFonts w:ascii="Arial" w:hAnsi="Arial" w:cs="Arial"/>
                <w:sz w:val="19"/>
                <w:szCs w:val="19"/>
              </w:rPr>
              <w:sym w:font="Wingdings" w:char="F06F"/>
            </w:r>
          </w:p>
        </w:tc>
      </w:tr>
      <w:tr w:rsidR="00506691" w:rsidRPr="00DB7DFE" w14:paraId="0431EF7F" w14:textId="77777777" w:rsidTr="00591A75">
        <w:tc>
          <w:tcPr>
            <w:tcW w:w="6165" w:type="dxa"/>
            <w:vAlign w:val="center"/>
          </w:tcPr>
          <w:p w14:paraId="007D4D53" w14:textId="0BFA0037" w:rsidR="00506691" w:rsidRPr="00B221D3" w:rsidRDefault="00506691" w:rsidP="003512C2">
            <w:pPr>
              <w:tabs>
                <w:tab w:val="left" w:pos="7920"/>
              </w:tabs>
              <w:rPr>
                <w:rFonts w:ascii="Arial" w:hAnsi="Arial" w:cs="Arial"/>
              </w:rPr>
            </w:pPr>
            <w:bookmarkStart w:id="1" w:name="_Hlk82004483"/>
            <w:r w:rsidRPr="00B221D3">
              <w:rPr>
                <w:rFonts w:ascii="Arial" w:hAnsi="Arial" w:cs="Arial"/>
              </w:rPr>
              <w:t xml:space="preserve">Severe Traumatic Deviations – This refers to accidents </w:t>
            </w:r>
            <w:r w:rsidR="007D1249" w:rsidRPr="00B221D3">
              <w:rPr>
                <w:rFonts w:ascii="Arial" w:hAnsi="Arial" w:cs="Arial"/>
              </w:rPr>
              <w:t>affecting the face and jaw</w:t>
            </w:r>
            <w:r w:rsidR="003512C2" w:rsidRPr="00B221D3">
              <w:rPr>
                <w:rFonts w:ascii="Arial" w:hAnsi="Arial" w:cs="Arial"/>
              </w:rPr>
              <w:t xml:space="preserve"> </w:t>
            </w:r>
            <w:r w:rsidRPr="00B221D3">
              <w:rPr>
                <w:rFonts w:ascii="Arial" w:hAnsi="Arial" w:cs="Arial"/>
              </w:rPr>
              <w:t>rather than congenital deformity. Do not include traumatic occlusions or crossbites.</w:t>
            </w:r>
            <w:bookmarkEnd w:id="1"/>
          </w:p>
        </w:tc>
        <w:tc>
          <w:tcPr>
            <w:tcW w:w="3438" w:type="dxa"/>
            <w:gridSpan w:val="2"/>
            <w:vAlign w:val="center"/>
          </w:tcPr>
          <w:p w14:paraId="620C1296" w14:textId="77777777" w:rsidR="00506691" w:rsidRPr="002226C4" w:rsidRDefault="00506691" w:rsidP="004042AD">
            <w:pPr>
              <w:tabs>
                <w:tab w:val="left" w:pos="7920"/>
              </w:tabs>
              <w:jc w:val="center"/>
              <w:rPr>
                <w:rFonts w:ascii="Arial" w:hAnsi="Arial" w:cs="Arial"/>
                <w:sz w:val="19"/>
                <w:szCs w:val="19"/>
              </w:rPr>
            </w:pPr>
            <w:r w:rsidRPr="002226C4">
              <w:rPr>
                <w:rFonts w:ascii="Arial" w:hAnsi="Arial" w:cs="Arial"/>
                <w:sz w:val="19"/>
                <w:szCs w:val="19"/>
              </w:rPr>
              <w:t xml:space="preserve">Yes </w:t>
            </w:r>
            <w:r w:rsidRPr="002226C4">
              <w:rPr>
                <w:rFonts w:ascii="Arial" w:hAnsi="Arial" w:cs="Arial"/>
                <w:sz w:val="19"/>
                <w:szCs w:val="19"/>
              </w:rPr>
              <w:sym w:font="Wingdings" w:char="F06F"/>
            </w:r>
            <w:r w:rsidRPr="002226C4">
              <w:rPr>
                <w:rFonts w:ascii="Arial" w:hAnsi="Arial" w:cs="Arial"/>
                <w:sz w:val="19"/>
                <w:szCs w:val="19"/>
              </w:rPr>
              <w:t xml:space="preserve">   No </w:t>
            </w:r>
            <w:r w:rsidRPr="002226C4">
              <w:rPr>
                <w:rFonts w:ascii="Arial" w:hAnsi="Arial" w:cs="Arial"/>
                <w:sz w:val="19"/>
                <w:szCs w:val="19"/>
              </w:rPr>
              <w:sym w:font="Wingdings" w:char="F06F"/>
            </w:r>
          </w:p>
        </w:tc>
      </w:tr>
      <w:tr w:rsidR="00506691" w:rsidRPr="00DB7DFE" w14:paraId="784102F6" w14:textId="77777777" w:rsidTr="00591A75">
        <w:tc>
          <w:tcPr>
            <w:tcW w:w="6165" w:type="dxa"/>
            <w:vAlign w:val="center"/>
          </w:tcPr>
          <w:p w14:paraId="0ABD8267" w14:textId="77777777" w:rsidR="00506691" w:rsidRPr="00B221D3" w:rsidRDefault="00506691" w:rsidP="004042AD">
            <w:pPr>
              <w:tabs>
                <w:tab w:val="left" w:pos="7920"/>
              </w:tabs>
              <w:spacing w:line="276" w:lineRule="auto"/>
              <w:rPr>
                <w:rFonts w:ascii="Arial" w:hAnsi="Arial" w:cs="Arial"/>
              </w:rPr>
            </w:pPr>
            <w:r w:rsidRPr="00B221D3">
              <w:rPr>
                <w:rFonts w:ascii="Arial" w:hAnsi="Arial" w:cs="Arial"/>
              </w:rPr>
              <w:t>Overjet (greater than 9mm)</w:t>
            </w:r>
          </w:p>
        </w:tc>
        <w:tc>
          <w:tcPr>
            <w:tcW w:w="3438" w:type="dxa"/>
            <w:gridSpan w:val="2"/>
            <w:vAlign w:val="center"/>
          </w:tcPr>
          <w:p w14:paraId="234063CA" w14:textId="77777777" w:rsidR="00506691" w:rsidRPr="002226C4" w:rsidRDefault="00506691" w:rsidP="004042AD">
            <w:pPr>
              <w:tabs>
                <w:tab w:val="left" w:pos="7920"/>
              </w:tabs>
              <w:spacing w:line="276" w:lineRule="auto"/>
              <w:jc w:val="center"/>
              <w:rPr>
                <w:rFonts w:ascii="Arial" w:hAnsi="Arial" w:cs="Arial"/>
                <w:sz w:val="19"/>
                <w:szCs w:val="19"/>
              </w:rPr>
            </w:pPr>
            <w:r w:rsidRPr="002226C4">
              <w:rPr>
                <w:rFonts w:ascii="Arial" w:hAnsi="Arial" w:cs="Arial"/>
                <w:sz w:val="19"/>
                <w:szCs w:val="19"/>
              </w:rPr>
              <w:t xml:space="preserve">Yes </w:t>
            </w:r>
            <w:r w:rsidRPr="002226C4">
              <w:rPr>
                <w:rFonts w:ascii="Arial" w:hAnsi="Arial" w:cs="Arial"/>
                <w:sz w:val="19"/>
                <w:szCs w:val="19"/>
              </w:rPr>
              <w:sym w:font="Wingdings" w:char="F06F"/>
            </w:r>
            <w:r w:rsidRPr="002226C4">
              <w:rPr>
                <w:rFonts w:ascii="Arial" w:hAnsi="Arial" w:cs="Arial"/>
                <w:sz w:val="19"/>
                <w:szCs w:val="19"/>
              </w:rPr>
              <w:t xml:space="preserve">   No </w:t>
            </w:r>
            <w:r w:rsidRPr="002226C4">
              <w:rPr>
                <w:rFonts w:ascii="Arial" w:hAnsi="Arial" w:cs="Arial"/>
                <w:sz w:val="19"/>
                <w:szCs w:val="19"/>
              </w:rPr>
              <w:sym w:font="Wingdings" w:char="F06F"/>
            </w:r>
          </w:p>
        </w:tc>
      </w:tr>
      <w:tr w:rsidR="00506691" w:rsidRPr="00DB7DFE" w14:paraId="36308E8D" w14:textId="77777777" w:rsidTr="00591A75">
        <w:tc>
          <w:tcPr>
            <w:tcW w:w="6165" w:type="dxa"/>
            <w:vAlign w:val="center"/>
          </w:tcPr>
          <w:p w14:paraId="711B9B9D" w14:textId="77777777" w:rsidR="00506691" w:rsidRPr="00B221D3" w:rsidRDefault="00506691" w:rsidP="004042AD">
            <w:pPr>
              <w:tabs>
                <w:tab w:val="left" w:pos="7920"/>
              </w:tabs>
              <w:spacing w:line="276" w:lineRule="auto"/>
              <w:rPr>
                <w:rFonts w:ascii="Arial" w:hAnsi="Arial" w:cs="Arial"/>
              </w:rPr>
            </w:pPr>
            <w:r w:rsidRPr="00B221D3">
              <w:rPr>
                <w:rFonts w:ascii="Arial" w:hAnsi="Arial" w:cs="Arial"/>
              </w:rPr>
              <w:t>Reverse Overjet (greater than 3.5mm)</w:t>
            </w:r>
          </w:p>
        </w:tc>
        <w:tc>
          <w:tcPr>
            <w:tcW w:w="3438" w:type="dxa"/>
            <w:gridSpan w:val="2"/>
            <w:vAlign w:val="center"/>
          </w:tcPr>
          <w:p w14:paraId="4B2DC6CD" w14:textId="77777777" w:rsidR="00506691" w:rsidRPr="002226C4" w:rsidRDefault="00506691" w:rsidP="004042AD">
            <w:pPr>
              <w:tabs>
                <w:tab w:val="left" w:pos="7920"/>
              </w:tabs>
              <w:spacing w:line="276" w:lineRule="auto"/>
              <w:jc w:val="center"/>
              <w:rPr>
                <w:rFonts w:ascii="Arial" w:hAnsi="Arial" w:cs="Arial"/>
                <w:sz w:val="19"/>
                <w:szCs w:val="19"/>
              </w:rPr>
            </w:pPr>
            <w:r w:rsidRPr="002226C4">
              <w:rPr>
                <w:rFonts w:ascii="Arial" w:hAnsi="Arial" w:cs="Arial"/>
                <w:sz w:val="19"/>
                <w:szCs w:val="19"/>
              </w:rPr>
              <w:t xml:space="preserve">Yes </w:t>
            </w:r>
            <w:r w:rsidRPr="002226C4">
              <w:rPr>
                <w:rFonts w:ascii="Arial" w:hAnsi="Arial" w:cs="Arial"/>
                <w:sz w:val="19"/>
                <w:szCs w:val="19"/>
              </w:rPr>
              <w:sym w:font="Wingdings" w:char="F06F"/>
            </w:r>
            <w:r w:rsidRPr="002226C4">
              <w:rPr>
                <w:rFonts w:ascii="Arial" w:hAnsi="Arial" w:cs="Arial"/>
                <w:sz w:val="19"/>
                <w:szCs w:val="19"/>
              </w:rPr>
              <w:t xml:space="preserve">   No </w:t>
            </w:r>
            <w:r w:rsidRPr="002226C4">
              <w:rPr>
                <w:rFonts w:ascii="Arial" w:hAnsi="Arial" w:cs="Arial"/>
                <w:sz w:val="19"/>
                <w:szCs w:val="19"/>
              </w:rPr>
              <w:sym w:font="Wingdings" w:char="F06F"/>
            </w:r>
          </w:p>
        </w:tc>
      </w:tr>
      <w:tr w:rsidR="00506691" w:rsidRPr="00DB7DFE" w14:paraId="7EEFF7FD" w14:textId="77777777" w:rsidTr="00591A75">
        <w:tc>
          <w:tcPr>
            <w:tcW w:w="6165" w:type="dxa"/>
            <w:tcBorders>
              <w:bottom w:val="single" w:sz="4" w:space="0" w:color="auto"/>
            </w:tcBorders>
            <w:vAlign w:val="center"/>
          </w:tcPr>
          <w:p w14:paraId="5496F2E9" w14:textId="390A8D01" w:rsidR="00A33D44" w:rsidRPr="00B221D3" w:rsidRDefault="00866C10" w:rsidP="005B4FF2">
            <w:pPr>
              <w:pStyle w:val="Default"/>
              <w:rPr>
                <w:rFonts w:ascii="Arial" w:hAnsi="Arial" w:cs="Arial"/>
                <w:sz w:val="20"/>
                <w:szCs w:val="20"/>
              </w:rPr>
            </w:pPr>
            <w:r>
              <w:rPr>
                <w:rFonts w:ascii="Arial" w:hAnsi="Arial" w:cs="Arial"/>
                <w:sz w:val="20"/>
                <w:szCs w:val="20"/>
              </w:rPr>
              <w:t>Crowding of 10</w:t>
            </w:r>
            <w:r w:rsidR="00A33D44" w:rsidRPr="00B221D3">
              <w:rPr>
                <w:rFonts w:ascii="Arial" w:hAnsi="Arial" w:cs="Arial"/>
                <w:sz w:val="20"/>
                <w:szCs w:val="20"/>
              </w:rPr>
              <w:t xml:space="preserve">mm or more, in either the maxillary or mandibular arch (excluding 3rd molars). Includes the normal complement of teeth. </w:t>
            </w:r>
          </w:p>
        </w:tc>
        <w:tc>
          <w:tcPr>
            <w:tcW w:w="3438" w:type="dxa"/>
            <w:gridSpan w:val="2"/>
            <w:tcBorders>
              <w:bottom w:val="single" w:sz="4" w:space="0" w:color="auto"/>
            </w:tcBorders>
            <w:vAlign w:val="center"/>
          </w:tcPr>
          <w:p w14:paraId="3DF1C3C3" w14:textId="77777777" w:rsidR="00506691" w:rsidRPr="002226C4" w:rsidRDefault="00506691" w:rsidP="004042AD">
            <w:pPr>
              <w:tabs>
                <w:tab w:val="left" w:pos="7920"/>
              </w:tabs>
              <w:spacing w:line="276" w:lineRule="auto"/>
              <w:jc w:val="center"/>
              <w:rPr>
                <w:rFonts w:ascii="Arial" w:hAnsi="Arial" w:cs="Arial"/>
                <w:sz w:val="19"/>
                <w:szCs w:val="19"/>
              </w:rPr>
            </w:pPr>
            <w:r w:rsidRPr="002226C4">
              <w:rPr>
                <w:rFonts w:ascii="Arial" w:hAnsi="Arial" w:cs="Arial"/>
                <w:sz w:val="19"/>
                <w:szCs w:val="19"/>
              </w:rPr>
              <w:t xml:space="preserve">Yes </w:t>
            </w:r>
            <w:r w:rsidRPr="002226C4">
              <w:rPr>
                <w:rFonts w:ascii="Arial" w:hAnsi="Arial" w:cs="Arial"/>
                <w:sz w:val="19"/>
                <w:szCs w:val="19"/>
              </w:rPr>
              <w:sym w:font="Wingdings" w:char="F06F"/>
            </w:r>
            <w:r w:rsidRPr="002226C4">
              <w:rPr>
                <w:rFonts w:ascii="Arial" w:hAnsi="Arial" w:cs="Arial"/>
                <w:sz w:val="19"/>
                <w:szCs w:val="19"/>
              </w:rPr>
              <w:t xml:space="preserve">   No </w:t>
            </w:r>
            <w:r w:rsidRPr="002226C4">
              <w:rPr>
                <w:rFonts w:ascii="Arial" w:hAnsi="Arial" w:cs="Arial"/>
                <w:sz w:val="19"/>
                <w:szCs w:val="19"/>
              </w:rPr>
              <w:sym w:font="Wingdings" w:char="F06F"/>
            </w:r>
          </w:p>
        </w:tc>
      </w:tr>
      <w:tr w:rsidR="001117F4" w:rsidRPr="00DB7DFE" w14:paraId="5715E2EC" w14:textId="77777777" w:rsidTr="00591A75">
        <w:tc>
          <w:tcPr>
            <w:tcW w:w="6165" w:type="dxa"/>
            <w:tcBorders>
              <w:bottom w:val="single" w:sz="4" w:space="0" w:color="auto"/>
            </w:tcBorders>
            <w:vAlign w:val="center"/>
          </w:tcPr>
          <w:p w14:paraId="7024C472" w14:textId="57F9DD8F" w:rsidR="001117F4" w:rsidRPr="00B221D3" w:rsidRDefault="00866C10" w:rsidP="005B4FF2">
            <w:pPr>
              <w:pStyle w:val="Default"/>
              <w:rPr>
                <w:rFonts w:ascii="Arial" w:hAnsi="Arial" w:cs="Arial"/>
                <w:sz w:val="20"/>
                <w:szCs w:val="20"/>
              </w:rPr>
            </w:pPr>
            <w:r>
              <w:rPr>
                <w:rFonts w:ascii="Arial" w:hAnsi="Arial" w:cs="Arial"/>
                <w:sz w:val="20"/>
                <w:szCs w:val="20"/>
              </w:rPr>
              <w:t>Spacing of 10</w:t>
            </w:r>
            <w:r w:rsidR="001117F4" w:rsidRPr="00B221D3">
              <w:rPr>
                <w:rFonts w:ascii="Arial" w:hAnsi="Arial" w:cs="Arial"/>
                <w:sz w:val="20"/>
                <w:szCs w:val="20"/>
              </w:rPr>
              <w:t>mm or more, in either the maxillary or mandibular arch (excluding 3rd molars). Includes the normal complement of teeth.</w:t>
            </w:r>
          </w:p>
        </w:tc>
        <w:tc>
          <w:tcPr>
            <w:tcW w:w="3438" w:type="dxa"/>
            <w:gridSpan w:val="2"/>
            <w:tcBorders>
              <w:bottom w:val="single" w:sz="4" w:space="0" w:color="auto"/>
            </w:tcBorders>
            <w:vAlign w:val="center"/>
          </w:tcPr>
          <w:p w14:paraId="4D9137C8" w14:textId="5F614606" w:rsidR="001117F4" w:rsidRPr="002226C4" w:rsidRDefault="001117F4" w:rsidP="004042AD">
            <w:pPr>
              <w:tabs>
                <w:tab w:val="left" w:pos="7920"/>
              </w:tabs>
              <w:spacing w:line="276" w:lineRule="auto"/>
              <w:jc w:val="center"/>
              <w:rPr>
                <w:rFonts w:ascii="Arial" w:hAnsi="Arial" w:cs="Arial"/>
                <w:sz w:val="19"/>
                <w:szCs w:val="19"/>
              </w:rPr>
            </w:pPr>
            <w:r w:rsidRPr="002226C4">
              <w:rPr>
                <w:rFonts w:ascii="Arial" w:hAnsi="Arial" w:cs="Arial"/>
                <w:sz w:val="19"/>
                <w:szCs w:val="19"/>
              </w:rPr>
              <w:t xml:space="preserve">Yes </w:t>
            </w:r>
            <w:r w:rsidRPr="002226C4">
              <w:rPr>
                <w:rFonts w:ascii="Arial" w:hAnsi="Arial" w:cs="Arial"/>
                <w:sz w:val="19"/>
                <w:szCs w:val="19"/>
              </w:rPr>
              <w:sym w:font="Wingdings" w:char="F06F"/>
            </w:r>
            <w:r w:rsidRPr="002226C4">
              <w:rPr>
                <w:rFonts w:ascii="Arial" w:hAnsi="Arial" w:cs="Arial"/>
                <w:sz w:val="19"/>
                <w:szCs w:val="19"/>
              </w:rPr>
              <w:t xml:space="preserve">   No </w:t>
            </w:r>
            <w:r w:rsidRPr="002226C4">
              <w:rPr>
                <w:rFonts w:ascii="Arial" w:hAnsi="Arial" w:cs="Arial"/>
                <w:sz w:val="19"/>
                <w:szCs w:val="19"/>
              </w:rPr>
              <w:sym w:font="Wingdings" w:char="F06F"/>
            </w:r>
          </w:p>
        </w:tc>
      </w:tr>
      <w:tr w:rsidR="00A33D44" w:rsidRPr="00DB7DFE" w14:paraId="77C97298" w14:textId="77777777" w:rsidTr="00591A75">
        <w:tc>
          <w:tcPr>
            <w:tcW w:w="6165" w:type="dxa"/>
            <w:tcBorders>
              <w:bottom w:val="single" w:sz="4" w:space="0" w:color="auto"/>
            </w:tcBorders>
            <w:vAlign w:val="center"/>
          </w:tcPr>
          <w:p w14:paraId="5709912E" w14:textId="2A59B6AB" w:rsidR="00A33D44" w:rsidRPr="00B221D3" w:rsidDel="00A33D44" w:rsidRDefault="00A33D44" w:rsidP="00F41A90">
            <w:pPr>
              <w:tabs>
                <w:tab w:val="left" w:pos="7920"/>
              </w:tabs>
              <w:spacing w:line="276" w:lineRule="auto"/>
              <w:rPr>
                <w:rFonts w:ascii="Arial" w:hAnsi="Arial" w:cs="Arial"/>
              </w:rPr>
            </w:pPr>
            <w:r w:rsidRPr="00B221D3">
              <w:rPr>
                <w:rFonts w:ascii="Arial" w:hAnsi="Arial" w:cs="Arial"/>
              </w:rPr>
              <w:t xml:space="preserve">Anterior </w:t>
            </w:r>
            <w:r w:rsidR="001117F4" w:rsidRPr="00B221D3">
              <w:rPr>
                <w:rFonts w:ascii="Arial" w:hAnsi="Arial" w:cs="Arial"/>
              </w:rPr>
              <w:t xml:space="preserve">crossbite </w:t>
            </w:r>
            <w:r w:rsidRPr="00B221D3">
              <w:rPr>
                <w:rFonts w:ascii="Arial" w:hAnsi="Arial" w:cs="Arial"/>
              </w:rPr>
              <w:t xml:space="preserve">of 3 or more </w:t>
            </w:r>
            <w:r w:rsidR="00556AF7" w:rsidRPr="00B221D3">
              <w:rPr>
                <w:rFonts w:ascii="Arial" w:hAnsi="Arial" w:cs="Arial"/>
              </w:rPr>
              <w:t xml:space="preserve">maxillary </w:t>
            </w:r>
            <w:r w:rsidRPr="00B221D3">
              <w:rPr>
                <w:rFonts w:ascii="Arial" w:hAnsi="Arial" w:cs="Arial"/>
              </w:rPr>
              <w:t>teeth per arch.</w:t>
            </w:r>
          </w:p>
        </w:tc>
        <w:tc>
          <w:tcPr>
            <w:tcW w:w="3438" w:type="dxa"/>
            <w:gridSpan w:val="2"/>
            <w:tcBorders>
              <w:bottom w:val="single" w:sz="4" w:space="0" w:color="auto"/>
            </w:tcBorders>
            <w:vAlign w:val="center"/>
          </w:tcPr>
          <w:p w14:paraId="25137DAF" w14:textId="77777777" w:rsidR="00A33D44" w:rsidRPr="002226C4" w:rsidRDefault="00A33D44" w:rsidP="004042AD">
            <w:pPr>
              <w:tabs>
                <w:tab w:val="left" w:pos="7920"/>
              </w:tabs>
              <w:spacing w:line="276" w:lineRule="auto"/>
              <w:jc w:val="center"/>
              <w:rPr>
                <w:rFonts w:ascii="Arial" w:hAnsi="Arial" w:cs="Arial"/>
                <w:sz w:val="19"/>
                <w:szCs w:val="19"/>
              </w:rPr>
            </w:pPr>
            <w:r w:rsidRPr="002226C4">
              <w:rPr>
                <w:rFonts w:ascii="Arial" w:hAnsi="Arial" w:cs="Arial"/>
                <w:sz w:val="19"/>
                <w:szCs w:val="19"/>
              </w:rPr>
              <w:t xml:space="preserve">Yes </w:t>
            </w:r>
            <w:r w:rsidRPr="002226C4">
              <w:rPr>
                <w:rFonts w:ascii="Arial" w:hAnsi="Arial" w:cs="Arial"/>
                <w:sz w:val="19"/>
                <w:szCs w:val="19"/>
              </w:rPr>
              <w:sym w:font="Wingdings" w:char="F06F"/>
            </w:r>
            <w:r w:rsidRPr="002226C4">
              <w:rPr>
                <w:rFonts w:ascii="Arial" w:hAnsi="Arial" w:cs="Arial"/>
                <w:sz w:val="19"/>
                <w:szCs w:val="19"/>
              </w:rPr>
              <w:t xml:space="preserve">   No </w:t>
            </w:r>
            <w:r w:rsidRPr="002226C4">
              <w:rPr>
                <w:rFonts w:ascii="Arial" w:hAnsi="Arial" w:cs="Arial"/>
                <w:sz w:val="19"/>
                <w:szCs w:val="19"/>
              </w:rPr>
              <w:sym w:font="Wingdings" w:char="F06F"/>
            </w:r>
          </w:p>
        </w:tc>
      </w:tr>
      <w:tr w:rsidR="001117F4" w:rsidRPr="00DB7DFE" w14:paraId="64FEDA4B" w14:textId="77777777" w:rsidTr="00591A75">
        <w:tc>
          <w:tcPr>
            <w:tcW w:w="6165" w:type="dxa"/>
            <w:tcBorders>
              <w:bottom w:val="single" w:sz="4" w:space="0" w:color="auto"/>
            </w:tcBorders>
            <w:vAlign w:val="center"/>
          </w:tcPr>
          <w:p w14:paraId="4EF33ED2" w14:textId="01259704" w:rsidR="001117F4" w:rsidRPr="00B221D3" w:rsidRDefault="001117F4" w:rsidP="00F41A90">
            <w:pPr>
              <w:tabs>
                <w:tab w:val="left" w:pos="7920"/>
              </w:tabs>
              <w:spacing w:line="276" w:lineRule="auto"/>
              <w:rPr>
                <w:rFonts w:ascii="Arial" w:hAnsi="Arial" w:cs="Arial"/>
              </w:rPr>
            </w:pPr>
            <w:r w:rsidRPr="00B221D3">
              <w:rPr>
                <w:rFonts w:ascii="Arial" w:hAnsi="Arial" w:cs="Arial"/>
              </w:rPr>
              <w:t>Posterior crossbite of 3 or more maxillary teeth per arch.</w:t>
            </w:r>
          </w:p>
        </w:tc>
        <w:tc>
          <w:tcPr>
            <w:tcW w:w="3438" w:type="dxa"/>
            <w:gridSpan w:val="2"/>
            <w:tcBorders>
              <w:bottom w:val="single" w:sz="4" w:space="0" w:color="auto"/>
            </w:tcBorders>
            <w:vAlign w:val="center"/>
          </w:tcPr>
          <w:p w14:paraId="64BDEB75" w14:textId="05B155EA" w:rsidR="001117F4" w:rsidRPr="002226C4" w:rsidRDefault="001117F4" w:rsidP="004042AD">
            <w:pPr>
              <w:tabs>
                <w:tab w:val="left" w:pos="7920"/>
              </w:tabs>
              <w:spacing w:line="276" w:lineRule="auto"/>
              <w:jc w:val="center"/>
              <w:rPr>
                <w:rFonts w:ascii="Arial" w:hAnsi="Arial" w:cs="Arial"/>
                <w:sz w:val="19"/>
                <w:szCs w:val="19"/>
              </w:rPr>
            </w:pPr>
            <w:r w:rsidRPr="002226C4">
              <w:rPr>
                <w:rFonts w:ascii="Arial" w:hAnsi="Arial" w:cs="Arial"/>
                <w:sz w:val="19"/>
                <w:szCs w:val="19"/>
              </w:rPr>
              <w:t xml:space="preserve">Yes </w:t>
            </w:r>
            <w:r w:rsidRPr="002226C4">
              <w:rPr>
                <w:rFonts w:ascii="Arial" w:hAnsi="Arial" w:cs="Arial"/>
                <w:sz w:val="19"/>
                <w:szCs w:val="19"/>
              </w:rPr>
              <w:sym w:font="Wingdings" w:char="F06F"/>
            </w:r>
            <w:r w:rsidRPr="002226C4">
              <w:rPr>
                <w:rFonts w:ascii="Arial" w:hAnsi="Arial" w:cs="Arial"/>
                <w:sz w:val="19"/>
                <w:szCs w:val="19"/>
              </w:rPr>
              <w:t xml:space="preserve">   No </w:t>
            </w:r>
            <w:r w:rsidRPr="002226C4">
              <w:rPr>
                <w:rFonts w:ascii="Arial" w:hAnsi="Arial" w:cs="Arial"/>
                <w:sz w:val="19"/>
                <w:szCs w:val="19"/>
              </w:rPr>
              <w:sym w:font="Wingdings" w:char="F06F"/>
            </w:r>
          </w:p>
        </w:tc>
      </w:tr>
      <w:tr w:rsidR="00A33D44" w:rsidRPr="00DB7DFE" w14:paraId="69A34EFA" w14:textId="77777777" w:rsidTr="00591A75">
        <w:tc>
          <w:tcPr>
            <w:tcW w:w="6165" w:type="dxa"/>
            <w:tcBorders>
              <w:bottom w:val="single" w:sz="4" w:space="0" w:color="auto"/>
            </w:tcBorders>
            <w:vAlign w:val="center"/>
          </w:tcPr>
          <w:p w14:paraId="063E3120" w14:textId="77777777" w:rsidR="00556AF7" w:rsidRPr="00B221D3" w:rsidRDefault="00A33D44" w:rsidP="0048320F">
            <w:pPr>
              <w:tabs>
                <w:tab w:val="left" w:pos="7920"/>
              </w:tabs>
              <w:spacing w:line="276" w:lineRule="auto"/>
              <w:rPr>
                <w:rFonts w:ascii="Arial" w:hAnsi="Arial" w:cs="Arial"/>
              </w:rPr>
            </w:pPr>
            <w:r w:rsidRPr="00B221D3">
              <w:rPr>
                <w:rFonts w:ascii="Arial" w:hAnsi="Arial" w:cs="Arial"/>
              </w:rPr>
              <w:t xml:space="preserve">Two or more </w:t>
            </w:r>
            <w:r w:rsidR="002162BC" w:rsidRPr="00B221D3">
              <w:rPr>
                <w:rFonts w:ascii="Arial" w:hAnsi="Arial" w:cs="Arial"/>
              </w:rPr>
              <w:t>c</w:t>
            </w:r>
            <w:r w:rsidRPr="00B221D3">
              <w:rPr>
                <w:rFonts w:ascii="Arial" w:hAnsi="Arial" w:cs="Arial"/>
              </w:rPr>
              <w:t xml:space="preserve">ongenitally missing teeth </w:t>
            </w:r>
            <w:r w:rsidR="0014278A" w:rsidRPr="00B221D3">
              <w:rPr>
                <w:rFonts w:ascii="Arial" w:hAnsi="Arial" w:cs="Arial"/>
              </w:rPr>
              <w:t xml:space="preserve">(excluding third molars) </w:t>
            </w:r>
            <w:r w:rsidR="0048320F" w:rsidRPr="00B221D3">
              <w:rPr>
                <w:rFonts w:ascii="Arial" w:hAnsi="Arial" w:cs="Arial"/>
              </w:rPr>
              <w:t xml:space="preserve">of at least one tooth per quadrant </w:t>
            </w:r>
          </w:p>
        </w:tc>
        <w:tc>
          <w:tcPr>
            <w:tcW w:w="3438" w:type="dxa"/>
            <w:gridSpan w:val="2"/>
            <w:tcBorders>
              <w:bottom w:val="single" w:sz="4" w:space="0" w:color="auto"/>
            </w:tcBorders>
            <w:vAlign w:val="center"/>
          </w:tcPr>
          <w:p w14:paraId="1AEF4E80" w14:textId="77777777" w:rsidR="00A33D44" w:rsidRPr="002226C4" w:rsidRDefault="00A33D44" w:rsidP="004042AD">
            <w:pPr>
              <w:tabs>
                <w:tab w:val="left" w:pos="7920"/>
              </w:tabs>
              <w:spacing w:line="276" w:lineRule="auto"/>
              <w:jc w:val="center"/>
              <w:rPr>
                <w:rFonts w:ascii="Arial" w:hAnsi="Arial" w:cs="Arial"/>
                <w:sz w:val="19"/>
                <w:szCs w:val="19"/>
              </w:rPr>
            </w:pPr>
            <w:r w:rsidRPr="002226C4">
              <w:rPr>
                <w:rFonts w:ascii="Arial" w:hAnsi="Arial" w:cs="Arial"/>
                <w:sz w:val="19"/>
                <w:szCs w:val="19"/>
              </w:rPr>
              <w:t xml:space="preserve">Yes </w:t>
            </w:r>
            <w:r w:rsidRPr="002226C4">
              <w:rPr>
                <w:rFonts w:ascii="Arial" w:hAnsi="Arial" w:cs="Arial"/>
                <w:sz w:val="19"/>
                <w:szCs w:val="19"/>
              </w:rPr>
              <w:sym w:font="Wingdings" w:char="F06F"/>
            </w:r>
            <w:r w:rsidRPr="002226C4">
              <w:rPr>
                <w:rFonts w:ascii="Arial" w:hAnsi="Arial" w:cs="Arial"/>
                <w:sz w:val="19"/>
                <w:szCs w:val="19"/>
              </w:rPr>
              <w:t xml:space="preserve">   No </w:t>
            </w:r>
            <w:r w:rsidRPr="002226C4">
              <w:rPr>
                <w:rFonts w:ascii="Arial" w:hAnsi="Arial" w:cs="Arial"/>
                <w:sz w:val="19"/>
                <w:szCs w:val="19"/>
              </w:rPr>
              <w:sym w:font="Wingdings" w:char="F06F"/>
            </w:r>
          </w:p>
        </w:tc>
      </w:tr>
      <w:tr w:rsidR="00A33D44" w:rsidRPr="00DB7DFE" w14:paraId="39AAD1BC" w14:textId="77777777" w:rsidTr="00591A75">
        <w:tc>
          <w:tcPr>
            <w:tcW w:w="6165" w:type="dxa"/>
            <w:tcBorders>
              <w:bottom w:val="single" w:sz="4" w:space="0" w:color="auto"/>
            </w:tcBorders>
            <w:vAlign w:val="center"/>
          </w:tcPr>
          <w:p w14:paraId="3919BBCA" w14:textId="7DC50CED" w:rsidR="00A33D44" w:rsidRPr="00B221D3" w:rsidRDefault="00866C10" w:rsidP="00A33D44">
            <w:pPr>
              <w:pStyle w:val="Default"/>
              <w:rPr>
                <w:rFonts w:ascii="Arial" w:hAnsi="Arial" w:cs="Arial"/>
                <w:sz w:val="20"/>
                <w:szCs w:val="20"/>
              </w:rPr>
            </w:pPr>
            <w:r>
              <w:rPr>
                <w:rFonts w:ascii="Arial" w:hAnsi="Arial" w:cs="Arial"/>
                <w:sz w:val="20"/>
                <w:szCs w:val="20"/>
              </w:rPr>
              <w:t>Lateral open bite: 2</w:t>
            </w:r>
            <w:r w:rsidR="0048320F" w:rsidRPr="00B221D3">
              <w:rPr>
                <w:rFonts w:ascii="Arial" w:hAnsi="Arial" w:cs="Arial"/>
                <w:sz w:val="20"/>
                <w:szCs w:val="20"/>
              </w:rPr>
              <w:t>mm or more; of 4 or more teeth per arch</w:t>
            </w:r>
          </w:p>
        </w:tc>
        <w:tc>
          <w:tcPr>
            <w:tcW w:w="3438" w:type="dxa"/>
            <w:gridSpan w:val="2"/>
            <w:tcBorders>
              <w:bottom w:val="single" w:sz="4" w:space="0" w:color="auto"/>
            </w:tcBorders>
            <w:vAlign w:val="center"/>
          </w:tcPr>
          <w:p w14:paraId="2B460E99" w14:textId="77777777" w:rsidR="00A33D44" w:rsidRPr="002226C4" w:rsidRDefault="00A33D44" w:rsidP="004042AD">
            <w:pPr>
              <w:tabs>
                <w:tab w:val="left" w:pos="7920"/>
              </w:tabs>
              <w:spacing w:line="276" w:lineRule="auto"/>
              <w:jc w:val="center"/>
              <w:rPr>
                <w:rFonts w:ascii="Arial" w:hAnsi="Arial" w:cs="Arial"/>
                <w:sz w:val="19"/>
                <w:szCs w:val="19"/>
              </w:rPr>
            </w:pPr>
            <w:r w:rsidRPr="002226C4">
              <w:rPr>
                <w:rFonts w:ascii="Arial" w:hAnsi="Arial" w:cs="Arial"/>
                <w:sz w:val="19"/>
                <w:szCs w:val="19"/>
              </w:rPr>
              <w:t xml:space="preserve">Yes </w:t>
            </w:r>
            <w:r w:rsidRPr="002226C4">
              <w:rPr>
                <w:rFonts w:ascii="Arial" w:hAnsi="Arial" w:cs="Arial"/>
                <w:sz w:val="19"/>
                <w:szCs w:val="19"/>
              </w:rPr>
              <w:sym w:font="Wingdings" w:char="F06F"/>
            </w:r>
            <w:r w:rsidRPr="002226C4">
              <w:rPr>
                <w:rFonts w:ascii="Arial" w:hAnsi="Arial" w:cs="Arial"/>
                <w:sz w:val="19"/>
                <w:szCs w:val="19"/>
              </w:rPr>
              <w:t xml:space="preserve">   No </w:t>
            </w:r>
            <w:r w:rsidRPr="002226C4">
              <w:rPr>
                <w:rFonts w:ascii="Arial" w:hAnsi="Arial" w:cs="Arial"/>
                <w:sz w:val="19"/>
                <w:szCs w:val="19"/>
              </w:rPr>
              <w:sym w:font="Wingdings" w:char="F06F"/>
            </w:r>
          </w:p>
        </w:tc>
      </w:tr>
      <w:tr w:rsidR="001117F4" w:rsidRPr="00DB7DFE" w14:paraId="04E467CC" w14:textId="77777777" w:rsidTr="00591A75">
        <w:tc>
          <w:tcPr>
            <w:tcW w:w="6165" w:type="dxa"/>
            <w:tcBorders>
              <w:bottom w:val="single" w:sz="4" w:space="0" w:color="auto"/>
            </w:tcBorders>
            <w:vAlign w:val="center"/>
          </w:tcPr>
          <w:p w14:paraId="3965D917" w14:textId="5E8C2894" w:rsidR="001117F4" w:rsidRPr="00B221D3" w:rsidRDefault="00866C10" w:rsidP="00A33D44">
            <w:pPr>
              <w:pStyle w:val="Default"/>
              <w:rPr>
                <w:rFonts w:ascii="Arial" w:hAnsi="Arial" w:cs="Arial"/>
                <w:sz w:val="20"/>
                <w:szCs w:val="20"/>
              </w:rPr>
            </w:pPr>
            <w:r>
              <w:rPr>
                <w:rFonts w:ascii="Arial" w:hAnsi="Arial" w:cs="Arial"/>
                <w:sz w:val="20"/>
                <w:szCs w:val="20"/>
              </w:rPr>
              <w:t>Anterior open bite: 2</w:t>
            </w:r>
            <w:r w:rsidR="001117F4" w:rsidRPr="00B221D3">
              <w:rPr>
                <w:rFonts w:ascii="Arial" w:hAnsi="Arial" w:cs="Arial"/>
                <w:sz w:val="20"/>
                <w:szCs w:val="20"/>
              </w:rPr>
              <w:t>mm or more; of 4 or more teeth per arch</w:t>
            </w:r>
          </w:p>
        </w:tc>
        <w:tc>
          <w:tcPr>
            <w:tcW w:w="3438" w:type="dxa"/>
            <w:gridSpan w:val="2"/>
            <w:tcBorders>
              <w:bottom w:val="single" w:sz="4" w:space="0" w:color="auto"/>
            </w:tcBorders>
            <w:vAlign w:val="center"/>
          </w:tcPr>
          <w:p w14:paraId="1346241F" w14:textId="7F3999A4" w:rsidR="001117F4" w:rsidRPr="002226C4" w:rsidRDefault="001117F4" w:rsidP="004042AD">
            <w:pPr>
              <w:tabs>
                <w:tab w:val="left" w:pos="7920"/>
              </w:tabs>
              <w:spacing w:line="276" w:lineRule="auto"/>
              <w:jc w:val="center"/>
              <w:rPr>
                <w:rFonts w:ascii="Arial" w:hAnsi="Arial" w:cs="Arial"/>
                <w:sz w:val="19"/>
                <w:szCs w:val="19"/>
              </w:rPr>
            </w:pPr>
            <w:r w:rsidRPr="002226C4">
              <w:rPr>
                <w:rFonts w:ascii="Arial" w:hAnsi="Arial" w:cs="Arial"/>
                <w:sz w:val="19"/>
                <w:szCs w:val="19"/>
              </w:rPr>
              <w:t xml:space="preserve">Yes </w:t>
            </w:r>
            <w:r w:rsidRPr="002226C4">
              <w:rPr>
                <w:rFonts w:ascii="Arial" w:hAnsi="Arial" w:cs="Arial"/>
                <w:sz w:val="19"/>
                <w:szCs w:val="19"/>
              </w:rPr>
              <w:sym w:font="Wingdings" w:char="F06F"/>
            </w:r>
            <w:r w:rsidRPr="002226C4">
              <w:rPr>
                <w:rFonts w:ascii="Arial" w:hAnsi="Arial" w:cs="Arial"/>
                <w:sz w:val="19"/>
                <w:szCs w:val="19"/>
              </w:rPr>
              <w:t xml:space="preserve">   No </w:t>
            </w:r>
            <w:r w:rsidRPr="002226C4">
              <w:rPr>
                <w:rFonts w:ascii="Arial" w:hAnsi="Arial" w:cs="Arial"/>
                <w:sz w:val="19"/>
                <w:szCs w:val="19"/>
              </w:rPr>
              <w:sym w:font="Wingdings" w:char="F06F"/>
            </w:r>
          </w:p>
        </w:tc>
      </w:tr>
      <w:tr w:rsidR="00506691" w:rsidRPr="00DB7DFE" w14:paraId="6D664A4E" w14:textId="77777777" w:rsidTr="00591A75">
        <w:tc>
          <w:tcPr>
            <w:tcW w:w="6165" w:type="dxa"/>
            <w:shd w:val="pct12" w:color="auto" w:fill="auto"/>
            <w:vAlign w:val="center"/>
          </w:tcPr>
          <w:p w14:paraId="693CDE14" w14:textId="77777777" w:rsidR="00506691" w:rsidRPr="002226C4" w:rsidRDefault="00506691" w:rsidP="004042AD">
            <w:pPr>
              <w:tabs>
                <w:tab w:val="left" w:pos="7920"/>
              </w:tabs>
              <w:spacing w:before="28"/>
              <w:rPr>
                <w:rFonts w:ascii="Arial" w:hAnsi="Arial" w:cs="Arial"/>
                <w:b/>
              </w:rPr>
            </w:pPr>
            <w:r w:rsidRPr="002226C4">
              <w:rPr>
                <w:rFonts w:ascii="Arial" w:hAnsi="Arial" w:cs="Arial"/>
                <w:b/>
              </w:rPr>
              <w:t>HLD SCORING</w:t>
            </w:r>
          </w:p>
        </w:tc>
        <w:tc>
          <w:tcPr>
            <w:tcW w:w="1845" w:type="dxa"/>
            <w:shd w:val="pct12" w:color="auto" w:fill="auto"/>
          </w:tcPr>
          <w:p w14:paraId="5F209BBA" w14:textId="77777777" w:rsidR="00506691" w:rsidRPr="002226C4" w:rsidRDefault="00506691" w:rsidP="004042AD">
            <w:pPr>
              <w:tabs>
                <w:tab w:val="left" w:pos="7920"/>
              </w:tabs>
              <w:spacing w:before="28"/>
              <w:jc w:val="center"/>
              <w:rPr>
                <w:rFonts w:ascii="Arial" w:hAnsi="Arial" w:cs="Arial"/>
                <w:b/>
              </w:rPr>
            </w:pPr>
            <w:r w:rsidRPr="002226C4">
              <w:rPr>
                <w:rFonts w:ascii="Arial" w:hAnsi="Arial" w:cs="Arial"/>
                <w:b/>
              </w:rPr>
              <w:t>Measurement</w:t>
            </w:r>
          </w:p>
        </w:tc>
        <w:tc>
          <w:tcPr>
            <w:tcW w:w="1593" w:type="dxa"/>
            <w:shd w:val="pct12" w:color="auto" w:fill="auto"/>
          </w:tcPr>
          <w:p w14:paraId="01030F15" w14:textId="77777777" w:rsidR="00506691" w:rsidRPr="00DB7DFE" w:rsidRDefault="00506691" w:rsidP="004042AD">
            <w:pPr>
              <w:tabs>
                <w:tab w:val="left" w:pos="7920"/>
              </w:tabs>
              <w:spacing w:before="28"/>
              <w:jc w:val="center"/>
              <w:rPr>
                <w:rFonts w:ascii="Arial" w:hAnsi="Arial" w:cs="Arial"/>
                <w:b/>
              </w:rPr>
            </w:pPr>
            <w:r w:rsidRPr="00DB7DFE">
              <w:rPr>
                <w:rFonts w:ascii="Arial" w:hAnsi="Arial" w:cs="Arial"/>
                <w:b/>
              </w:rPr>
              <w:t>Score</w:t>
            </w:r>
          </w:p>
        </w:tc>
      </w:tr>
      <w:tr w:rsidR="00506691" w:rsidRPr="00DB7DFE" w14:paraId="699ED00B" w14:textId="77777777" w:rsidTr="00591A75">
        <w:tc>
          <w:tcPr>
            <w:tcW w:w="6165" w:type="dxa"/>
            <w:vAlign w:val="center"/>
          </w:tcPr>
          <w:p w14:paraId="083D7C97" w14:textId="77777777" w:rsidR="00506691" w:rsidRPr="00AB1300" w:rsidRDefault="00506691" w:rsidP="004042AD">
            <w:pPr>
              <w:tabs>
                <w:tab w:val="left" w:pos="7920"/>
              </w:tabs>
              <w:spacing w:line="276" w:lineRule="auto"/>
              <w:rPr>
                <w:rFonts w:ascii="Arial" w:hAnsi="Arial" w:cs="Arial"/>
              </w:rPr>
            </w:pPr>
            <w:r w:rsidRPr="00AB1300">
              <w:rPr>
                <w:rFonts w:ascii="Arial" w:hAnsi="Arial" w:cs="Arial"/>
              </w:rPr>
              <w:t>Overjet (in mm)</w:t>
            </w:r>
          </w:p>
        </w:tc>
        <w:tc>
          <w:tcPr>
            <w:tcW w:w="1845" w:type="dxa"/>
            <w:vAlign w:val="center"/>
          </w:tcPr>
          <w:p w14:paraId="39E15B3D" w14:textId="77777777" w:rsidR="00506691" w:rsidRPr="00DB7DFE" w:rsidRDefault="00506691" w:rsidP="004042AD">
            <w:pPr>
              <w:tabs>
                <w:tab w:val="left" w:pos="7920"/>
              </w:tabs>
              <w:spacing w:line="276" w:lineRule="auto"/>
              <w:jc w:val="center"/>
              <w:rPr>
                <w:rFonts w:ascii="Arial" w:hAnsi="Arial" w:cs="Arial"/>
                <w:sz w:val="19"/>
                <w:szCs w:val="19"/>
              </w:rPr>
            </w:pPr>
            <w:r w:rsidRPr="00DB7DFE">
              <w:rPr>
                <w:rFonts w:ascii="Arial" w:hAnsi="Arial" w:cs="Arial"/>
                <w:sz w:val="19"/>
                <w:szCs w:val="19"/>
              </w:rPr>
              <w:t xml:space="preserve">              # mm X 1</w:t>
            </w:r>
          </w:p>
        </w:tc>
        <w:tc>
          <w:tcPr>
            <w:tcW w:w="1593" w:type="dxa"/>
            <w:vAlign w:val="center"/>
          </w:tcPr>
          <w:p w14:paraId="1575F759" w14:textId="77777777" w:rsidR="00506691" w:rsidRPr="00DB7DFE" w:rsidRDefault="00506691" w:rsidP="004042AD">
            <w:pPr>
              <w:tabs>
                <w:tab w:val="left" w:pos="7920"/>
              </w:tabs>
              <w:spacing w:line="276" w:lineRule="auto"/>
              <w:jc w:val="right"/>
              <w:rPr>
                <w:rFonts w:ascii="Arial" w:hAnsi="Arial" w:cs="Arial"/>
                <w:sz w:val="19"/>
                <w:szCs w:val="19"/>
              </w:rPr>
            </w:pPr>
          </w:p>
        </w:tc>
      </w:tr>
      <w:tr w:rsidR="00506691" w:rsidRPr="00DB7DFE" w14:paraId="07C07632" w14:textId="77777777" w:rsidTr="00591A75">
        <w:tc>
          <w:tcPr>
            <w:tcW w:w="6165" w:type="dxa"/>
            <w:vAlign w:val="center"/>
          </w:tcPr>
          <w:p w14:paraId="0CA0377A" w14:textId="77777777" w:rsidR="00506691" w:rsidRPr="00AB1300" w:rsidRDefault="00506691" w:rsidP="004042AD">
            <w:pPr>
              <w:tabs>
                <w:tab w:val="left" w:pos="7920"/>
              </w:tabs>
              <w:spacing w:line="276" w:lineRule="auto"/>
              <w:rPr>
                <w:rFonts w:ascii="Arial" w:hAnsi="Arial" w:cs="Arial"/>
              </w:rPr>
            </w:pPr>
            <w:r w:rsidRPr="00AB1300">
              <w:rPr>
                <w:rFonts w:ascii="Arial" w:hAnsi="Arial" w:cs="Arial"/>
              </w:rPr>
              <w:t>Overbite (in mm)</w:t>
            </w:r>
          </w:p>
        </w:tc>
        <w:tc>
          <w:tcPr>
            <w:tcW w:w="1845" w:type="dxa"/>
            <w:vAlign w:val="center"/>
          </w:tcPr>
          <w:p w14:paraId="797CF1FF" w14:textId="77777777" w:rsidR="00506691" w:rsidRPr="00DB7DFE" w:rsidRDefault="00506691" w:rsidP="004042AD">
            <w:pPr>
              <w:tabs>
                <w:tab w:val="left" w:pos="7920"/>
              </w:tabs>
              <w:spacing w:line="276" w:lineRule="auto"/>
              <w:jc w:val="center"/>
              <w:rPr>
                <w:rFonts w:ascii="Arial" w:hAnsi="Arial" w:cs="Arial"/>
                <w:sz w:val="19"/>
                <w:szCs w:val="19"/>
              </w:rPr>
            </w:pPr>
            <w:r w:rsidRPr="00DB7DFE">
              <w:rPr>
                <w:rFonts w:ascii="Arial" w:hAnsi="Arial" w:cs="Arial"/>
                <w:sz w:val="19"/>
                <w:szCs w:val="19"/>
              </w:rPr>
              <w:t xml:space="preserve">              # mm X 1</w:t>
            </w:r>
          </w:p>
        </w:tc>
        <w:tc>
          <w:tcPr>
            <w:tcW w:w="1593" w:type="dxa"/>
            <w:vAlign w:val="center"/>
          </w:tcPr>
          <w:p w14:paraId="495CCA0F" w14:textId="77777777" w:rsidR="00506691" w:rsidRPr="00DB7DFE" w:rsidRDefault="00506691" w:rsidP="004042AD">
            <w:pPr>
              <w:tabs>
                <w:tab w:val="left" w:pos="7920"/>
              </w:tabs>
              <w:spacing w:line="276" w:lineRule="auto"/>
              <w:jc w:val="right"/>
              <w:rPr>
                <w:rFonts w:ascii="Arial" w:hAnsi="Arial" w:cs="Arial"/>
                <w:sz w:val="19"/>
                <w:szCs w:val="19"/>
              </w:rPr>
            </w:pPr>
          </w:p>
        </w:tc>
      </w:tr>
      <w:tr w:rsidR="00506691" w:rsidRPr="00DB7DFE" w14:paraId="219D66E5" w14:textId="77777777" w:rsidTr="00591A75">
        <w:tc>
          <w:tcPr>
            <w:tcW w:w="6165" w:type="dxa"/>
            <w:vAlign w:val="center"/>
          </w:tcPr>
          <w:p w14:paraId="7D832058" w14:textId="77777777" w:rsidR="00506691" w:rsidRPr="00AB1300" w:rsidRDefault="00506691" w:rsidP="004042AD">
            <w:pPr>
              <w:tabs>
                <w:tab w:val="left" w:pos="7920"/>
              </w:tabs>
              <w:spacing w:line="276" w:lineRule="auto"/>
              <w:rPr>
                <w:rFonts w:ascii="Arial" w:hAnsi="Arial" w:cs="Arial"/>
              </w:rPr>
            </w:pPr>
            <w:r w:rsidRPr="00AB1300">
              <w:rPr>
                <w:rFonts w:ascii="Arial" w:hAnsi="Arial" w:cs="Arial"/>
              </w:rPr>
              <w:t xml:space="preserve">Mandibular Protrusion (in mm) – See scoring instructions. </w:t>
            </w:r>
          </w:p>
        </w:tc>
        <w:tc>
          <w:tcPr>
            <w:tcW w:w="1845" w:type="dxa"/>
            <w:vAlign w:val="center"/>
          </w:tcPr>
          <w:p w14:paraId="2A7CDB69" w14:textId="77777777" w:rsidR="00506691" w:rsidRPr="00DB7DFE" w:rsidRDefault="00506691" w:rsidP="004042AD">
            <w:pPr>
              <w:tabs>
                <w:tab w:val="left" w:pos="7920"/>
              </w:tabs>
              <w:spacing w:line="276" w:lineRule="auto"/>
              <w:jc w:val="center"/>
              <w:rPr>
                <w:rFonts w:ascii="Arial" w:hAnsi="Arial" w:cs="Arial"/>
                <w:sz w:val="19"/>
                <w:szCs w:val="19"/>
              </w:rPr>
            </w:pPr>
            <w:r w:rsidRPr="00DB7DFE">
              <w:rPr>
                <w:rFonts w:ascii="Arial" w:hAnsi="Arial" w:cs="Arial"/>
                <w:sz w:val="19"/>
                <w:szCs w:val="19"/>
              </w:rPr>
              <w:t xml:space="preserve">              # mm X 5</w:t>
            </w:r>
          </w:p>
        </w:tc>
        <w:tc>
          <w:tcPr>
            <w:tcW w:w="1593" w:type="dxa"/>
            <w:vAlign w:val="center"/>
          </w:tcPr>
          <w:p w14:paraId="12FA2656" w14:textId="77777777" w:rsidR="00506691" w:rsidRPr="00DB7DFE" w:rsidRDefault="00506691" w:rsidP="004042AD">
            <w:pPr>
              <w:tabs>
                <w:tab w:val="left" w:pos="7920"/>
              </w:tabs>
              <w:spacing w:line="276" w:lineRule="auto"/>
              <w:jc w:val="right"/>
              <w:rPr>
                <w:rFonts w:ascii="Arial" w:hAnsi="Arial" w:cs="Arial"/>
                <w:sz w:val="19"/>
                <w:szCs w:val="19"/>
              </w:rPr>
            </w:pPr>
          </w:p>
        </w:tc>
      </w:tr>
      <w:tr w:rsidR="00506691" w:rsidRPr="00DB7DFE" w14:paraId="5891F69E" w14:textId="77777777" w:rsidTr="00591A75">
        <w:tc>
          <w:tcPr>
            <w:tcW w:w="6165" w:type="dxa"/>
            <w:vAlign w:val="center"/>
          </w:tcPr>
          <w:p w14:paraId="2E8114C4" w14:textId="77777777" w:rsidR="00506691" w:rsidRPr="00AB1300" w:rsidRDefault="00506691" w:rsidP="004042AD">
            <w:pPr>
              <w:tabs>
                <w:tab w:val="left" w:pos="7920"/>
              </w:tabs>
              <w:rPr>
                <w:rFonts w:ascii="Arial" w:hAnsi="Arial" w:cs="Arial"/>
              </w:rPr>
            </w:pPr>
            <w:r w:rsidRPr="00AB1300">
              <w:rPr>
                <w:rFonts w:ascii="Arial" w:hAnsi="Arial" w:cs="Arial"/>
              </w:rPr>
              <w:t>Anterior Open Bite – Do not count ectopic eruptions</w:t>
            </w:r>
            <w:r w:rsidR="009E5287" w:rsidRPr="00AB1300">
              <w:rPr>
                <w:rFonts w:ascii="Arial" w:hAnsi="Arial" w:cs="Arial"/>
              </w:rPr>
              <w:t xml:space="preserve">; </w:t>
            </w:r>
            <w:r w:rsidRPr="00AB1300">
              <w:rPr>
                <w:rFonts w:ascii="Arial" w:hAnsi="Arial" w:cs="Arial"/>
              </w:rPr>
              <w:t xml:space="preserve">measure the opening between maxillary and mandibular incisors in mm. </w:t>
            </w:r>
          </w:p>
        </w:tc>
        <w:tc>
          <w:tcPr>
            <w:tcW w:w="1845" w:type="dxa"/>
            <w:vAlign w:val="center"/>
          </w:tcPr>
          <w:p w14:paraId="2906782C" w14:textId="77777777" w:rsidR="00506691" w:rsidRPr="00DB7DFE" w:rsidRDefault="00506691" w:rsidP="004042AD">
            <w:pPr>
              <w:tabs>
                <w:tab w:val="left" w:pos="7920"/>
              </w:tabs>
              <w:jc w:val="center"/>
              <w:rPr>
                <w:rFonts w:ascii="Arial" w:hAnsi="Arial" w:cs="Arial"/>
                <w:sz w:val="19"/>
                <w:szCs w:val="19"/>
              </w:rPr>
            </w:pPr>
            <w:r w:rsidRPr="00DB7DFE">
              <w:rPr>
                <w:rFonts w:ascii="Arial" w:hAnsi="Arial" w:cs="Arial"/>
                <w:sz w:val="19"/>
                <w:szCs w:val="19"/>
              </w:rPr>
              <w:t xml:space="preserve">              # mm X 4</w:t>
            </w:r>
          </w:p>
        </w:tc>
        <w:tc>
          <w:tcPr>
            <w:tcW w:w="1593" w:type="dxa"/>
            <w:vAlign w:val="center"/>
          </w:tcPr>
          <w:p w14:paraId="783D0912" w14:textId="77777777" w:rsidR="00506691" w:rsidRPr="00DB7DFE" w:rsidRDefault="00506691" w:rsidP="004042AD">
            <w:pPr>
              <w:tabs>
                <w:tab w:val="left" w:pos="7920"/>
              </w:tabs>
              <w:jc w:val="right"/>
              <w:rPr>
                <w:rFonts w:ascii="Arial" w:hAnsi="Arial" w:cs="Arial"/>
                <w:sz w:val="19"/>
                <w:szCs w:val="19"/>
              </w:rPr>
            </w:pPr>
          </w:p>
        </w:tc>
      </w:tr>
      <w:tr w:rsidR="00506691" w:rsidRPr="00DB7DFE" w14:paraId="6D862405" w14:textId="77777777" w:rsidTr="00591A75">
        <w:tc>
          <w:tcPr>
            <w:tcW w:w="6165" w:type="dxa"/>
            <w:vAlign w:val="center"/>
          </w:tcPr>
          <w:p w14:paraId="72AEE7A2" w14:textId="06768AEE" w:rsidR="00506691" w:rsidRPr="00AB1300" w:rsidRDefault="00506691" w:rsidP="00F85C6D">
            <w:pPr>
              <w:tabs>
                <w:tab w:val="left" w:pos="7920"/>
              </w:tabs>
              <w:rPr>
                <w:rFonts w:ascii="Arial" w:hAnsi="Arial" w:cs="Arial"/>
              </w:rPr>
            </w:pPr>
            <w:r w:rsidRPr="00AB1300">
              <w:rPr>
                <w:rFonts w:ascii="Arial" w:hAnsi="Arial" w:cs="Arial"/>
              </w:rPr>
              <w:t xml:space="preserve">Ectopic Eruption (number of teeth, excluding third molars) – </w:t>
            </w:r>
            <w:r w:rsidR="00F85C6D" w:rsidRPr="00AB1300">
              <w:rPr>
                <w:rFonts w:ascii="Arial" w:hAnsi="Arial" w:cs="Arial"/>
              </w:rPr>
              <w:t>R</w:t>
            </w:r>
            <w:r w:rsidRPr="00AB1300">
              <w:rPr>
                <w:rFonts w:ascii="Arial" w:hAnsi="Arial" w:cs="Arial"/>
              </w:rPr>
              <w:t>efers to an unusual pattern of eruption</w:t>
            </w:r>
            <w:r w:rsidR="009E5287" w:rsidRPr="00AB1300">
              <w:rPr>
                <w:rFonts w:ascii="Arial" w:hAnsi="Arial" w:cs="Arial"/>
              </w:rPr>
              <w:t>,</w:t>
            </w:r>
            <w:r w:rsidRPr="00AB1300">
              <w:rPr>
                <w:rFonts w:ascii="Arial" w:hAnsi="Arial" w:cs="Arial"/>
              </w:rPr>
              <w:t xml:space="preserve"> such as high labial cuspids.  Do not score teeth in this category if they are scored under maxillary or mandibular crowding. </w:t>
            </w:r>
          </w:p>
        </w:tc>
        <w:tc>
          <w:tcPr>
            <w:tcW w:w="1845" w:type="dxa"/>
            <w:vAlign w:val="center"/>
          </w:tcPr>
          <w:p w14:paraId="3AF922B2" w14:textId="77777777" w:rsidR="00506691" w:rsidRPr="00DB7DFE" w:rsidRDefault="00506691" w:rsidP="004042AD">
            <w:pPr>
              <w:tabs>
                <w:tab w:val="left" w:pos="7920"/>
              </w:tabs>
              <w:jc w:val="center"/>
              <w:rPr>
                <w:rFonts w:ascii="Arial" w:hAnsi="Arial" w:cs="Arial"/>
                <w:sz w:val="19"/>
                <w:szCs w:val="19"/>
              </w:rPr>
            </w:pPr>
            <w:r w:rsidRPr="00DB7DFE">
              <w:rPr>
                <w:rFonts w:ascii="Arial" w:hAnsi="Arial" w:cs="Arial"/>
                <w:sz w:val="19"/>
                <w:szCs w:val="19"/>
              </w:rPr>
              <w:t xml:space="preserve">     </w:t>
            </w:r>
            <w:r w:rsidR="0088766C">
              <w:rPr>
                <w:rFonts w:ascii="Arial" w:hAnsi="Arial" w:cs="Arial"/>
                <w:sz w:val="19"/>
                <w:szCs w:val="19"/>
              </w:rPr>
              <w:t xml:space="preserve">  </w:t>
            </w:r>
            <w:r>
              <w:rPr>
                <w:rFonts w:ascii="Arial" w:hAnsi="Arial" w:cs="Arial"/>
                <w:sz w:val="19"/>
                <w:szCs w:val="19"/>
              </w:rPr>
              <w:t xml:space="preserve"> </w:t>
            </w:r>
            <w:r w:rsidRPr="00DB7DFE">
              <w:rPr>
                <w:rFonts w:ascii="Arial" w:hAnsi="Arial" w:cs="Arial"/>
                <w:sz w:val="19"/>
                <w:szCs w:val="19"/>
              </w:rPr>
              <w:t># of teeth X 3</w:t>
            </w:r>
          </w:p>
        </w:tc>
        <w:tc>
          <w:tcPr>
            <w:tcW w:w="1593" w:type="dxa"/>
            <w:vAlign w:val="center"/>
          </w:tcPr>
          <w:p w14:paraId="02B4CF6C" w14:textId="77777777" w:rsidR="00506691" w:rsidRPr="00DB7DFE" w:rsidRDefault="00506691" w:rsidP="004042AD">
            <w:pPr>
              <w:tabs>
                <w:tab w:val="left" w:pos="7920"/>
              </w:tabs>
              <w:jc w:val="right"/>
              <w:rPr>
                <w:rFonts w:ascii="Arial" w:hAnsi="Arial" w:cs="Arial"/>
                <w:sz w:val="19"/>
                <w:szCs w:val="19"/>
              </w:rPr>
            </w:pPr>
          </w:p>
        </w:tc>
      </w:tr>
      <w:tr w:rsidR="00506691" w:rsidRPr="00DB7DFE" w14:paraId="667AAACD" w14:textId="77777777" w:rsidTr="00AB1300">
        <w:trPr>
          <w:cantSplit/>
          <w:trHeight w:val="584"/>
        </w:trPr>
        <w:tc>
          <w:tcPr>
            <w:tcW w:w="6165" w:type="dxa"/>
            <w:vAlign w:val="center"/>
          </w:tcPr>
          <w:p w14:paraId="4E20C017" w14:textId="77777777" w:rsidR="00506691" w:rsidRPr="00AB1300" w:rsidRDefault="00506691" w:rsidP="004042AD">
            <w:pPr>
              <w:tabs>
                <w:tab w:val="left" w:pos="7920"/>
              </w:tabs>
              <w:spacing w:line="276" w:lineRule="auto"/>
              <w:rPr>
                <w:rFonts w:ascii="Arial" w:hAnsi="Arial" w:cs="Arial"/>
              </w:rPr>
            </w:pPr>
            <w:r w:rsidRPr="00AB1300">
              <w:rPr>
                <w:rFonts w:ascii="Arial" w:hAnsi="Arial" w:cs="Arial"/>
              </w:rPr>
              <w:t xml:space="preserve">Anterior Crowding – If crowding exceeds 3.5mm in an arch, score each arch. </w:t>
            </w:r>
          </w:p>
        </w:tc>
        <w:tc>
          <w:tcPr>
            <w:tcW w:w="1845" w:type="dxa"/>
            <w:vAlign w:val="center"/>
          </w:tcPr>
          <w:p w14:paraId="59760EE4" w14:textId="77777777" w:rsidR="00506691" w:rsidRPr="009340B5" w:rsidRDefault="00506691" w:rsidP="004042AD">
            <w:pPr>
              <w:tabs>
                <w:tab w:val="left" w:pos="7920"/>
              </w:tabs>
              <w:spacing w:line="276" w:lineRule="auto"/>
              <w:jc w:val="right"/>
              <w:rPr>
                <w:rFonts w:ascii="Arial" w:hAnsi="Arial" w:cs="Arial"/>
                <w:sz w:val="19"/>
                <w:szCs w:val="19"/>
              </w:rPr>
            </w:pPr>
            <w:r w:rsidRPr="009340B5">
              <w:rPr>
                <w:rFonts w:ascii="Arial" w:hAnsi="Arial" w:cs="Arial"/>
                <w:sz w:val="19"/>
                <w:szCs w:val="19"/>
              </w:rPr>
              <w:t>Maxilla: 5 points</w:t>
            </w:r>
          </w:p>
          <w:p w14:paraId="2126272F" w14:textId="77777777" w:rsidR="00506691" w:rsidRPr="009340B5" w:rsidRDefault="00506691" w:rsidP="004042AD">
            <w:pPr>
              <w:tabs>
                <w:tab w:val="left" w:pos="7920"/>
              </w:tabs>
              <w:spacing w:line="276" w:lineRule="auto"/>
              <w:jc w:val="right"/>
              <w:rPr>
                <w:rFonts w:ascii="Arial" w:hAnsi="Arial" w:cs="Arial"/>
                <w:sz w:val="19"/>
                <w:szCs w:val="19"/>
              </w:rPr>
            </w:pPr>
            <w:r w:rsidRPr="009340B5">
              <w:rPr>
                <w:rFonts w:ascii="Arial" w:hAnsi="Arial" w:cs="Arial"/>
                <w:sz w:val="19"/>
                <w:szCs w:val="19"/>
              </w:rPr>
              <w:t>Mandible: 5 points</w:t>
            </w:r>
          </w:p>
          <w:p w14:paraId="4FB9EE32" w14:textId="77777777" w:rsidR="00506691" w:rsidRPr="00DB7DFE" w:rsidRDefault="00506691" w:rsidP="004042AD">
            <w:pPr>
              <w:tabs>
                <w:tab w:val="left" w:pos="7920"/>
              </w:tabs>
              <w:spacing w:line="276" w:lineRule="auto"/>
              <w:jc w:val="right"/>
              <w:rPr>
                <w:rFonts w:ascii="Arial" w:hAnsi="Arial" w:cs="Arial"/>
                <w:sz w:val="19"/>
                <w:szCs w:val="19"/>
              </w:rPr>
            </w:pPr>
            <w:r w:rsidRPr="00DB7DFE">
              <w:rPr>
                <w:rFonts w:ascii="Arial" w:hAnsi="Arial" w:cs="Arial"/>
                <w:sz w:val="19"/>
                <w:szCs w:val="19"/>
              </w:rPr>
              <w:t>Both: 10 points</w:t>
            </w:r>
          </w:p>
        </w:tc>
        <w:tc>
          <w:tcPr>
            <w:tcW w:w="1593" w:type="dxa"/>
            <w:vAlign w:val="center"/>
          </w:tcPr>
          <w:p w14:paraId="2AF3CFE1" w14:textId="77777777" w:rsidR="00506691" w:rsidRPr="00DB7DFE" w:rsidRDefault="00506691" w:rsidP="004042AD">
            <w:pPr>
              <w:tabs>
                <w:tab w:val="left" w:pos="7920"/>
              </w:tabs>
              <w:spacing w:line="276" w:lineRule="auto"/>
              <w:jc w:val="right"/>
              <w:rPr>
                <w:rFonts w:ascii="Arial" w:hAnsi="Arial" w:cs="Arial"/>
                <w:sz w:val="19"/>
                <w:szCs w:val="19"/>
              </w:rPr>
            </w:pPr>
          </w:p>
        </w:tc>
      </w:tr>
      <w:tr w:rsidR="00506691" w:rsidRPr="00DB7DFE" w14:paraId="0404F098" w14:textId="77777777" w:rsidTr="00591A75">
        <w:trPr>
          <w:cantSplit/>
          <w:trHeight w:val="503"/>
        </w:trPr>
        <w:tc>
          <w:tcPr>
            <w:tcW w:w="6165" w:type="dxa"/>
            <w:vAlign w:val="center"/>
          </w:tcPr>
          <w:p w14:paraId="0AF75FEE" w14:textId="77777777" w:rsidR="00506691" w:rsidRPr="00AB1300" w:rsidRDefault="00506691" w:rsidP="004042AD">
            <w:pPr>
              <w:tabs>
                <w:tab w:val="left" w:pos="7920"/>
              </w:tabs>
              <w:rPr>
                <w:rFonts w:ascii="Arial" w:hAnsi="Arial" w:cs="Arial"/>
              </w:rPr>
            </w:pPr>
            <w:r w:rsidRPr="00AB1300">
              <w:rPr>
                <w:rFonts w:ascii="Arial" w:hAnsi="Arial" w:cs="Arial"/>
              </w:rPr>
              <w:t>Labio-Lingual Spread (anterior spacing in mm) – See scoring instructions.</w:t>
            </w:r>
            <w:r w:rsidRPr="00AB1300" w:rsidDel="00BE08B9">
              <w:rPr>
                <w:rFonts w:ascii="Arial" w:hAnsi="Arial" w:cs="Arial"/>
              </w:rPr>
              <w:t xml:space="preserve"> </w:t>
            </w:r>
          </w:p>
        </w:tc>
        <w:tc>
          <w:tcPr>
            <w:tcW w:w="1845" w:type="dxa"/>
            <w:vAlign w:val="center"/>
          </w:tcPr>
          <w:p w14:paraId="4F27DEB0" w14:textId="77777777" w:rsidR="00506691" w:rsidRPr="009340B5" w:rsidRDefault="00506691" w:rsidP="004042AD">
            <w:pPr>
              <w:tabs>
                <w:tab w:val="left" w:pos="7920"/>
              </w:tabs>
              <w:jc w:val="right"/>
              <w:rPr>
                <w:rFonts w:ascii="Arial" w:hAnsi="Arial" w:cs="Arial"/>
                <w:sz w:val="19"/>
                <w:szCs w:val="19"/>
              </w:rPr>
            </w:pPr>
            <w:r w:rsidRPr="009340B5">
              <w:rPr>
                <w:rFonts w:ascii="Arial" w:hAnsi="Arial" w:cs="Arial"/>
                <w:sz w:val="19"/>
                <w:szCs w:val="19"/>
              </w:rPr>
              <w:t># mm X 1</w:t>
            </w:r>
          </w:p>
        </w:tc>
        <w:tc>
          <w:tcPr>
            <w:tcW w:w="1593" w:type="dxa"/>
            <w:vAlign w:val="center"/>
          </w:tcPr>
          <w:p w14:paraId="4796ECBD" w14:textId="77777777" w:rsidR="00506691" w:rsidRPr="009340B5" w:rsidRDefault="00506691" w:rsidP="004042AD">
            <w:pPr>
              <w:tabs>
                <w:tab w:val="left" w:pos="7920"/>
              </w:tabs>
              <w:jc w:val="right"/>
              <w:rPr>
                <w:rFonts w:ascii="Arial" w:hAnsi="Arial" w:cs="Arial"/>
                <w:sz w:val="19"/>
                <w:szCs w:val="19"/>
              </w:rPr>
            </w:pPr>
          </w:p>
        </w:tc>
      </w:tr>
      <w:tr w:rsidR="00506691" w:rsidRPr="00DB7DFE" w14:paraId="7DBC7B0C" w14:textId="77777777" w:rsidTr="00591A75">
        <w:tc>
          <w:tcPr>
            <w:tcW w:w="6165" w:type="dxa"/>
            <w:vAlign w:val="center"/>
          </w:tcPr>
          <w:p w14:paraId="4C8EBA34" w14:textId="77777777" w:rsidR="00506691" w:rsidRPr="00AB1300" w:rsidRDefault="00506691" w:rsidP="004042AD">
            <w:pPr>
              <w:tabs>
                <w:tab w:val="left" w:pos="7920"/>
              </w:tabs>
              <w:spacing w:line="276" w:lineRule="auto"/>
              <w:rPr>
                <w:rFonts w:ascii="Arial" w:hAnsi="Arial" w:cs="Arial"/>
              </w:rPr>
            </w:pPr>
            <w:r w:rsidRPr="00AB1300">
              <w:rPr>
                <w:rFonts w:ascii="Arial" w:hAnsi="Arial" w:cs="Arial"/>
              </w:rPr>
              <w:t>Posterior Unilateral Crossbite – Must involve 2 or more teeth, one of which must be a molar</w:t>
            </w:r>
          </w:p>
        </w:tc>
        <w:tc>
          <w:tcPr>
            <w:tcW w:w="1845" w:type="dxa"/>
            <w:vAlign w:val="center"/>
          </w:tcPr>
          <w:p w14:paraId="1A8A4591" w14:textId="77777777" w:rsidR="00506691" w:rsidRPr="00DB7DFE" w:rsidRDefault="00506691" w:rsidP="004042AD">
            <w:pPr>
              <w:tabs>
                <w:tab w:val="left" w:pos="7920"/>
              </w:tabs>
              <w:jc w:val="right"/>
              <w:rPr>
                <w:rFonts w:ascii="Arial" w:hAnsi="Arial" w:cs="Arial"/>
                <w:sz w:val="19"/>
                <w:szCs w:val="19"/>
              </w:rPr>
            </w:pPr>
            <w:r w:rsidRPr="00DB7DFE">
              <w:rPr>
                <w:rFonts w:ascii="Arial" w:hAnsi="Arial" w:cs="Arial"/>
                <w:sz w:val="19"/>
                <w:szCs w:val="19"/>
              </w:rPr>
              <w:t>4 points</w:t>
            </w:r>
          </w:p>
        </w:tc>
        <w:tc>
          <w:tcPr>
            <w:tcW w:w="1593" w:type="dxa"/>
            <w:vAlign w:val="center"/>
          </w:tcPr>
          <w:p w14:paraId="459B9C00" w14:textId="77777777" w:rsidR="00506691" w:rsidRPr="00DB7DFE" w:rsidRDefault="00506691" w:rsidP="004042AD">
            <w:pPr>
              <w:tabs>
                <w:tab w:val="left" w:pos="7920"/>
              </w:tabs>
              <w:jc w:val="right"/>
              <w:rPr>
                <w:rFonts w:ascii="Arial" w:hAnsi="Arial" w:cs="Arial"/>
                <w:sz w:val="19"/>
                <w:szCs w:val="19"/>
              </w:rPr>
            </w:pPr>
          </w:p>
        </w:tc>
      </w:tr>
      <w:tr w:rsidR="00506691" w:rsidRPr="00DB7DFE" w14:paraId="118AC2E0" w14:textId="77777777" w:rsidTr="00591A75">
        <w:tc>
          <w:tcPr>
            <w:tcW w:w="6165" w:type="dxa"/>
            <w:vAlign w:val="center"/>
          </w:tcPr>
          <w:p w14:paraId="42C96D67" w14:textId="77777777" w:rsidR="00506691" w:rsidRPr="00AB1300" w:rsidRDefault="00506691" w:rsidP="004042AD">
            <w:pPr>
              <w:tabs>
                <w:tab w:val="left" w:pos="7920"/>
              </w:tabs>
              <w:spacing w:line="276" w:lineRule="auto"/>
              <w:rPr>
                <w:rFonts w:ascii="Arial" w:hAnsi="Arial" w:cs="Arial"/>
              </w:rPr>
            </w:pPr>
            <w:r w:rsidRPr="00AB1300">
              <w:rPr>
                <w:rFonts w:ascii="Arial" w:hAnsi="Arial" w:cs="Arial"/>
              </w:rPr>
              <w:t>Posterior impactions or congenitally missing posterior teeth (excluding 3</w:t>
            </w:r>
            <w:r w:rsidRPr="00AB1300">
              <w:rPr>
                <w:rFonts w:ascii="Arial" w:hAnsi="Arial" w:cs="Arial"/>
                <w:vertAlign w:val="superscript"/>
              </w:rPr>
              <w:t>rd</w:t>
            </w:r>
            <w:r w:rsidRPr="00AB1300">
              <w:rPr>
                <w:rFonts w:ascii="Arial" w:hAnsi="Arial" w:cs="Arial"/>
              </w:rPr>
              <w:t xml:space="preserve"> molars)</w:t>
            </w:r>
          </w:p>
        </w:tc>
        <w:tc>
          <w:tcPr>
            <w:tcW w:w="1845" w:type="dxa"/>
            <w:vAlign w:val="center"/>
          </w:tcPr>
          <w:p w14:paraId="4476CD94" w14:textId="77777777" w:rsidR="00506691" w:rsidRPr="009340B5" w:rsidRDefault="00506691" w:rsidP="004042AD">
            <w:pPr>
              <w:tabs>
                <w:tab w:val="left" w:pos="7920"/>
              </w:tabs>
              <w:jc w:val="right"/>
              <w:rPr>
                <w:rFonts w:ascii="Arial" w:hAnsi="Arial" w:cs="Arial"/>
                <w:sz w:val="19"/>
                <w:szCs w:val="19"/>
              </w:rPr>
            </w:pPr>
            <w:r w:rsidRPr="009340B5">
              <w:rPr>
                <w:rFonts w:ascii="Arial" w:hAnsi="Arial" w:cs="Arial"/>
                <w:sz w:val="19"/>
                <w:szCs w:val="19"/>
              </w:rPr>
              <w:t># teeth X 3</w:t>
            </w:r>
          </w:p>
        </w:tc>
        <w:tc>
          <w:tcPr>
            <w:tcW w:w="1593" w:type="dxa"/>
            <w:vAlign w:val="center"/>
          </w:tcPr>
          <w:p w14:paraId="1CB97358" w14:textId="77777777" w:rsidR="00506691" w:rsidRPr="009340B5" w:rsidRDefault="00506691" w:rsidP="004042AD">
            <w:pPr>
              <w:tabs>
                <w:tab w:val="left" w:pos="7920"/>
              </w:tabs>
              <w:jc w:val="right"/>
              <w:rPr>
                <w:rFonts w:ascii="Arial" w:hAnsi="Arial" w:cs="Arial"/>
                <w:sz w:val="19"/>
                <w:szCs w:val="19"/>
              </w:rPr>
            </w:pPr>
          </w:p>
        </w:tc>
      </w:tr>
      <w:tr w:rsidR="00506691" w:rsidRPr="00DB7DFE" w14:paraId="0A2FC1EF" w14:textId="77777777" w:rsidTr="00591A75">
        <w:trPr>
          <w:trHeight w:val="341"/>
        </w:trPr>
        <w:tc>
          <w:tcPr>
            <w:tcW w:w="8010" w:type="dxa"/>
            <w:gridSpan w:val="2"/>
            <w:vAlign w:val="center"/>
          </w:tcPr>
          <w:p w14:paraId="1362BEEE" w14:textId="77777777" w:rsidR="00506691" w:rsidRPr="00DB7DFE" w:rsidRDefault="00506691" w:rsidP="004042AD">
            <w:pPr>
              <w:tabs>
                <w:tab w:val="left" w:pos="7920"/>
              </w:tabs>
              <w:spacing w:before="240"/>
              <w:jc w:val="right"/>
              <w:rPr>
                <w:rFonts w:ascii="Arial" w:hAnsi="Arial" w:cs="Arial"/>
                <w:b/>
                <w:sz w:val="19"/>
                <w:szCs w:val="19"/>
              </w:rPr>
            </w:pPr>
            <w:r w:rsidRPr="00DB7DFE">
              <w:rPr>
                <w:rFonts w:ascii="Arial" w:hAnsi="Arial" w:cs="Arial"/>
                <w:b/>
                <w:sz w:val="19"/>
                <w:szCs w:val="19"/>
              </w:rPr>
              <w:t>TOTAL</w:t>
            </w:r>
          </w:p>
        </w:tc>
        <w:tc>
          <w:tcPr>
            <w:tcW w:w="1593" w:type="dxa"/>
            <w:vAlign w:val="center"/>
          </w:tcPr>
          <w:p w14:paraId="4E4362BD" w14:textId="77777777" w:rsidR="00506691" w:rsidRPr="00DB7DFE" w:rsidRDefault="00506691" w:rsidP="004042AD">
            <w:pPr>
              <w:tabs>
                <w:tab w:val="left" w:pos="7920"/>
              </w:tabs>
              <w:spacing w:line="276" w:lineRule="auto"/>
              <w:rPr>
                <w:rFonts w:ascii="Arial" w:hAnsi="Arial" w:cs="Arial"/>
                <w:sz w:val="19"/>
                <w:szCs w:val="19"/>
              </w:rPr>
            </w:pPr>
          </w:p>
        </w:tc>
      </w:tr>
      <w:tr w:rsidR="00506691" w:rsidRPr="00DB7DFE" w14:paraId="6D9CAC0A" w14:textId="77777777" w:rsidTr="00591A75">
        <w:tc>
          <w:tcPr>
            <w:tcW w:w="9603" w:type="dxa"/>
            <w:gridSpan w:val="3"/>
            <w:tcBorders>
              <w:bottom w:val="single" w:sz="4" w:space="0" w:color="auto"/>
            </w:tcBorders>
            <w:vAlign w:val="center"/>
          </w:tcPr>
          <w:p w14:paraId="652F960F" w14:textId="77777777" w:rsidR="00506691" w:rsidRPr="00BD3697" w:rsidRDefault="00506691" w:rsidP="004042AD">
            <w:pPr>
              <w:tabs>
                <w:tab w:val="left" w:pos="7920"/>
              </w:tabs>
              <w:spacing w:before="80" w:line="276" w:lineRule="auto"/>
              <w:rPr>
                <w:rFonts w:ascii="Arial" w:hAnsi="Arial" w:cs="Arial"/>
                <w:sz w:val="16"/>
                <w:szCs w:val="16"/>
              </w:rPr>
            </w:pPr>
            <w:r w:rsidRPr="00C03A5D">
              <w:rPr>
                <w:rFonts w:ascii="Arial" w:hAnsi="Arial" w:cs="Arial"/>
                <w:b/>
                <w:sz w:val="19"/>
                <w:szCs w:val="19"/>
              </w:rPr>
              <w:t xml:space="preserve">Treatment will be authorized for </w:t>
            </w:r>
            <w:r>
              <w:rPr>
                <w:rFonts w:ascii="Arial" w:hAnsi="Arial" w:cs="Arial"/>
                <w:b/>
                <w:sz w:val="19"/>
                <w:szCs w:val="19"/>
              </w:rPr>
              <w:t xml:space="preserve">cases with </w:t>
            </w:r>
            <w:r w:rsidRPr="00C03A5D">
              <w:rPr>
                <w:rFonts w:ascii="Arial" w:hAnsi="Arial" w:cs="Arial"/>
                <w:b/>
                <w:sz w:val="19"/>
                <w:szCs w:val="19"/>
              </w:rPr>
              <w:t>verified</w:t>
            </w:r>
            <w:r>
              <w:rPr>
                <w:rFonts w:ascii="Arial" w:hAnsi="Arial" w:cs="Arial"/>
                <w:b/>
                <w:sz w:val="19"/>
                <w:szCs w:val="19"/>
              </w:rPr>
              <w:t xml:space="preserve"> autoqualifiers or verified</w:t>
            </w:r>
            <w:r w:rsidRPr="00C03A5D">
              <w:rPr>
                <w:rFonts w:ascii="Arial" w:hAnsi="Arial" w:cs="Arial"/>
                <w:b/>
                <w:sz w:val="19"/>
                <w:szCs w:val="19"/>
              </w:rPr>
              <w:t xml:space="preserve"> scores</w:t>
            </w:r>
            <w:r>
              <w:rPr>
                <w:rFonts w:ascii="Arial" w:hAnsi="Arial" w:cs="Arial"/>
                <w:b/>
                <w:sz w:val="19"/>
                <w:szCs w:val="19"/>
              </w:rPr>
              <w:t xml:space="preserve"> of 22</w:t>
            </w:r>
            <w:r w:rsidRPr="00C03A5D">
              <w:rPr>
                <w:rFonts w:ascii="Arial" w:hAnsi="Arial" w:cs="Arial"/>
                <w:b/>
                <w:sz w:val="19"/>
                <w:szCs w:val="19"/>
              </w:rPr>
              <w:t xml:space="preserve"> and above.</w:t>
            </w:r>
          </w:p>
        </w:tc>
      </w:tr>
    </w:tbl>
    <w:p w14:paraId="2E80FFBC" w14:textId="77777777" w:rsidR="00506691" w:rsidRDefault="00506691" w:rsidP="004042AD">
      <w:pPr>
        <w:rPr>
          <w:rFonts w:ascii="Arial" w:hAnsi="Arial" w:cs="Arial"/>
        </w:rPr>
      </w:pPr>
    </w:p>
    <w:p w14:paraId="25DF8BC4" w14:textId="77777777" w:rsidR="00973FE2" w:rsidRDefault="00973FE2" w:rsidP="004042AD">
      <w:pPr>
        <w:jc w:val="center"/>
        <w:rPr>
          <w:rFonts w:ascii="Arial" w:hAnsi="Arial" w:cs="Arial"/>
          <w:b/>
          <w:sz w:val="22"/>
          <w:szCs w:val="22"/>
        </w:rPr>
      </w:pPr>
    </w:p>
    <w:p w14:paraId="0C01A816" w14:textId="6EB08902" w:rsidR="001A75E0" w:rsidRDefault="001A75E0" w:rsidP="004042AD">
      <w:pPr>
        <w:jc w:val="center"/>
        <w:rPr>
          <w:rFonts w:ascii="Arial" w:hAnsi="Arial" w:cs="Arial"/>
          <w:b/>
          <w:sz w:val="22"/>
          <w:szCs w:val="22"/>
        </w:rPr>
      </w:pPr>
      <w:r>
        <w:rPr>
          <w:rFonts w:ascii="Arial" w:hAnsi="Arial" w:cs="Arial"/>
          <w:b/>
          <w:sz w:val="22"/>
          <w:szCs w:val="22"/>
        </w:rPr>
        <w:br w:type="page"/>
      </w:r>
    </w:p>
    <w:p w14:paraId="637FC01D" w14:textId="77777777" w:rsidR="00506691" w:rsidRDefault="00506691" w:rsidP="004042AD">
      <w:pPr>
        <w:jc w:val="center"/>
        <w:rPr>
          <w:rFonts w:ascii="Arial" w:hAnsi="Arial" w:cs="Arial"/>
        </w:rPr>
      </w:pPr>
      <w:r>
        <w:rPr>
          <w:rFonts w:ascii="Arial" w:hAnsi="Arial" w:cs="Arial"/>
          <w:b/>
          <w:sz w:val="22"/>
          <w:szCs w:val="22"/>
        </w:rPr>
        <w:lastRenderedPageBreak/>
        <w:t>Medical Necessity Narrative</w:t>
      </w:r>
    </w:p>
    <w:p w14:paraId="36FA106C" w14:textId="77777777" w:rsidR="00506691" w:rsidRPr="00DB7DFE" w:rsidRDefault="00506691" w:rsidP="004042AD">
      <w:pPr>
        <w:tabs>
          <w:tab w:val="left" w:pos="3690"/>
        </w:tabs>
        <w:ind w:left="-144"/>
        <w:rPr>
          <w:rFonts w:ascii="Arial" w:hAnsi="Arial" w:cs="Arial"/>
        </w:rPr>
      </w:pP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5261"/>
      </w:tblGrid>
      <w:tr w:rsidR="00506691" w:rsidRPr="0040721C" w14:paraId="79F09867" w14:textId="77777777" w:rsidTr="00591A75">
        <w:trPr>
          <w:trHeight w:val="307"/>
        </w:trPr>
        <w:tc>
          <w:tcPr>
            <w:tcW w:w="9612" w:type="dxa"/>
            <w:gridSpan w:val="2"/>
            <w:shd w:val="pct12" w:color="auto" w:fill="auto"/>
            <w:vAlign w:val="center"/>
          </w:tcPr>
          <w:p w14:paraId="3254CAB0" w14:textId="77777777" w:rsidR="00506691" w:rsidRPr="0040721C" w:rsidRDefault="00506691" w:rsidP="0040721C">
            <w:pPr>
              <w:tabs>
                <w:tab w:val="left" w:pos="7920"/>
              </w:tabs>
              <w:spacing w:before="28"/>
              <w:rPr>
                <w:rFonts w:ascii="Arial" w:hAnsi="Arial" w:cs="Arial"/>
                <w:b/>
                <w:sz w:val="19"/>
                <w:szCs w:val="19"/>
              </w:rPr>
            </w:pPr>
            <w:r w:rsidRPr="0040721C">
              <w:rPr>
                <w:rFonts w:ascii="Arial" w:hAnsi="Arial" w:cs="Arial"/>
                <w:b/>
                <w:sz w:val="19"/>
                <w:szCs w:val="19"/>
              </w:rPr>
              <w:t>MEDICAL NECESSITY NARRATIVE</w:t>
            </w:r>
          </w:p>
        </w:tc>
      </w:tr>
      <w:tr w:rsidR="00506691" w:rsidRPr="00DB7DFE" w14:paraId="5631853B" w14:textId="77777777" w:rsidTr="00591A75">
        <w:trPr>
          <w:trHeight w:val="480"/>
        </w:trPr>
        <w:tc>
          <w:tcPr>
            <w:tcW w:w="4351" w:type="dxa"/>
            <w:shd w:val="clear" w:color="auto" w:fill="auto"/>
            <w:vAlign w:val="center"/>
          </w:tcPr>
          <w:p w14:paraId="1E1398C9" w14:textId="77777777" w:rsidR="00506691" w:rsidRPr="0040721C" w:rsidRDefault="00506691" w:rsidP="004042AD">
            <w:pPr>
              <w:tabs>
                <w:tab w:val="left" w:pos="7920"/>
              </w:tabs>
              <w:spacing w:line="276" w:lineRule="auto"/>
              <w:rPr>
                <w:rFonts w:ascii="Arial" w:eastAsia="Calibri" w:hAnsi="Arial" w:cs="Arial"/>
                <w:sz w:val="19"/>
                <w:szCs w:val="19"/>
              </w:rPr>
            </w:pPr>
            <w:r w:rsidRPr="0040721C">
              <w:rPr>
                <w:rFonts w:ascii="Arial" w:eastAsia="Calibri" w:hAnsi="Arial" w:cs="Arial"/>
                <w:sz w:val="19"/>
                <w:szCs w:val="19"/>
              </w:rPr>
              <w:t>Are you submitting a Medical Necessity Narrative?</w:t>
            </w:r>
          </w:p>
        </w:tc>
        <w:tc>
          <w:tcPr>
            <w:tcW w:w="5261" w:type="dxa"/>
            <w:shd w:val="clear" w:color="auto" w:fill="auto"/>
            <w:vAlign w:val="center"/>
          </w:tcPr>
          <w:p w14:paraId="70D92A1D" w14:textId="77777777" w:rsidR="00506691" w:rsidRPr="0040721C" w:rsidRDefault="00506691" w:rsidP="004042AD">
            <w:pPr>
              <w:tabs>
                <w:tab w:val="left" w:pos="7920"/>
              </w:tabs>
              <w:rPr>
                <w:rFonts w:ascii="Arial" w:eastAsia="Calibri" w:hAnsi="Arial" w:cs="Arial"/>
                <w:b/>
                <w:sz w:val="19"/>
                <w:szCs w:val="19"/>
              </w:rPr>
            </w:pPr>
            <w:r w:rsidRPr="0040721C">
              <w:rPr>
                <w:rFonts w:ascii="Arial" w:eastAsia="Calibri" w:hAnsi="Arial" w:cs="Arial"/>
                <w:sz w:val="19"/>
                <w:szCs w:val="19"/>
              </w:rPr>
              <w:t xml:space="preserve">Yes </w:t>
            </w:r>
            <w:r w:rsidRPr="0040721C">
              <w:rPr>
                <w:rFonts w:ascii="Arial" w:eastAsia="Calibri" w:hAnsi="Arial" w:cs="Arial"/>
                <w:sz w:val="19"/>
                <w:szCs w:val="19"/>
              </w:rPr>
              <w:sym w:font="Wingdings" w:char="F06F"/>
            </w:r>
            <w:r w:rsidRPr="0040721C">
              <w:rPr>
                <w:rFonts w:ascii="Arial" w:eastAsia="Calibri" w:hAnsi="Arial" w:cs="Arial"/>
                <w:sz w:val="19"/>
                <w:szCs w:val="19"/>
              </w:rPr>
              <w:t xml:space="preserve">   No </w:t>
            </w:r>
            <w:r w:rsidRPr="0040721C">
              <w:rPr>
                <w:rFonts w:ascii="Arial" w:eastAsia="Calibri" w:hAnsi="Arial" w:cs="Arial"/>
                <w:sz w:val="19"/>
                <w:szCs w:val="19"/>
              </w:rPr>
              <w:sym w:font="Wingdings" w:char="F06F"/>
            </w:r>
          </w:p>
        </w:tc>
      </w:tr>
      <w:tr w:rsidR="00506691" w:rsidRPr="00DB7DFE" w14:paraId="7941FF18" w14:textId="77777777" w:rsidTr="00591A75">
        <w:trPr>
          <w:trHeight w:val="1477"/>
        </w:trPr>
        <w:tc>
          <w:tcPr>
            <w:tcW w:w="4351" w:type="dxa"/>
            <w:shd w:val="clear" w:color="auto" w:fill="auto"/>
            <w:vAlign w:val="center"/>
          </w:tcPr>
          <w:p w14:paraId="44D11B73" w14:textId="77777777" w:rsidR="00506691" w:rsidRPr="0040721C" w:rsidRDefault="00506691" w:rsidP="004042AD">
            <w:pPr>
              <w:tabs>
                <w:tab w:val="left" w:pos="7920"/>
              </w:tabs>
              <w:spacing w:line="276" w:lineRule="auto"/>
              <w:rPr>
                <w:rFonts w:ascii="Arial" w:eastAsia="Calibri" w:hAnsi="Arial" w:cs="Arial"/>
                <w:sz w:val="19"/>
                <w:szCs w:val="19"/>
              </w:rPr>
            </w:pPr>
            <w:r w:rsidRPr="0040721C">
              <w:rPr>
                <w:rFonts w:ascii="Arial" w:eastAsia="Calibri" w:hAnsi="Arial" w:cs="Arial"/>
                <w:sz w:val="19"/>
                <w:szCs w:val="19"/>
              </w:rPr>
              <w:t>If yes, are you submitting additional supporting documentation?</w:t>
            </w:r>
          </w:p>
        </w:tc>
        <w:tc>
          <w:tcPr>
            <w:tcW w:w="5261" w:type="dxa"/>
            <w:shd w:val="clear" w:color="auto" w:fill="auto"/>
            <w:vAlign w:val="center"/>
          </w:tcPr>
          <w:p w14:paraId="2516DDA6" w14:textId="77777777" w:rsidR="00506691" w:rsidRPr="0040721C" w:rsidRDefault="00506691" w:rsidP="0040721C">
            <w:pPr>
              <w:tabs>
                <w:tab w:val="left" w:pos="7920"/>
              </w:tabs>
              <w:spacing w:line="276" w:lineRule="auto"/>
              <w:rPr>
                <w:rFonts w:ascii="Arial" w:eastAsia="Calibri" w:hAnsi="Arial" w:cs="Arial"/>
                <w:sz w:val="19"/>
                <w:szCs w:val="19"/>
              </w:rPr>
            </w:pPr>
            <w:r w:rsidRPr="0040721C">
              <w:rPr>
                <w:rFonts w:ascii="Arial" w:eastAsia="Calibri" w:hAnsi="Arial" w:cs="Arial"/>
                <w:sz w:val="19"/>
                <w:szCs w:val="19"/>
              </w:rPr>
              <w:t xml:space="preserve">Yes </w:t>
            </w:r>
            <w:r w:rsidRPr="0040721C">
              <w:rPr>
                <w:rFonts w:ascii="Arial" w:eastAsia="Calibri" w:hAnsi="Arial" w:cs="Arial"/>
                <w:sz w:val="19"/>
                <w:szCs w:val="19"/>
              </w:rPr>
              <w:sym w:font="Wingdings" w:char="F06F"/>
            </w:r>
            <w:r w:rsidRPr="0040721C">
              <w:rPr>
                <w:rFonts w:ascii="Arial" w:eastAsia="Calibri" w:hAnsi="Arial" w:cs="Arial"/>
                <w:sz w:val="19"/>
                <w:szCs w:val="19"/>
              </w:rPr>
              <w:t xml:space="preserve">  No </w:t>
            </w:r>
            <w:r w:rsidRPr="0040721C">
              <w:rPr>
                <w:rFonts w:ascii="Arial" w:eastAsia="Calibri" w:hAnsi="Arial" w:cs="Arial"/>
                <w:sz w:val="19"/>
                <w:szCs w:val="19"/>
              </w:rPr>
              <w:sym w:font="Wingdings" w:char="F06F"/>
            </w:r>
            <w:r w:rsidRPr="0040721C">
              <w:rPr>
                <w:rFonts w:ascii="Arial" w:eastAsia="Calibri" w:hAnsi="Arial" w:cs="Arial"/>
                <w:sz w:val="19"/>
                <w:szCs w:val="19"/>
              </w:rPr>
              <w:t xml:space="preserve"> </w:t>
            </w:r>
            <w:r w:rsidR="0040721C" w:rsidRPr="0040721C">
              <w:rPr>
                <w:rFonts w:ascii="Arial" w:eastAsia="Calibri" w:hAnsi="Arial" w:cs="Arial"/>
                <w:sz w:val="19"/>
                <w:szCs w:val="19"/>
              </w:rPr>
              <w:t xml:space="preserve"> </w:t>
            </w:r>
            <w:r w:rsidRPr="0040721C">
              <w:rPr>
                <w:rFonts w:ascii="Arial" w:eastAsia="Calibri" w:hAnsi="Arial" w:cs="Arial"/>
                <w:sz w:val="19"/>
                <w:szCs w:val="19"/>
              </w:rPr>
              <w:t>The medical necessity determination does not involve any mental, emotional, behavioral or other condition outside the professional expertise of the requesting provider and, therefore, the submitted narrative does not incorporate or rely on the opinion or expertise of anyone other than the requesting provider.</w:t>
            </w:r>
          </w:p>
        </w:tc>
      </w:tr>
      <w:tr w:rsidR="00506691" w:rsidRPr="00DB7DFE" w14:paraId="1AF163CB" w14:textId="77777777" w:rsidTr="00591A75">
        <w:trPr>
          <w:trHeight w:val="5191"/>
        </w:trPr>
        <w:tc>
          <w:tcPr>
            <w:tcW w:w="9612" w:type="dxa"/>
            <w:gridSpan w:val="2"/>
            <w:shd w:val="clear" w:color="auto" w:fill="auto"/>
            <w:vAlign w:val="center"/>
          </w:tcPr>
          <w:p w14:paraId="73E43B18" w14:textId="77777777" w:rsidR="00506691" w:rsidRPr="004E0223" w:rsidRDefault="00506691" w:rsidP="00973FE2">
            <w:pPr>
              <w:spacing w:before="120" w:line="264" w:lineRule="auto"/>
              <w:rPr>
                <w:rFonts w:ascii="Arial" w:eastAsia="Calibri" w:hAnsi="Arial" w:cs="Arial"/>
              </w:rPr>
            </w:pPr>
            <w:r w:rsidRPr="00A64B33">
              <w:rPr>
                <w:rFonts w:ascii="Arial" w:eastAsia="Calibri" w:hAnsi="Arial" w:cs="Arial"/>
                <w:b/>
              </w:rPr>
              <w:t>Instructions for Medical Necessity Narrative and Supporting Documentation</w:t>
            </w:r>
            <w:r w:rsidRPr="00A64B33">
              <w:rPr>
                <w:rFonts w:ascii="Arial" w:eastAsia="Calibri" w:hAnsi="Arial" w:cs="Arial"/>
              </w:rPr>
              <w:t xml:space="preserve"> </w:t>
            </w:r>
            <w:r w:rsidRPr="004E0223">
              <w:rPr>
                <w:rFonts w:ascii="Arial" w:eastAsia="Calibri" w:hAnsi="Arial" w:cs="Arial"/>
              </w:rPr>
              <w:t>(if applicable)</w:t>
            </w:r>
          </w:p>
          <w:p w14:paraId="15BBFFD5" w14:textId="77777777" w:rsidR="00506691" w:rsidRDefault="00506691" w:rsidP="00A11F66">
            <w:pPr>
              <w:spacing w:line="264" w:lineRule="auto"/>
              <w:rPr>
                <w:rFonts w:ascii="Arial" w:eastAsia="Calibri" w:hAnsi="Arial" w:cs="Arial"/>
              </w:rPr>
            </w:pPr>
          </w:p>
          <w:p w14:paraId="68524872" w14:textId="77777777" w:rsidR="00506691" w:rsidRPr="0040721C" w:rsidRDefault="00506691" w:rsidP="00A11F66">
            <w:pPr>
              <w:spacing w:line="264" w:lineRule="auto"/>
              <w:rPr>
                <w:rFonts w:ascii="Arial" w:eastAsia="Calibri" w:hAnsi="Arial" w:cs="Arial"/>
                <w:sz w:val="19"/>
                <w:szCs w:val="19"/>
              </w:rPr>
            </w:pPr>
            <w:r w:rsidRPr="0040721C">
              <w:rPr>
                <w:rFonts w:ascii="Arial" w:eastAsia="Calibri" w:hAnsi="Arial" w:cs="Arial"/>
                <w:sz w:val="19"/>
                <w:szCs w:val="19"/>
              </w:rPr>
              <w:t xml:space="preserve">Providers may establish that comprehensive orthodontic treatment is medically necessary by submitting a medical necessity narrative and supporting documentation, where applicable. The narrative must establish that comprehensive orthodontic treatment is medically necessary to treat a handicapping malocclusion, including to correct or significantly ameliorate </w:t>
            </w:r>
          </w:p>
          <w:p w14:paraId="37B234DA" w14:textId="77777777" w:rsidR="00506691" w:rsidRPr="0040721C" w:rsidRDefault="00506691" w:rsidP="00A11F66">
            <w:pPr>
              <w:tabs>
                <w:tab w:val="left" w:pos="1062"/>
              </w:tabs>
              <w:spacing w:line="264" w:lineRule="auto"/>
              <w:ind w:firstLine="720"/>
              <w:rPr>
                <w:rFonts w:ascii="Arial" w:eastAsia="Calibri" w:hAnsi="Arial" w:cs="Arial"/>
                <w:sz w:val="19"/>
                <w:szCs w:val="19"/>
              </w:rPr>
            </w:pPr>
            <w:r w:rsidRPr="0040721C">
              <w:rPr>
                <w:rFonts w:ascii="Arial" w:eastAsia="Calibri" w:hAnsi="Arial" w:cs="Arial"/>
                <w:sz w:val="19"/>
                <w:szCs w:val="19"/>
              </w:rPr>
              <w:t>i.</w:t>
            </w:r>
            <w:r w:rsidRPr="0040721C">
              <w:rPr>
                <w:rFonts w:ascii="Arial" w:eastAsia="Calibri" w:hAnsi="Arial" w:cs="Arial"/>
                <w:sz w:val="19"/>
                <w:szCs w:val="19"/>
              </w:rPr>
              <w:tab/>
              <w:t xml:space="preserve">a severe </w:t>
            </w:r>
            <w:r w:rsidR="003512C2">
              <w:rPr>
                <w:rFonts w:ascii="Arial" w:eastAsia="Calibri" w:hAnsi="Arial" w:cs="Arial"/>
                <w:sz w:val="19"/>
                <w:szCs w:val="19"/>
              </w:rPr>
              <w:t xml:space="preserve">skeletal </w:t>
            </w:r>
            <w:r w:rsidRPr="0040721C">
              <w:rPr>
                <w:rFonts w:ascii="Arial" w:eastAsia="Calibri" w:hAnsi="Arial" w:cs="Arial"/>
                <w:sz w:val="19"/>
                <w:szCs w:val="19"/>
              </w:rPr>
              <w:t xml:space="preserve">deviation affecting the patient’s mouth and/or underlying dentofacial structures; </w:t>
            </w:r>
          </w:p>
          <w:p w14:paraId="4AA25733" w14:textId="77777777" w:rsidR="00506691" w:rsidRPr="0040721C" w:rsidRDefault="00506691" w:rsidP="00A11F66">
            <w:pPr>
              <w:tabs>
                <w:tab w:val="left" w:pos="1062"/>
              </w:tabs>
              <w:spacing w:line="264" w:lineRule="auto"/>
              <w:ind w:left="1440" w:hanging="720"/>
              <w:rPr>
                <w:rFonts w:ascii="Arial" w:eastAsia="Calibri" w:hAnsi="Arial" w:cs="Arial"/>
                <w:sz w:val="19"/>
                <w:szCs w:val="19"/>
              </w:rPr>
            </w:pPr>
            <w:r w:rsidRPr="0040721C">
              <w:rPr>
                <w:rFonts w:ascii="Arial" w:eastAsia="Calibri" w:hAnsi="Arial" w:cs="Arial"/>
                <w:sz w:val="19"/>
                <w:szCs w:val="19"/>
              </w:rPr>
              <w:t>ii.</w:t>
            </w:r>
            <w:r w:rsidRPr="0040721C">
              <w:rPr>
                <w:rFonts w:ascii="Arial" w:eastAsia="Calibri" w:hAnsi="Arial" w:cs="Arial"/>
                <w:sz w:val="19"/>
                <w:szCs w:val="19"/>
              </w:rPr>
              <w:tab/>
              <w:t xml:space="preserve">a diagnosed mental, emotional, or behavioral condition caused by the patient’s malocclusion; </w:t>
            </w:r>
          </w:p>
          <w:p w14:paraId="50F82EB8" w14:textId="77777777" w:rsidR="00506691" w:rsidRPr="0040721C" w:rsidRDefault="00506691" w:rsidP="00026FC1">
            <w:pPr>
              <w:tabs>
                <w:tab w:val="left" w:pos="1062"/>
              </w:tabs>
              <w:spacing w:line="264" w:lineRule="auto"/>
              <w:ind w:left="1066" w:hanging="360"/>
              <w:rPr>
                <w:rFonts w:ascii="Arial" w:eastAsia="Calibri" w:hAnsi="Arial" w:cs="Arial"/>
                <w:sz w:val="19"/>
                <w:szCs w:val="19"/>
              </w:rPr>
            </w:pPr>
            <w:r w:rsidRPr="0040721C">
              <w:rPr>
                <w:rFonts w:ascii="Arial" w:eastAsia="Calibri" w:hAnsi="Arial" w:cs="Arial"/>
                <w:sz w:val="19"/>
                <w:szCs w:val="19"/>
              </w:rPr>
              <w:t>iii.</w:t>
            </w:r>
            <w:r w:rsidRPr="0040721C">
              <w:rPr>
                <w:rFonts w:ascii="Arial" w:eastAsia="Calibri" w:hAnsi="Arial" w:cs="Arial"/>
                <w:sz w:val="19"/>
                <w:szCs w:val="19"/>
              </w:rPr>
              <w:tab/>
              <w:t xml:space="preserve">a diagnosed nutritional deficiency and/or a substantiated inability to eat or chew caused by the patient’s malocclusion; </w:t>
            </w:r>
          </w:p>
          <w:p w14:paraId="5C2537F6" w14:textId="77777777" w:rsidR="00506691" w:rsidRPr="0040721C" w:rsidRDefault="00506691" w:rsidP="00A11F66">
            <w:pPr>
              <w:tabs>
                <w:tab w:val="left" w:pos="1062"/>
              </w:tabs>
              <w:spacing w:line="264" w:lineRule="auto"/>
              <w:ind w:firstLine="720"/>
              <w:rPr>
                <w:rFonts w:ascii="Arial" w:eastAsia="Calibri" w:hAnsi="Arial" w:cs="Arial"/>
                <w:sz w:val="19"/>
                <w:szCs w:val="19"/>
              </w:rPr>
            </w:pPr>
            <w:r w:rsidRPr="0040721C">
              <w:rPr>
                <w:rFonts w:ascii="Arial" w:eastAsia="Calibri" w:hAnsi="Arial" w:cs="Arial"/>
                <w:sz w:val="19"/>
                <w:szCs w:val="19"/>
              </w:rPr>
              <w:t>iv.</w:t>
            </w:r>
            <w:r w:rsidRPr="0040721C">
              <w:rPr>
                <w:rFonts w:ascii="Arial" w:eastAsia="Calibri" w:hAnsi="Arial" w:cs="Arial"/>
                <w:sz w:val="19"/>
                <w:szCs w:val="19"/>
              </w:rPr>
              <w:tab/>
              <w:t xml:space="preserve">a diagnosed speech or language pathology caused by the patient’s malocclusion; or </w:t>
            </w:r>
          </w:p>
          <w:p w14:paraId="1AE0C085" w14:textId="371D4502" w:rsidR="00506691" w:rsidRPr="0040721C" w:rsidRDefault="00506691" w:rsidP="00026FC1">
            <w:pPr>
              <w:tabs>
                <w:tab w:val="left" w:pos="1062"/>
              </w:tabs>
              <w:spacing w:line="264" w:lineRule="auto"/>
              <w:ind w:left="1066" w:hanging="360"/>
              <w:rPr>
                <w:rFonts w:ascii="Arial" w:eastAsia="Calibri" w:hAnsi="Arial" w:cs="Arial"/>
                <w:sz w:val="19"/>
                <w:szCs w:val="19"/>
              </w:rPr>
            </w:pPr>
            <w:r w:rsidRPr="0040721C">
              <w:rPr>
                <w:rFonts w:ascii="Arial" w:eastAsia="Calibri" w:hAnsi="Arial" w:cs="Arial"/>
                <w:sz w:val="19"/>
                <w:szCs w:val="19"/>
              </w:rPr>
              <w:t>v.</w:t>
            </w:r>
            <w:r w:rsidRPr="0040721C">
              <w:rPr>
                <w:rFonts w:ascii="Arial" w:eastAsia="Calibri" w:hAnsi="Arial" w:cs="Arial"/>
                <w:sz w:val="19"/>
                <w:szCs w:val="19"/>
              </w:rPr>
              <w:tab/>
            </w:r>
            <w:r w:rsidR="003512C2">
              <w:rPr>
                <w:rFonts w:ascii="Arial" w:eastAsia="Calibri" w:hAnsi="Arial" w:cs="Arial"/>
              </w:rPr>
              <w:t>a diagnosed condition caused by the overall severity of the patient’s malocclusion</w:t>
            </w:r>
            <w:r w:rsidRPr="0040721C">
              <w:rPr>
                <w:rFonts w:ascii="Arial" w:eastAsia="Calibri" w:hAnsi="Arial" w:cs="Arial"/>
                <w:sz w:val="19"/>
                <w:szCs w:val="19"/>
              </w:rPr>
              <w:t xml:space="preserve">.  </w:t>
            </w:r>
          </w:p>
          <w:p w14:paraId="3B46743A" w14:textId="77777777" w:rsidR="00506691" w:rsidRPr="00A11F66" w:rsidRDefault="00506691" w:rsidP="00A11F66">
            <w:pPr>
              <w:spacing w:line="264" w:lineRule="auto"/>
              <w:rPr>
                <w:rFonts w:ascii="Arial" w:eastAsia="Calibri" w:hAnsi="Arial" w:cs="Arial"/>
                <w:sz w:val="18"/>
                <w:szCs w:val="18"/>
              </w:rPr>
            </w:pPr>
          </w:p>
          <w:p w14:paraId="18E59A9B" w14:textId="77777777" w:rsidR="00506691" w:rsidRPr="0040721C" w:rsidRDefault="00506691" w:rsidP="00A11F66">
            <w:pPr>
              <w:spacing w:line="264" w:lineRule="auto"/>
              <w:rPr>
                <w:rFonts w:ascii="Arial" w:eastAsia="Calibri" w:hAnsi="Arial" w:cs="Arial"/>
                <w:sz w:val="19"/>
                <w:szCs w:val="19"/>
              </w:rPr>
            </w:pPr>
            <w:r w:rsidRPr="0040721C">
              <w:rPr>
                <w:rFonts w:ascii="Arial" w:eastAsia="Calibri" w:hAnsi="Arial" w:cs="Arial"/>
                <w:sz w:val="19"/>
                <w:szCs w:val="19"/>
              </w:rPr>
              <w:t xml:space="preserve">Providers may submit a medical necessity narrative (along with the required completed HLD) in any case where, in the professional judgment of the requesting provider and any other involved clinician(s), comprehensive orthodontic treatment is medically necessary to treat a handicapping malocclusion. Providers must submit this narrative in cases where the patient does not have an autoqualifying condition or meet the threshold score on the HLD, but where, in the professional judgment of the requesting provider and any other involved clinician(s), comprehensive orthodontic treatment is medically necessary to treat a handicapping malocclusion.  </w:t>
            </w:r>
          </w:p>
          <w:p w14:paraId="3B68F55D" w14:textId="77777777" w:rsidR="00A11F66" w:rsidRDefault="00A11F66" w:rsidP="00A11F66">
            <w:pPr>
              <w:spacing w:line="264" w:lineRule="auto"/>
              <w:rPr>
                <w:rFonts w:ascii="Arial" w:eastAsia="Calibri" w:hAnsi="Arial" w:cs="Arial"/>
              </w:rPr>
            </w:pPr>
          </w:p>
          <w:p w14:paraId="4499CE72" w14:textId="77777777" w:rsidR="00506691" w:rsidRPr="0040721C" w:rsidRDefault="00506691" w:rsidP="00A11F66">
            <w:pPr>
              <w:spacing w:line="264" w:lineRule="auto"/>
              <w:rPr>
                <w:rFonts w:ascii="Arial" w:eastAsia="Calibri" w:hAnsi="Arial" w:cs="Arial"/>
                <w:sz w:val="19"/>
                <w:szCs w:val="19"/>
              </w:rPr>
            </w:pPr>
            <w:r w:rsidRPr="0040721C">
              <w:rPr>
                <w:rFonts w:ascii="Arial" w:eastAsia="Calibri" w:hAnsi="Arial" w:cs="Arial"/>
                <w:sz w:val="19"/>
                <w:szCs w:val="19"/>
              </w:rPr>
              <w:t>The medical necessity narrative must clearly demonstrate why comprehensive orthodontic treatment is medically necessary for the patient. If any part of the requesting provider’s justification of medical necessity involves a mental, emotional, or behavioral condition; a nutritional deficiency; a speech or language pathology; or the presence of any other condition that would typically require the diagnosis, opinion, or expertise of a licensed clinician other than the requesting provider, then the narrative and any attached documentation must</w:t>
            </w:r>
            <w:r w:rsidRPr="0040721C" w:rsidDel="00C11F3E">
              <w:rPr>
                <w:rFonts w:ascii="Arial" w:eastAsia="Calibri" w:hAnsi="Arial" w:cs="Arial"/>
                <w:sz w:val="19"/>
                <w:szCs w:val="19"/>
              </w:rPr>
              <w:t xml:space="preserve"> </w:t>
            </w:r>
          </w:p>
          <w:p w14:paraId="5B91C733" w14:textId="77777777" w:rsidR="00506691" w:rsidRPr="0040721C" w:rsidRDefault="00506691" w:rsidP="00A11F66">
            <w:pPr>
              <w:spacing w:line="264" w:lineRule="auto"/>
              <w:ind w:left="792" w:hanging="360"/>
              <w:rPr>
                <w:rFonts w:ascii="Arial" w:eastAsia="Calibri" w:hAnsi="Arial" w:cs="Arial"/>
                <w:sz w:val="19"/>
                <w:szCs w:val="19"/>
              </w:rPr>
            </w:pPr>
            <w:r w:rsidRPr="0040721C">
              <w:rPr>
                <w:rFonts w:ascii="Arial" w:eastAsia="Calibri" w:hAnsi="Arial" w:cs="Arial"/>
                <w:sz w:val="19"/>
                <w:szCs w:val="19"/>
              </w:rPr>
              <w:t>i.</w:t>
            </w:r>
            <w:r w:rsidR="0040721C" w:rsidRPr="0040721C" w:rsidDel="0040721C">
              <w:rPr>
                <w:rFonts w:ascii="Arial" w:eastAsia="Calibri" w:hAnsi="Arial" w:cs="Arial"/>
                <w:sz w:val="19"/>
                <w:szCs w:val="19"/>
              </w:rPr>
              <w:t xml:space="preserve"> </w:t>
            </w:r>
            <w:r w:rsidR="0040721C" w:rsidRPr="0040721C">
              <w:rPr>
                <w:rFonts w:ascii="Arial" w:eastAsia="Calibri" w:hAnsi="Arial" w:cs="Arial"/>
                <w:sz w:val="19"/>
                <w:szCs w:val="19"/>
              </w:rPr>
              <w:t xml:space="preserve">    </w:t>
            </w:r>
            <w:r w:rsidRPr="0040721C">
              <w:rPr>
                <w:rFonts w:ascii="Arial" w:eastAsia="Calibri" w:hAnsi="Arial" w:cs="Arial"/>
                <w:sz w:val="19"/>
                <w:szCs w:val="19"/>
              </w:rPr>
              <w:t>clearly identify the appropriately qualified and licensed clinician(s) who furnished the diagnosis or opinion substantiating the condition or pathology (e.g., general dentist, oral surgeon, physician, clinical psychologist, clinical dietitian, speech therapist);</w:t>
            </w:r>
          </w:p>
          <w:p w14:paraId="0293DCED" w14:textId="77777777" w:rsidR="00506691" w:rsidRPr="0040721C" w:rsidRDefault="00506691" w:rsidP="00A11F66">
            <w:pPr>
              <w:spacing w:line="264" w:lineRule="auto"/>
              <w:ind w:left="792" w:hanging="360"/>
              <w:rPr>
                <w:rFonts w:ascii="Arial" w:eastAsia="Calibri" w:hAnsi="Arial" w:cs="Arial"/>
                <w:sz w:val="19"/>
                <w:szCs w:val="19"/>
              </w:rPr>
            </w:pPr>
            <w:r w:rsidRPr="0040721C">
              <w:rPr>
                <w:rFonts w:ascii="Arial" w:eastAsia="Calibri" w:hAnsi="Arial" w:cs="Arial"/>
                <w:sz w:val="19"/>
                <w:szCs w:val="19"/>
              </w:rPr>
              <w:t>ii.</w:t>
            </w:r>
            <w:r w:rsidR="0040721C" w:rsidRPr="0040721C">
              <w:rPr>
                <w:rFonts w:ascii="Arial" w:eastAsia="Calibri" w:hAnsi="Arial" w:cs="Arial"/>
                <w:sz w:val="19"/>
                <w:szCs w:val="19"/>
              </w:rPr>
              <w:t xml:space="preserve">    </w:t>
            </w:r>
            <w:r w:rsidRPr="0040721C">
              <w:rPr>
                <w:rFonts w:ascii="Arial" w:eastAsia="Calibri" w:hAnsi="Arial" w:cs="Arial"/>
                <w:sz w:val="19"/>
                <w:szCs w:val="19"/>
              </w:rPr>
              <w:t>describe the nature and extent of the identified clinician(s) involvement and interaction with the patient, including dates of treatment;</w:t>
            </w:r>
          </w:p>
          <w:p w14:paraId="7D8F2B10" w14:textId="77777777" w:rsidR="00506691" w:rsidRPr="0040721C" w:rsidRDefault="00506691" w:rsidP="00A11F66">
            <w:pPr>
              <w:spacing w:line="264" w:lineRule="auto"/>
              <w:ind w:left="792" w:hanging="360"/>
              <w:rPr>
                <w:rFonts w:ascii="Arial" w:eastAsia="Calibri" w:hAnsi="Arial" w:cs="Arial"/>
                <w:sz w:val="19"/>
                <w:szCs w:val="19"/>
              </w:rPr>
            </w:pPr>
            <w:r w:rsidRPr="0040721C">
              <w:rPr>
                <w:rFonts w:ascii="Arial" w:eastAsia="Calibri" w:hAnsi="Arial" w:cs="Arial"/>
                <w:sz w:val="19"/>
                <w:szCs w:val="19"/>
              </w:rPr>
              <w:t>iii.</w:t>
            </w:r>
            <w:r w:rsidR="0040721C" w:rsidRPr="0040721C">
              <w:rPr>
                <w:rFonts w:ascii="Arial" w:eastAsia="Calibri" w:hAnsi="Arial" w:cs="Arial"/>
                <w:sz w:val="19"/>
                <w:szCs w:val="19"/>
              </w:rPr>
              <w:t xml:space="preserve">   </w:t>
            </w:r>
            <w:r w:rsidRPr="0040721C">
              <w:rPr>
                <w:rFonts w:ascii="Arial" w:eastAsia="Calibri" w:hAnsi="Arial" w:cs="Arial"/>
                <w:sz w:val="19"/>
                <w:szCs w:val="19"/>
              </w:rPr>
              <w:t>state the specific diagnosis or other opinion of the patient’s condition furnished by the identified clinician(s);</w:t>
            </w:r>
          </w:p>
          <w:p w14:paraId="78740324" w14:textId="77777777" w:rsidR="00506691" w:rsidRPr="0040721C" w:rsidRDefault="00506691" w:rsidP="00A11F66">
            <w:pPr>
              <w:spacing w:line="264" w:lineRule="auto"/>
              <w:ind w:left="792" w:hanging="360"/>
              <w:rPr>
                <w:rFonts w:ascii="Arial" w:eastAsia="Calibri" w:hAnsi="Arial" w:cs="Arial"/>
                <w:sz w:val="19"/>
                <w:szCs w:val="19"/>
              </w:rPr>
            </w:pPr>
            <w:r w:rsidRPr="0040721C">
              <w:rPr>
                <w:rFonts w:ascii="Arial" w:eastAsia="Calibri" w:hAnsi="Arial" w:cs="Arial"/>
                <w:sz w:val="19"/>
                <w:szCs w:val="19"/>
              </w:rPr>
              <w:t>iv.</w:t>
            </w:r>
            <w:r w:rsidR="0040721C" w:rsidRPr="0040721C">
              <w:rPr>
                <w:rFonts w:ascii="Arial" w:eastAsia="Calibri" w:hAnsi="Arial" w:cs="Arial"/>
                <w:sz w:val="19"/>
                <w:szCs w:val="19"/>
              </w:rPr>
              <w:t xml:space="preserve">   </w:t>
            </w:r>
            <w:r w:rsidRPr="0040721C">
              <w:rPr>
                <w:rFonts w:ascii="Arial" w:eastAsia="Calibri" w:hAnsi="Arial" w:cs="Arial"/>
                <w:sz w:val="19"/>
                <w:szCs w:val="19"/>
              </w:rPr>
              <w:t>document the recommendation by the clinician(s) to seek orthodontic evaluation or treatment (if such a recommendation was made);</w:t>
            </w:r>
          </w:p>
          <w:p w14:paraId="15A97670" w14:textId="77777777" w:rsidR="00506691" w:rsidRPr="0040721C" w:rsidRDefault="00506691" w:rsidP="00A11F66">
            <w:pPr>
              <w:spacing w:line="264" w:lineRule="auto"/>
              <w:ind w:left="792" w:hanging="360"/>
              <w:rPr>
                <w:rFonts w:ascii="Arial" w:eastAsia="Calibri" w:hAnsi="Arial" w:cs="Arial"/>
                <w:sz w:val="19"/>
                <w:szCs w:val="19"/>
              </w:rPr>
            </w:pPr>
            <w:r w:rsidRPr="0040721C">
              <w:rPr>
                <w:rFonts w:ascii="Arial" w:eastAsia="Calibri" w:hAnsi="Arial" w:cs="Arial"/>
                <w:sz w:val="19"/>
                <w:szCs w:val="19"/>
              </w:rPr>
              <w:t>v.</w:t>
            </w:r>
            <w:r w:rsidR="0040721C" w:rsidRPr="0040721C">
              <w:rPr>
                <w:rFonts w:ascii="Arial" w:eastAsia="Calibri" w:hAnsi="Arial" w:cs="Arial"/>
                <w:sz w:val="19"/>
                <w:szCs w:val="19"/>
              </w:rPr>
              <w:t xml:space="preserve">   </w:t>
            </w:r>
            <w:r w:rsidRPr="0040721C">
              <w:rPr>
                <w:rFonts w:ascii="Arial" w:eastAsia="Calibri" w:hAnsi="Arial" w:cs="Arial"/>
                <w:sz w:val="19"/>
                <w:szCs w:val="19"/>
              </w:rPr>
              <w:t>discuss any treatments for the patient’s condition (other than comprehensive orthodontic treatment) considered or attempted by the clinician(s); and</w:t>
            </w:r>
          </w:p>
          <w:p w14:paraId="213171FE" w14:textId="77777777" w:rsidR="00506691" w:rsidRPr="0040721C" w:rsidRDefault="00506691" w:rsidP="00A11F66">
            <w:pPr>
              <w:spacing w:line="264" w:lineRule="auto"/>
              <w:ind w:left="792" w:hanging="360"/>
              <w:rPr>
                <w:rFonts w:ascii="Arial" w:eastAsia="Calibri" w:hAnsi="Arial" w:cs="Arial"/>
                <w:sz w:val="19"/>
                <w:szCs w:val="19"/>
              </w:rPr>
            </w:pPr>
            <w:r w:rsidRPr="0040721C">
              <w:rPr>
                <w:rFonts w:ascii="Arial" w:eastAsia="Calibri" w:hAnsi="Arial" w:cs="Arial"/>
                <w:sz w:val="19"/>
                <w:szCs w:val="19"/>
              </w:rPr>
              <w:t>vi</w:t>
            </w:r>
            <w:r w:rsidR="0040721C" w:rsidRPr="0040721C">
              <w:rPr>
                <w:rFonts w:ascii="Arial" w:eastAsia="Calibri" w:hAnsi="Arial" w:cs="Arial"/>
                <w:sz w:val="19"/>
                <w:szCs w:val="19"/>
              </w:rPr>
              <w:t xml:space="preserve">.   </w:t>
            </w:r>
            <w:r w:rsidRPr="0040721C">
              <w:rPr>
                <w:rFonts w:ascii="Arial" w:eastAsia="Calibri" w:hAnsi="Arial" w:cs="Arial"/>
                <w:sz w:val="19"/>
                <w:szCs w:val="19"/>
              </w:rPr>
              <w:t>provide any other relevant information from the clinician(s) that supports the requesting provider’s justification of the medical necessity of comprehensive orthodontic treatment.</w:t>
            </w:r>
          </w:p>
          <w:p w14:paraId="00EEE5CF" w14:textId="77777777" w:rsidR="00506691" w:rsidRPr="0040721C" w:rsidRDefault="00506691" w:rsidP="00A11F66">
            <w:pPr>
              <w:spacing w:line="264" w:lineRule="auto"/>
              <w:ind w:left="792" w:hanging="360"/>
              <w:rPr>
                <w:rFonts w:ascii="Arial" w:eastAsia="Calibri" w:hAnsi="Arial" w:cs="Arial"/>
                <w:sz w:val="19"/>
                <w:szCs w:val="19"/>
              </w:rPr>
            </w:pPr>
          </w:p>
          <w:p w14:paraId="67F2E314" w14:textId="77777777" w:rsidR="00506691" w:rsidRPr="0040721C" w:rsidRDefault="00506691" w:rsidP="00A11F66">
            <w:pPr>
              <w:spacing w:line="264" w:lineRule="auto"/>
              <w:rPr>
                <w:rFonts w:ascii="Arial" w:eastAsia="Calibri" w:hAnsi="Arial" w:cs="Arial"/>
                <w:sz w:val="19"/>
                <w:szCs w:val="19"/>
              </w:rPr>
            </w:pPr>
            <w:r w:rsidRPr="0040721C">
              <w:rPr>
                <w:rFonts w:ascii="Arial" w:eastAsia="Calibri" w:hAnsi="Arial" w:cs="Arial"/>
                <w:sz w:val="19"/>
                <w:szCs w:val="19"/>
              </w:rPr>
              <w:lastRenderedPageBreak/>
              <w:t>The medical necessity narrative must be signed and dated by the requesting provider and submitted on the office letterhead of the provider. If applicable, any supporting documentation from the other involved clinician(s) must also be signed and dated by such clinician(s), and appear on office letterhead of such clinician(s). The requesting provider is responsible for coordinating with the other involved clinician(s) and is responsible for compiling and submitting any supporting documentation furnished by other involved clinician(s) along with the medical necessity narrative.</w:t>
            </w:r>
          </w:p>
          <w:p w14:paraId="6BFE6EE6" w14:textId="77777777" w:rsidR="00506691" w:rsidRPr="004E0223" w:rsidRDefault="00506691" w:rsidP="00A11F66">
            <w:pPr>
              <w:spacing w:line="264" w:lineRule="auto"/>
              <w:rPr>
                <w:rFonts w:ascii="Arial" w:eastAsia="Calibri" w:hAnsi="Arial" w:cs="Arial"/>
              </w:rPr>
            </w:pPr>
          </w:p>
        </w:tc>
      </w:tr>
    </w:tbl>
    <w:p w14:paraId="398E2E80" w14:textId="77777777" w:rsidR="003512C2" w:rsidRDefault="003512C2" w:rsidP="004042AD">
      <w:pPr>
        <w:jc w:val="center"/>
        <w:rPr>
          <w:rFonts w:ascii="Arial" w:hAnsi="Arial" w:cs="Arial"/>
        </w:rPr>
      </w:pPr>
    </w:p>
    <w:p w14:paraId="1E9AB07B" w14:textId="77777777" w:rsidR="007F3E93" w:rsidRDefault="007F3E93" w:rsidP="004042AD">
      <w:pPr>
        <w:jc w:val="center"/>
        <w:rPr>
          <w:rFonts w:ascii="Arial" w:hAnsi="Arial" w:cs="Arial"/>
          <w:b/>
          <w:sz w:val="22"/>
          <w:szCs w:val="22"/>
        </w:rPr>
      </w:pPr>
    </w:p>
    <w:p w14:paraId="2F711934" w14:textId="77777777" w:rsidR="00506691" w:rsidRPr="00C03A5D" w:rsidRDefault="00506691" w:rsidP="004042AD">
      <w:pPr>
        <w:jc w:val="center"/>
        <w:rPr>
          <w:rFonts w:ascii="Arial" w:hAnsi="Arial" w:cs="Arial"/>
          <w:b/>
          <w:sz w:val="22"/>
          <w:szCs w:val="22"/>
        </w:rPr>
      </w:pPr>
      <w:r w:rsidRPr="00C03A5D">
        <w:rPr>
          <w:rFonts w:ascii="Arial" w:hAnsi="Arial" w:cs="Arial"/>
          <w:b/>
          <w:sz w:val="22"/>
          <w:szCs w:val="22"/>
        </w:rPr>
        <w:t>Attestation</w:t>
      </w:r>
    </w:p>
    <w:p w14:paraId="20E0B469" w14:textId="77777777" w:rsidR="00506691" w:rsidRPr="00DB7DFE" w:rsidRDefault="00506691" w:rsidP="004042AD">
      <w:pPr>
        <w:rPr>
          <w:rFonts w:ascii="Arial" w:hAnsi="Arial" w:cs="Arial"/>
        </w:rPr>
      </w:pPr>
    </w:p>
    <w:p w14:paraId="6775F5C9" w14:textId="77777777" w:rsidR="00506691" w:rsidRPr="00DB7DFE" w:rsidRDefault="00506691" w:rsidP="004042AD">
      <w:pPr>
        <w:rPr>
          <w:rFonts w:ascii="Arial" w:hAnsi="Arial" w:cs="Arial"/>
        </w:rPr>
      </w:pPr>
      <w:r w:rsidRPr="00DB7DFE">
        <w:rPr>
          <w:rFonts w:ascii="Arial" w:hAnsi="Arial" w:cs="Arial"/>
        </w:rPr>
        <w:t>I certify under the pains and penalties of perjury that I am the prescribing provider identified on this form.  Any attached statement on my letterhead has been reviewed and signed by me. I certify that the medical necessity information (per 130 CMR 450.204) on this form is true, accurate, and complete, to the best of my knowledge. I understand that I may be subject to civil penalties or criminal prosecution for any falsification, omission, or concealment of any material fact contained herein.</w:t>
      </w:r>
    </w:p>
    <w:p w14:paraId="33631176" w14:textId="77777777" w:rsidR="00506691" w:rsidRPr="00DB7DFE" w:rsidRDefault="00506691" w:rsidP="004042AD">
      <w:pPr>
        <w:rPr>
          <w:rFonts w:ascii="Arial" w:hAnsi="Arial" w:cs="Arial"/>
        </w:rPr>
      </w:pPr>
    </w:p>
    <w:p w14:paraId="7AA1B5DA" w14:textId="77777777" w:rsidR="00506691" w:rsidRDefault="00506691" w:rsidP="004042AD">
      <w:pPr>
        <w:rPr>
          <w:rFonts w:ascii="Arial" w:hAnsi="Arial" w:cs="Arial"/>
        </w:rPr>
      </w:pPr>
      <w:r w:rsidRPr="00DB7DFE">
        <w:rPr>
          <w:rFonts w:ascii="Arial" w:hAnsi="Arial" w:cs="Arial"/>
        </w:rPr>
        <w:t>Prescribing provider’s signature:</w:t>
      </w:r>
    </w:p>
    <w:p w14:paraId="28CA722B" w14:textId="77777777" w:rsidR="00506691" w:rsidRDefault="00506691" w:rsidP="004042AD">
      <w:pPr>
        <w:rPr>
          <w:rFonts w:ascii="Arial" w:hAnsi="Arial" w:cs="Arial"/>
        </w:rPr>
      </w:pPr>
    </w:p>
    <w:p w14:paraId="798AACC4" w14:textId="77777777" w:rsidR="00506691" w:rsidRPr="00DB7DFE" w:rsidRDefault="00506691" w:rsidP="004042AD">
      <w:pPr>
        <w:rPr>
          <w:rFonts w:ascii="Arial" w:hAnsi="Arial" w:cs="Arial"/>
        </w:rPr>
      </w:pPr>
      <w:r w:rsidRPr="00DB7DFE">
        <w:rPr>
          <w:rFonts w:ascii="Arial" w:hAnsi="Arial" w:cs="Arial"/>
        </w:rPr>
        <w:t>___________________________________________________________________</w:t>
      </w:r>
    </w:p>
    <w:p w14:paraId="5812D08A" w14:textId="77777777" w:rsidR="00506691" w:rsidRPr="00DB7DFE" w:rsidRDefault="00506691" w:rsidP="004042AD">
      <w:pPr>
        <w:rPr>
          <w:rFonts w:ascii="Arial" w:hAnsi="Arial" w:cs="Arial"/>
        </w:rPr>
      </w:pPr>
      <w:r w:rsidRPr="00DB7DFE">
        <w:rPr>
          <w:rFonts w:ascii="Arial" w:hAnsi="Arial" w:cs="Arial"/>
        </w:rPr>
        <w:t>(</w:t>
      </w:r>
      <w:r>
        <w:rPr>
          <w:rFonts w:ascii="Arial" w:hAnsi="Arial" w:cs="Arial"/>
        </w:rPr>
        <w:t>S</w:t>
      </w:r>
      <w:r w:rsidRPr="00DB7DFE">
        <w:rPr>
          <w:rFonts w:ascii="Arial" w:hAnsi="Arial" w:cs="Arial"/>
        </w:rPr>
        <w:t>ignature and date stamps, or the signature of anyone other than the provider, are not acceptable</w:t>
      </w:r>
      <w:r>
        <w:rPr>
          <w:rFonts w:ascii="Arial" w:hAnsi="Arial" w:cs="Arial"/>
        </w:rPr>
        <w:t>.</w:t>
      </w:r>
      <w:r w:rsidRPr="00DB7DFE">
        <w:rPr>
          <w:rFonts w:ascii="Arial" w:hAnsi="Arial" w:cs="Arial"/>
        </w:rPr>
        <w:t xml:space="preserve">) </w:t>
      </w:r>
    </w:p>
    <w:p w14:paraId="64D7295A" w14:textId="77777777" w:rsidR="00506691" w:rsidRDefault="00506691" w:rsidP="004042AD">
      <w:pPr>
        <w:rPr>
          <w:rFonts w:ascii="Arial" w:hAnsi="Arial" w:cs="Arial"/>
        </w:rPr>
      </w:pPr>
    </w:p>
    <w:p w14:paraId="2D5A5F20" w14:textId="77777777" w:rsidR="00506691" w:rsidRPr="00DB7DFE" w:rsidRDefault="00506691" w:rsidP="004042AD">
      <w:pPr>
        <w:rPr>
          <w:rFonts w:ascii="Arial" w:hAnsi="Arial" w:cs="Arial"/>
        </w:rPr>
      </w:pPr>
    </w:p>
    <w:p w14:paraId="7F002B02" w14:textId="77777777" w:rsidR="00506691" w:rsidRPr="00DB7DFE" w:rsidRDefault="00506691" w:rsidP="004042AD">
      <w:pPr>
        <w:rPr>
          <w:rFonts w:ascii="Arial" w:hAnsi="Arial" w:cs="Arial"/>
        </w:rPr>
      </w:pPr>
      <w:r w:rsidRPr="00DB7DFE">
        <w:rPr>
          <w:rFonts w:ascii="Arial" w:hAnsi="Arial" w:cs="Arial"/>
        </w:rPr>
        <w:t>Printed name of prescribing provider __________________________</w:t>
      </w:r>
      <w:r>
        <w:rPr>
          <w:rFonts w:ascii="Arial" w:hAnsi="Arial" w:cs="Arial"/>
        </w:rPr>
        <w:t>__</w:t>
      </w:r>
      <w:r w:rsidRPr="00DB7DFE">
        <w:rPr>
          <w:rFonts w:ascii="Arial" w:hAnsi="Arial" w:cs="Arial"/>
        </w:rPr>
        <w:t>__</w:t>
      </w:r>
      <w:r>
        <w:rPr>
          <w:rFonts w:ascii="Arial" w:hAnsi="Arial" w:cs="Arial"/>
        </w:rPr>
        <w:t xml:space="preserve">   </w:t>
      </w:r>
      <w:r w:rsidRPr="00DB7DFE">
        <w:rPr>
          <w:rFonts w:ascii="Arial" w:hAnsi="Arial" w:cs="Arial"/>
        </w:rPr>
        <w:t>Date</w:t>
      </w:r>
      <w:r>
        <w:rPr>
          <w:rFonts w:ascii="Arial" w:hAnsi="Arial" w:cs="Arial"/>
        </w:rPr>
        <w:t xml:space="preserve"> </w:t>
      </w:r>
      <w:r w:rsidRPr="00DB7DFE">
        <w:rPr>
          <w:rFonts w:ascii="Arial" w:hAnsi="Arial" w:cs="Arial"/>
        </w:rPr>
        <w:t>__________________</w:t>
      </w:r>
    </w:p>
    <w:p w14:paraId="447EEA81" w14:textId="77777777" w:rsidR="00506691" w:rsidRPr="00DB7DFE" w:rsidRDefault="00506691" w:rsidP="004042AD">
      <w:pPr>
        <w:rPr>
          <w:rFonts w:ascii="Arial" w:hAnsi="Arial" w:cs="Arial"/>
        </w:rPr>
      </w:pPr>
    </w:p>
    <w:p w14:paraId="53F73D97" w14:textId="77777777" w:rsidR="00506691" w:rsidRPr="00DB7DFE" w:rsidRDefault="00506691" w:rsidP="004042AD">
      <w:pPr>
        <w:jc w:val="center"/>
        <w:rPr>
          <w:rFonts w:ascii="Arial" w:hAnsi="Arial" w:cs="Arial"/>
          <w:b/>
          <w:sz w:val="24"/>
          <w:szCs w:val="24"/>
        </w:rPr>
      </w:pPr>
    </w:p>
    <w:p w14:paraId="4F02A4D1" w14:textId="77777777" w:rsidR="00506691" w:rsidRPr="00DB7DFE" w:rsidRDefault="00506691" w:rsidP="004042AD">
      <w:pPr>
        <w:jc w:val="center"/>
        <w:rPr>
          <w:rFonts w:ascii="Arial" w:hAnsi="Arial" w:cs="Arial"/>
          <w:b/>
          <w:sz w:val="24"/>
          <w:szCs w:val="24"/>
        </w:rPr>
      </w:pPr>
    </w:p>
    <w:p w14:paraId="3379D366" w14:textId="77777777" w:rsidR="00506691" w:rsidRPr="00AB6B35" w:rsidRDefault="00506691" w:rsidP="004042AD">
      <w:pPr>
        <w:jc w:val="center"/>
        <w:rPr>
          <w:rFonts w:ascii="Arial" w:hAnsi="Arial" w:cs="Arial"/>
        </w:rPr>
      </w:pPr>
      <w:r>
        <w:rPr>
          <w:rFonts w:ascii="Arial" w:hAnsi="Arial" w:cs="Arial"/>
          <w:b/>
          <w:sz w:val="24"/>
          <w:szCs w:val="24"/>
        </w:rPr>
        <w:br w:type="page"/>
      </w:r>
      <w:r w:rsidRPr="00AB6B35">
        <w:rPr>
          <w:rFonts w:ascii="Arial" w:hAnsi="Arial" w:cs="Arial"/>
          <w:b/>
          <w:sz w:val="24"/>
          <w:szCs w:val="24"/>
        </w:rPr>
        <w:lastRenderedPageBreak/>
        <w:t>Handicapping Labio-Lingual Deviation Index Scoring Instructions</w:t>
      </w:r>
    </w:p>
    <w:p w14:paraId="63AFB1FD" w14:textId="77777777" w:rsidR="00506691" w:rsidRPr="00973FB7" w:rsidRDefault="00506691" w:rsidP="00973FB7">
      <w:pPr>
        <w:tabs>
          <w:tab w:val="left" w:pos="90"/>
        </w:tabs>
        <w:spacing w:after="120"/>
        <w:ind w:left="270" w:right="-266" w:hanging="270"/>
        <w:jc w:val="both"/>
        <w:rPr>
          <w:rFonts w:ascii="Arial" w:hAnsi="Arial" w:cs="Arial"/>
          <w:sz w:val="19"/>
          <w:szCs w:val="19"/>
        </w:rPr>
      </w:pPr>
    </w:p>
    <w:p w14:paraId="664C311E" w14:textId="77777777" w:rsidR="00973FB7" w:rsidRPr="00973FB7" w:rsidRDefault="00973FB7" w:rsidP="00973FB7">
      <w:pPr>
        <w:tabs>
          <w:tab w:val="left" w:pos="90"/>
        </w:tabs>
        <w:spacing w:after="120"/>
        <w:ind w:left="270" w:right="-266" w:hanging="270"/>
        <w:jc w:val="both"/>
        <w:rPr>
          <w:rFonts w:ascii="Arial" w:hAnsi="Arial" w:cs="Arial"/>
          <w:sz w:val="19"/>
          <w:szCs w:val="19"/>
        </w:rPr>
      </w:pPr>
      <w:r>
        <w:rPr>
          <w:rFonts w:ascii="Arial" w:hAnsi="Arial" w:cs="Arial"/>
          <w:sz w:val="19"/>
          <w:szCs w:val="19"/>
        </w:rPr>
        <w:t xml:space="preserve">1. </w:t>
      </w:r>
      <w:r w:rsidRPr="00973FB7">
        <w:rPr>
          <w:rFonts w:ascii="Arial" w:hAnsi="Arial" w:cs="Arial"/>
          <w:sz w:val="19"/>
          <w:szCs w:val="19"/>
        </w:rPr>
        <w:t>Occlude patient or models in centric occlusion.</w:t>
      </w:r>
    </w:p>
    <w:p w14:paraId="14052F8E" w14:textId="77777777" w:rsidR="00973FB7" w:rsidRPr="00973FB7" w:rsidRDefault="00973FB7" w:rsidP="00973FB7">
      <w:pPr>
        <w:tabs>
          <w:tab w:val="left" w:pos="90"/>
        </w:tabs>
        <w:spacing w:after="120"/>
        <w:ind w:left="270" w:right="-266" w:hanging="270"/>
        <w:jc w:val="both"/>
        <w:rPr>
          <w:rFonts w:ascii="Arial" w:hAnsi="Arial" w:cs="Arial"/>
          <w:sz w:val="19"/>
          <w:szCs w:val="19"/>
        </w:rPr>
      </w:pPr>
      <w:r>
        <w:rPr>
          <w:rFonts w:ascii="Arial" w:hAnsi="Arial" w:cs="Arial"/>
          <w:sz w:val="19"/>
          <w:szCs w:val="19"/>
        </w:rPr>
        <w:t xml:space="preserve">2. </w:t>
      </w:r>
      <w:r w:rsidRPr="00973FB7">
        <w:rPr>
          <w:rFonts w:ascii="Arial" w:hAnsi="Arial" w:cs="Arial"/>
          <w:sz w:val="19"/>
          <w:szCs w:val="19"/>
        </w:rPr>
        <w:t>Record all measurements in the order given and rounded off to the nearest millimeter.</w:t>
      </w:r>
    </w:p>
    <w:p w14:paraId="25FE2464" w14:textId="77777777" w:rsidR="00973FB7" w:rsidRPr="00973FB7" w:rsidRDefault="00973FB7" w:rsidP="00973FB7">
      <w:pPr>
        <w:tabs>
          <w:tab w:val="left" w:pos="90"/>
        </w:tabs>
        <w:spacing w:after="120"/>
        <w:ind w:left="270" w:right="-266" w:hanging="270"/>
        <w:jc w:val="both"/>
        <w:rPr>
          <w:rFonts w:ascii="Arial" w:hAnsi="Arial" w:cs="Arial"/>
          <w:sz w:val="19"/>
          <w:szCs w:val="19"/>
        </w:rPr>
      </w:pPr>
      <w:r>
        <w:rPr>
          <w:rFonts w:ascii="Arial" w:hAnsi="Arial" w:cs="Arial"/>
          <w:sz w:val="19"/>
          <w:szCs w:val="19"/>
        </w:rPr>
        <w:t xml:space="preserve">3. </w:t>
      </w:r>
      <w:r w:rsidRPr="00973FB7">
        <w:rPr>
          <w:rFonts w:ascii="Arial" w:hAnsi="Arial" w:cs="Arial"/>
          <w:sz w:val="19"/>
          <w:szCs w:val="19"/>
        </w:rPr>
        <w:t>Enter score “0” if condition is absent.</w:t>
      </w:r>
    </w:p>
    <w:p w14:paraId="21C6E6F3" w14:textId="77777777" w:rsidR="00973FB7" w:rsidRPr="00973FB7" w:rsidRDefault="00973FB7" w:rsidP="00973FB7">
      <w:pPr>
        <w:tabs>
          <w:tab w:val="left" w:pos="90"/>
        </w:tabs>
        <w:spacing w:after="120"/>
        <w:ind w:left="270" w:right="-266" w:hanging="270"/>
        <w:jc w:val="both"/>
        <w:rPr>
          <w:rFonts w:ascii="Arial" w:hAnsi="Arial" w:cs="Arial"/>
          <w:sz w:val="19"/>
          <w:szCs w:val="19"/>
        </w:rPr>
      </w:pPr>
      <w:r>
        <w:rPr>
          <w:rFonts w:ascii="Arial" w:hAnsi="Arial" w:cs="Arial"/>
          <w:sz w:val="19"/>
          <w:szCs w:val="19"/>
        </w:rPr>
        <w:t xml:space="preserve">4. </w:t>
      </w:r>
      <w:r w:rsidRPr="00973FB7">
        <w:rPr>
          <w:rFonts w:ascii="Arial" w:hAnsi="Arial" w:cs="Arial"/>
          <w:sz w:val="19"/>
          <w:szCs w:val="19"/>
        </w:rPr>
        <w:t>Start by measuring overjet of the most protruding incisor.</w:t>
      </w:r>
    </w:p>
    <w:p w14:paraId="6696AADA" w14:textId="77777777" w:rsidR="00973FB7" w:rsidRPr="00973FB7" w:rsidRDefault="00973FB7" w:rsidP="00973FB7">
      <w:pPr>
        <w:tabs>
          <w:tab w:val="left" w:pos="90"/>
        </w:tabs>
        <w:spacing w:after="120"/>
        <w:ind w:left="270" w:right="-266" w:hanging="270"/>
        <w:jc w:val="both"/>
        <w:rPr>
          <w:rFonts w:ascii="Arial" w:hAnsi="Arial" w:cs="Arial"/>
          <w:sz w:val="19"/>
          <w:szCs w:val="19"/>
        </w:rPr>
      </w:pPr>
      <w:r>
        <w:rPr>
          <w:rFonts w:ascii="Arial" w:hAnsi="Arial" w:cs="Arial"/>
          <w:sz w:val="19"/>
          <w:szCs w:val="19"/>
        </w:rPr>
        <w:t xml:space="preserve">5. </w:t>
      </w:r>
      <w:r w:rsidRPr="00973FB7">
        <w:rPr>
          <w:rFonts w:ascii="Arial" w:hAnsi="Arial" w:cs="Arial"/>
          <w:sz w:val="19"/>
          <w:szCs w:val="19"/>
        </w:rPr>
        <w:t>Measure overbite from the labio-incisal edge of overlapped front tooth (or teeth) to point of maximum coverage.</w:t>
      </w:r>
    </w:p>
    <w:p w14:paraId="3D255E56" w14:textId="77777777" w:rsidR="00973FB7" w:rsidRPr="00973FB7" w:rsidRDefault="00973FB7" w:rsidP="00973FB7">
      <w:pPr>
        <w:tabs>
          <w:tab w:val="left" w:pos="90"/>
        </w:tabs>
        <w:spacing w:after="120"/>
        <w:ind w:left="270" w:right="-266" w:hanging="270"/>
        <w:jc w:val="both"/>
        <w:rPr>
          <w:rFonts w:ascii="Arial" w:hAnsi="Arial" w:cs="Arial"/>
          <w:sz w:val="19"/>
          <w:szCs w:val="19"/>
        </w:rPr>
      </w:pPr>
      <w:r>
        <w:rPr>
          <w:rFonts w:ascii="Arial" w:hAnsi="Arial" w:cs="Arial"/>
          <w:sz w:val="19"/>
          <w:szCs w:val="19"/>
        </w:rPr>
        <w:t xml:space="preserve">6. </w:t>
      </w:r>
      <w:r w:rsidRPr="00973FB7">
        <w:rPr>
          <w:rFonts w:ascii="Arial" w:hAnsi="Arial" w:cs="Arial"/>
          <w:sz w:val="19"/>
          <w:szCs w:val="19"/>
        </w:rPr>
        <w:t>Score all other conditions listed.</w:t>
      </w:r>
    </w:p>
    <w:p w14:paraId="5DA0EDB8" w14:textId="77777777" w:rsidR="00973FB7" w:rsidRPr="00973FB7" w:rsidRDefault="00973FB7" w:rsidP="00973FB7">
      <w:pPr>
        <w:tabs>
          <w:tab w:val="left" w:pos="90"/>
        </w:tabs>
        <w:spacing w:after="120"/>
        <w:ind w:left="270" w:right="-266" w:hanging="270"/>
        <w:jc w:val="both"/>
        <w:rPr>
          <w:rFonts w:ascii="Arial" w:hAnsi="Arial" w:cs="Arial"/>
          <w:sz w:val="19"/>
          <w:szCs w:val="19"/>
        </w:rPr>
      </w:pPr>
      <w:r>
        <w:rPr>
          <w:rFonts w:ascii="Arial" w:hAnsi="Arial" w:cs="Arial"/>
          <w:sz w:val="19"/>
          <w:szCs w:val="19"/>
        </w:rPr>
        <w:t xml:space="preserve">7. </w:t>
      </w:r>
      <w:r w:rsidRPr="00973FB7">
        <w:rPr>
          <w:rFonts w:ascii="Arial" w:hAnsi="Arial" w:cs="Arial"/>
          <w:b/>
          <w:sz w:val="19"/>
          <w:szCs w:val="19"/>
        </w:rPr>
        <w:t>Ectopic eruption and anterior crowding: Do not double score.</w:t>
      </w:r>
      <w:r w:rsidRPr="00973FB7">
        <w:rPr>
          <w:rFonts w:ascii="Arial" w:hAnsi="Arial" w:cs="Arial"/>
          <w:sz w:val="19"/>
          <w:szCs w:val="19"/>
        </w:rPr>
        <w:t xml:space="preserve"> Record the more serious condition.</w:t>
      </w:r>
    </w:p>
    <w:p w14:paraId="01CC9BF1" w14:textId="77777777" w:rsidR="00973FB7" w:rsidRPr="00973FB7" w:rsidRDefault="00973FB7" w:rsidP="00973FB7">
      <w:pPr>
        <w:tabs>
          <w:tab w:val="left" w:pos="90"/>
        </w:tabs>
        <w:spacing w:after="120"/>
        <w:ind w:left="270" w:right="-266" w:hanging="270"/>
        <w:jc w:val="both"/>
        <w:rPr>
          <w:rFonts w:ascii="Arial" w:hAnsi="Arial" w:cs="Arial"/>
          <w:sz w:val="19"/>
          <w:szCs w:val="19"/>
        </w:rPr>
      </w:pPr>
      <w:r>
        <w:rPr>
          <w:rFonts w:ascii="Arial" w:hAnsi="Arial" w:cs="Arial"/>
          <w:sz w:val="19"/>
          <w:szCs w:val="19"/>
        </w:rPr>
        <w:t xml:space="preserve">8. </w:t>
      </w:r>
      <w:r w:rsidRPr="00973FB7">
        <w:rPr>
          <w:rFonts w:ascii="Arial" w:hAnsi="Arial" w:cs="Arial"/>
          <w:sz w:val="19"/>
          <w:szCs w:val="19"/>
        </w:rPr>
        <w:t>Deciduous teeth and teeth not fully erupted should not be scored.</w:t>
      </w:r>
    </w:p>
    <w:p w14:paraId="218715D7" w14:textId="77777777" w:rsidR="003512C2" w:rsidRDefault="003512C2" w:rsidP="004042AD">
      <w:pPr>
        <w:ind w:right="-266"/>
        <w:rPr>
          <w:rFonts w:ascii="Arial" w:hAnsi="Arial" w:cs="Arial"/>
          <w:bCs/>
          <w:sz w:val="19"/>
          <w:szCs w:val="19"/>
        </w:rPr>
      </w:pPr>
    </w:p>
    <w:p w14:paraId="565D8FCE" w14:textId="77777777" w:rsidR="00506691" w:rsidRPr="00AB6B35" w:rsidRDefault="00506691" w:rsidP="004042AD">
      <w:pPr>
        <w:ind w:right="-266"/>
        <w:rPr>
          <w:rFonts w:ascii="Arial" w:hAnsi="Arial" w:cs="Arial"/>
          <w:bCs/>
          <w:sz w:val="19"/>
          <w:szCs w:val="19"/>
        </w:rPr>
      </w:pPr>
      <w:r w:rsidRPr="00AB6B35">
        <w:rPr>
          <w:rFonts w:ascii="Arial" w:hAnsi="Arial" w:cs="Arial"/>
          <w:bCs/>
          <w:sz w:val="19"/>
          <w:szCs w:val="19"/>
        </w:rPr>
        <w:t>All measurements are made with a measurement tool scaled in millimeters. Absence of any conditions must be recorded by entering “0</w:t>
      </w:r>
      <w:r>
        <w:rPr>
          <w:rFonts w:ascii="Arial" w:hAnsi="Arial" w:cs="Arial"/>
          <w:bCs/>
          <w:sz w:val="19"/>
          <w:szCs w:val="19"/>
        </w:rPr>
        <w:t>.</w:t>
      </w:r>
      <w:r w:rsidRPr="00AB6B35">
        <w:rPr>
          <w:rFonts w:ascii="Arial" w:hAnsi="Arial" w:cs="Arial"/>
          <w:bCs/>
          <w:sz w:val="19"/>
          <w:szCs w:val="19"/>
        </w:rPr>
        <w:t xml:space="preserve">” </w:t>
      </w:r>
    </w:p>
    <w:p w14:paraId="5E62B33E" w14:textId="77777777" w:rsidR="00506691" w:rsidRDefault="00506691" w:rsidP="004042AD">
      <w:pPr>
        <w:spacing w:before="120" w:after="120"/>
        <w:ind w:right="-266"/>
        <w:jc w:val="both"/>
        <w:rPr>
          <w:rFonts w:ascii="Arial" w:hAnsi="Arial" w:cs="Arial"/>
          <w:bCs/>
          <w:sz w:val="19"/>
          <w:szCs w:val="19"/>
        </w:rPr>
      </w:pPr>
      <w:r w:rsidRPr="006752BA">
        <w:rPr>
          <w:rFonts w:ascii="Arial" w:hAnsi="Arial" w:cs="Arial"/>
          <w:bCs/>
          <w:sz w:val="19"/>
          <w:szCs w:val="19"/>
        </w:rPr>
        <w:t>The following information should help clarify the categories on the HLD Index.</w:t>
      </w:r>
    </w:p>
    <w:p w14:paraId="0B833076" w14:textId="77777777" w:rsidR="00FD0144" w:rsidRPr="00FD0144" w:rsidRDefault="00FD0144" w:rsidP="004042AD">
      <w:pPr>
        <w:spacing w:before="120" w:after="120"/>
        <w:ind w:right="-266"/>
        <w:jc w:val="both"/>
        <w:rPr>
          <w:rFonts w:ascii="Arial" w:hAnsi="Arial" w:cs="Arial"/>
          <w:b/>
          <w:sz w:val="19"/>
          <w:szCs w:val="19"/>
          <w:u w:val="single"/>
        </w:rPr>
      </w:pPr>
      <w:r w:rsidRPr="005876B4">
        <w:rPr>
          <w:rFonts w:ascii="Arial" w:hAnsi="Arial" w:cs="Arial"/>
          <w:b/>
          <w:sz w:val="19"/>
          <w:szCs w:val="19"/>
          <w:u w:val="single"/>
        </w:rPr>
        <w:t>AUT</w:t>
      </w:r>
      <w:r>
        <w:rPr>
          <w:rFonts w:ascii="Arial" w:hAnsi="Arial" w:cs="Arial"/>
          <w:b/>
          <w:sz w:val="19"/>
          <w:szCs w:val="19"/>
          <w:u w:val="single"/>
        </w:rPr>
        <w:t>O</w:t>
      </w:r>
      <w:r w:rsidRPr="005876B4">
        <w:rPr>
          <w:rFonts w:ascii="Arial" w:hAnsi="Arial" w:cs="Arial"/>
          <w:b/>
          <w:sz w:val="19"/>
          <w:szCs w:val="19"/>
          <w:u w:val="single"/>
        </w:rPr>
        <w:t>QUALIFIERS</w:t>
      </w:r>
    </w:p>
    <w:p w14:paraId="42E6D7AA" w14:textId="525AE57C" w:rsidR="00506691" w:rsidRPr="00AD63B2" w:rsidRDefault="00506691" w:rsidP="004042AD">
      <w:pPr>
        <w:tabs>
          <w:tab w:val="left" w:pos="90"/>
        </w:tabs>
        <w:spacing w:after="120"/>
        <w:ind w:left="270" w:right="-266" w:hanging="270"/>
        <w:jc w:val="both"/>
        <w:rPr>
          <w:rFonts w:ascii="Arial" w:hAnsi="Arial" w:cs="Arial"/>
          <w:sz w:val="19"/>
          <w:szCs w:val="19"/>
        </w:rPr>
      </w:pPr>
      <w:r w:rsidRPr="00C03A5D">
        <w:rPr>
          <w:rFonts w:ascii="Arial" w:hAnsi="Arial" w:cs="Arial"/>
          <w:sz w:val="19"/>
          <w:szCs w:val="19"/>
        </w:rPr>
        <w:t>1.</w:t>
      </w:r>
      <w:r w:rsidRPr="00C03A5D" w:rsidDel="002C686D">
        <w:rPr>
          <w:rFonts w:ascii="Arial" w:hAnsi="Arial" w:cs="Arial"/>
          <w:sz w:val="19"/>
          <w:szCs w:val="19"/>
        </w:rPr>
        <w:t xml:space="preserve"> </w:t>
      </w:r>
      <w:r w:rsidR="002B3A77">
        <w:rPr>
          <w:rFonts w:ascii="Arial" w:hAnsi="Arial" w:cs="Arial"/>
          <w:sz w:val="19"/>
          <w:szCs w:val="19"/>
        </w:rPr>
        <w:t xml:space="preserve"> </w:t>
      </w:r>
      <w:r w:rsidRPr="00AD63B2">
        <w:rPr>
          <w:rFonts w:ascii="Arial" w:hAnsi="Arial" w:cs="Arial"/>
          <w:b/>
          <w:sz w:val="19"/>
          <w:szCs w:val="19"/>
        </w:rPr>
        <w:t xml:space="preserve">Cleft </w:t>
      </w:r>
      <w:r w:rsidR="00973FB7">
        <w:rPr>
          <w:rFonts w:ascii="Arial" w:hAnsi="Arial" w:cs="Arial"/>
          <w:b/>
          <w:sz w:val="19"/>
          <w:szCs w:val="19"/>
        </w:rPr>
        <w:t xml:space="preserve">Lip, Cleft </w:t>
      </w:r>
      <w:r w:rsidRPr="00AD63B2">
        <w:rPr>
          <w:rFonts w:ascii="Arial" w:hAnsi="Arial" w:cs="Arial"/>
          <w:b/>
          <w:sz w:val="19"/>
          <w:szCs w:val="19"/>
        </w:rPr>
        <w:t>Palate</w:t>
      </w:r>
      <w:r w:rsidR="00973FB7">
        <w:rPr>
          <w:rFonts w:ascii="Arial" w:hAnsi="Arial" w:cs="Arial"/>
          <w:b/>
          <w:sz w:val="19"/>
          <w:szCs w:val="19"/>
        </w:rPr>
        <w:t>, or other craniofacial anomalies</w:t>
      </w:r>
      <w:r w:rsidRPr="00AD63B2">
        <w:rPr>
          <w:rFonts w:ascii="Arial" w:hAnsi="Arial" w:cs="Arial"/>
          <w:b/>
          <w:sz w:val="19"/>
          <w:szCs w:val="19"/>
        </w:rPr>
        <w:t>:</w:t>
      </w:r>
      <w:r w:rsidRPr="00AD63B2">
        <w:rPr>
          <w:rFonts w:ascii="Arial" w:hAnsi="Arial" w:cs="Arial"/>
          <w:sz w:val="19"/>
          <w:szCs w:val="19"/>
        </w:rPr>
        <w:t xml:space="preserve"> Indicate an “X” on the form. (</w:t>
      </w:r>
      <w:r w:rsidRPr="00C03A5D">
        <w:rPr>
          <w:rFonts w:ascii="Arial" w:hAnsi="Arial" w:cs="Arial"/>
          <w:i/>
          <w:sz w:val="19"/>
          <w:szCs w:val="19"/>
        </w:rPr>
        <w:t>This is</w:t>
      </w:r>
      <w:r>
        <w:rPr>
          <w:rFonts w:ascii="Arial" w:hAnsi="Arial" w:cs="Arial"/>
          <w:i/>
          <w:sz w:val="19"/>
          <w:szCs w:val="19"/>
        </w:rPr>
        <w:t xml:space="preserve"> considered</w:t>
      </w:r>
      <w:r w:rsidRPr="00C03A5D">
        <w:rPr>
          <w:rFonts w:ascii="Arial" w:hAnsi="Arial" w:cs="Arial"/>
          <w:i/>
          <w:sz w:val="19"/>
          <w:szCs w:val="19"/>
        </w:rPr>
        <w:t xml:space="preserve"> an autoqualifying condition</w:t>
      </w:r>
      <w:r w:rsidRPr="00AD63B2">
        <w:rPr>
          <w:rFonts w:ascii="Arial" w:hAnsi="Arial" w:cs="Arial"/>
          <w:sz w:val="19"/>
          <w:szCs w:val="19"/>
        </w:rPr>
        <w:t>.)</w:t>
      </w:r>
    </w:p>
    <w:p w14:paraId="038A0A35" w14:textId="00F6A159" w:rsidR="00506691" w:rsidRPr="002226C4" w:rsidRDefault="00506691" w:rsidP="004042AD">
      <w:pPr>
        <w:tabs>
          <w:tab w:val="left" w:pos="90"/>
        </w:tabs>
        <w:spacing w:after="120"/>
        <w:ind w:left="270" w:right="-266" w:hanging="270"/>
        <w:rPr>
          <w:rFonts w:ascii="Arial" w:hAnsi="Arial" w:cs="Arial"/>
          <w:bCs/>
          <w:i/>
          <w:sz w:val="19"/>
          <w:szCs w:val="19"/>
        </w:rPr>
      </w:pPr>
      <w:r w:rsidRPr="00AD63B2">
        <w:rPr>
          <w:rFonts w:ascii="Arial" w:hAnsi="Arial" w:cs="Arial"/>
          <w:bCs/>
          <w:sz w:val="19"/>
          <w:szCs w:val="19"/>
        </w:rPr>
        <w:t>2.</w:t>
      </w:r>
      <w:r>
        <w:rPr>
          <w:rFonts w:ascii="Arial" w:hAnsi="Arial" w:cs="Arial"/>
          <w:bCs/>
          <w:sz w:val="19"/>
          <w:szCs w:val="19"/>
        </w:rPr>
        <w:t xml:space="preserve"> </w:t>
      </w:r>
      <w:r w:rsidRPr="00AD63B2">
        <w:rPr>
          <w:rFonts w:ascii="Arial" w:hAnsi="Arial" w:cs="Arial"/>
          <w:b/>
          <w:bCs/>
          <w:sz w:val="19"/>
          <w:szCs w:val="19"/>
        </w:rPr>
        <w:t xml:space="preserve"> Impinging</w:t>
      </w:r>
      <w:r w:rsidR="00B221D3">
        <w:rPr>
          <w:rFonts w:ascii="Arial" w:hAnsi="Arial" w:cs="Arial"/>
          <w:b/>
          <w:bCs/>
          <w:sz w:val="19"/>
          <w:szCs w:val="19"/>
        </w:rPr>
        <w:t xml:space="preserve"> Overbite</w:t>
      </w:r>
      <w:r w:rsidR="00556AF7" w:rsidRPr="002226C4">
        <w:rPr>
          <w:rFonts w:ascii="Arial" w:hAnsi="Arial" w:cs="Arial"/>
          <w:b/>
          <w:bCs/>
          <w:sz w:val="19"/>
          <w:szCs w:val="19"/>
        </w:rPr>
        <w:t>:</w:t>
      </w:r>
      <w:r w:rsidRPr="002226C4">
        <w:rPr>
          <w:rFonts w:ascii="Arial" w:hAnsi="Arial" w:cs="Arial"/>
          <w:b/>
          <w:bCs/>
          <w:sz w:val="19"/>
          <w:szCs w:val="19"/>
        </w:rPr>
        <w:t xml:space="preserve"> </w:t>
      </w:r>
      <w:r w:rsidR="00556AF7" w:rsidRPr="002226C4">
        <w:rPr>
          <w:rFonts w:ascii="Arial" w:hAnsi="Arial" w:cs="Arial"/>
          <w:sz w:val="19"/>
          <w:szCs w:val="19"/>
        </w:rPr>
        <w:t xml:space="preserve">Impinging </w:t>
      </w:r>
      <w:r w:rsidRPr="002226C4">
        <w:rPr>
          <w:rFonts w:ascii="Arial" w:hAnsi="Arial" w:cs="Arial"/>
          <w:bCs/>
          <w:sz w:val="19"/>
          <w:szCs w:val="19"/>
        </w:rPr>
        <w:t>Overbite</w:t>
      </w:r>
      <w:r w:rsidR="00973FE2" w:rsidRPr="002226C4">
        <w:rPr>
          <w:rFonts w:ascii="Arial" w:hAnsi="Arial" w:cs="Arial"/>
          <w:bCs/>
          <w:sz w:val="19"/>
          <w:szCs w:val="19"/>
        </w:rPr>
        <w:t xml:space="preserve"> </w:t>
      </w:r>
      <w:r w:rsidR="00973FE2" w:rsidRPr="002226C4">
        <w:rPr>
          <w:rFonts w:ascii="Arial" w:hAnsi="Arial" w:cs="Arial"/>
          <w:sz w:val="19"/>
          <w:szCs w:val="19"/>
        </w:rPr>
        <w:t>with evidence of occlusal contact into the opposing soft tissue</w:t>
      </w:r>
      <w:r w:rsidR="00B221D3">
        <w:rPr>
          <w:rFonts w:ascii="Arial" w:hAnsi="Arial" w:cs="Arial"/>
          <w:sz w:val="19"/>
          <w:szCs w:val="19"/>
        </w:rPr>
        <w:t xml:space="preserve">. </w:t>
      </w:r>
      <w:r w:rsidR="00B221D3" w:rsidRPr="00B221D3">
        <w:rPr>
          <w:rFonts w:ascii="Arial" w:hAnsi="Arial" w:cs="Arial"/>
          <w:sz w:val="19"/>
          <w:szCs w:val="19"/>
        </w:rPr>
        <w:t>Indicate an “X” on the form. (</w:t>
      </w:r>
      <w:r w:rsidR="00B221D3" w:rsidRPr="0052706F">
        <w:rPr>
          <w:rFonts w:ascii="Arial" w:hAnsi="Arial" w:cs="Arial"/>
          <w:i/>
          <w:sz w:val="19"/>
          <w:szCs w:val="19"/>
        </w:rPr>
        <w:t>This is considered an autoqualifying condition</w:t>
      </w:r>
      <w:r w:rsidR="00B221D3" w:rsidRPr="00B221D3">
        <w:rPr>
          <w:rFonts w:ascii="Arial" w:hAnsi="Arial" w:cs="Arial"/>
          <w:sz w:val="19"/>
          <w:szCs w:val="19"/>
        </w:rPr>
        <w:t>.)</w:t>
      </w:r>
      <w:r w:rsidR="00556AF7" w:rsidRPr="002226C4">
        <w:rPr>
          <w:rFonts w:ascii="Arial" w:hAnsi="Arial" w:cs="Arial"/>
          <w:b/>
          <w:bCs/>
          <w:sz w:val="19"/>
          <w:szCs w:val="19"/>
        </w:rPr>
        <w:t xml:space="preserve"> </w:t>
      </w:r>
    </w:p>
    <w:p w14:paraId="7BF26C0E" w14:textId="7C1BD22C" w:rsidR="002226C4" w:rsidRPr="002226C4" w:rsidRDefault="002226C4" w:rsidP="002226C4">
      <w:pPr>
        <w:tabs>
          <w:tab w:val="left" w:pos="90"/>
        </w:tabs>
        <w:spacing w:after="120"/>
        <w:ind w:left="270" w:right="-266" w:hanging="270"/>
        <w:rPr>
          <w:rFonts w:ascii="Arial" w:hAnsi="Arial" w:cs="Arial"/>
          <w:bCs/>
          <w:sz w:val="19"/>
          <w:szCs w:val="19"/>
        </w:rPr>
      </w:pPr>
      <w:r w:rsidRPr="002226C4">
        <w:rPr>
          <w:rFonts w:ascii="Arial" w:hAnsi="Arial" w:cs="Arial"/>
          <w:bCs/>
          <w:sz w:val="19"/>
          <w:szCs w:val="19"/>
        </w:rPr>
        <w:t xml:space="preserve">3. </w:t>
      </w:r>
      <w:r w:rsidR="002B3A77">
        <w:rPr>
          <w:rFonts w:ascii="Arial" w:hAnsi="Arial" w:cs="Arial"/>
          <w:bCs/>
          <w:sz w:val="19"/>
          <w:szCs w:val="19"/>
        </w:rPr>
        <w:t xml:space="preserve"> </w:t>
      </w:r>
      <w:r w:rsidRPr="002226C4">
        <w:rPr>
          <w:rFonts w:ascii="Arial" w:hAnsi="Arial" w:cs="Arial"/>
          <w:b/>
          <w:bCs/>
          <w:sz w:val="19"/>
          <w:szCs w:val="19"/>
        </w:rPr>
        <w:t>Impactions:</w:t>
      </w:r>
      <w:r w:rsidRPr="002226C4">
        <w:rPr>
          <w:rFonts w:ascii="Arial" w:hAnsi="Arial" w:cs="Arial"/>
          <w:bCs/>
          <w:sz w:val="19"/>
          <w:szCs w:val="19"/>
        </w:rPr>
        <w:t xml:space="preserve"> Impactions (excluding third molars) that are impeding eruption in the maxillary and mandibular arches.</w:t>
      </w:r>
      <w:r w:rsidR="00B221D3" w:rsidRPr="00B221D3">
        <w:t xml:space="preserve"> </w:t>
      </w:r>
      <w:r w:rsidR="00B221D3" w:rsidRPr="00B221D3">
        <w:rPr>
          <w:rFonts w:ascii="Arial" w:hAnsi="Arial" w:cs="Arial"/>
          <w:bCs/>
          <w:sz w:val="19"/>
          <w:szCs w:val="19"/>
        </w:rPr>
        <w:t>Indicate an “X” on the form</w:t>
      </w:r>
      <w:r w:rsidR="00AB1300">
        <w:rPr>
          <w:rFonts w:ascii="Arial" w:hAnsi="Arial" w:cs="Arial"/>
          <w:bCs/>
          <w:sz w:val="19"/>
          <w:szCs w:val="19"/>
        </w:rPr>
        <w:t xml:space="preserve">. </w:t>
      </w:r>
      <w:r w:rsidRPr="002226C4">
        <w:rPr>
          <w:rFonts w:ascii="Arial" w:hAnsi="Arial" w:cs="Arial"/>
          <w:bCs/>
          <w:i/>
          <w:sz w:val="19"/>
          <w:szCs w:val="19"/>
        </w:rPr>
        <w:t>(</w:t>
      </w:r>
      <w:r w:rsidRPr="002226C4">
        <w:rPr>
          <w:rFonts w:ascii="Arial" w:hAnsi="Arial" w:cs="Arial"/>
          <w:i/>
          <w:sz w:val="19"/>
          <w:szCs w:val="19"/>
        </w:rPr>
        <w:t>This is considered an autoqualifying condition</w:t>
      </w:r>
      <w:r w:rsidRPr="002226C4">
        <w:rPr>
          <w:rFonts w:ascii="Arial" w:hAnsi="Arial" w:cs="Arial"/>
          <w:bCs/>
          <w:i/>
          <w:sz w:val="19"/>
          <w:szCs w:val="19"/>
        </w:rPr>
        <w:t>.)</w:t>
      </w:r>
    </w:p>
    <w:p w14:paraId="61B655B7" w14:textId="3E1AA79F" w:rsidR="00506691" w:rsidRPr="002226C4" w:rsidRDefault="00506691" w:rsidP="004042AD">
      <w:pPr>
        <w:tabs>
          <w:tab w:val="left" w:pos="90"/>
        </w:tabs>
        <w:spacing w:after="120"/>
        <w:ind w:left="270" w:right="-266" w:hanging="270"/>
        <w:rPr>
          <w:rFonts w:ascii="Arial" w:hAnsi="Arial" w:cs="Arial"/>
          <w:bCs/>
          <w:i/>
          <w:sz w:val="19"/>
          <w:szCs w:val="19"/>
        </w:rPr>
      </w:pPr>
      <w:r w:rsidRPr="002226C4">
        <w:rPr>
          <w:rFonts w:ascii="Arial" w:hAnsi="Arial" w:cs="Arial"/>
          <w:bCs/>
          <w:sz w:val="19"/>
          <w:szCs w:val="19"/>
        </w:rPr>
        <w:t xml:space="preserve">4. </w:t>
      </w:r>
      <w:r w:rsidR="002B3A77">
        <w:rPr>
          <w:rFonts w:ascii="Arial" w:hAnsi="Arial" w:cs="Arial"/>
          <w:bCs/>
          <w:sz w:val="19"/>
          <w:szCs w:val="19"/>
        </w:rPr>
        <w:t xml:space="preserve"> </w:t>
      </w:r>
      <w:r w:rsidRPr="002226C4">
        <w:rPr>
          <w:rFonts w:ascii="Arial" w:hAnsi="Arial" w:cs="Arial"/>
          <w:b/>
          <w:bCs/>
          <w:sz w:val="19"/>
          <w:szCs w:val="19"/>
        </w:rPr>
        <w:t xml:space="preserve">Severe Traumatic Deviations: </w:t>
      </w:r>
      <w:r w:rsidRPr="002226C4">
        <w:rPr>
          <w:rFonts w:ascii="Arial" w:hAnsi="Arial" w:cs="Arial"/>
          <w:bCs/>
          <w:sz w:val="19"/>
          <w:szCs w:val="19"/>
        </w:rPr>
        <w:t>Traumatic deviations refer to accidents</w:t>
      </w:r>
      <w:r w:rsidR="00973FB7" w:rsidRPr="002226C4">
        <w:rPr>
          <w:rFonts w:ascii="Arial" w:hAnsi="Arial" w:cs="Arial"/>
          <w:bCs/>
          <w:sz w:val="19"/>
          <w:szCs w:val="19"/>
        </w:rPr>
        <w:t xml:space="preserve"> impacting the face, </w:t>
      </w:r>
      <w:r w:rsidR="00E062A0" w:rsidRPr="002226C4">
        <w:rPr>
          <w:rFonts w:ascii="Arial" w:hAnsi="Arial" w:cs="Arial"/>
          <w:bCs/>
          <w:sz w:val="19"/>
          <w:szCs w:val="19"/>
        </w:rPr>
        <w:t>jaws,</w:t>
      </w:r>
      <w:r w:rsidR="00973FB7" w:rsidRPr="002226C4">
        <w:rPr>
          <w:rFonts w:ascii="Arial" w:hAnsi="Arial" w:cs="Arial"/>
          <w:bCs/>
          <w:sz w:val="19"/>
          <w:szCs w:val="19"/>
        </w:rPr>
        <w:t xml:space="preserve"> and teeth</w:t>
      </w:r>
      <w:r w:rsidRPr="002226C4">
        <w:rPr>
          <w:rFonts w:ascii="Arial" w:hAnsi="Arial" w:cs="Arial"/>
          <w:bCs/>
          <w:sz w:val="19"/>
          <w:szCs w:val="19"/>
        </w:rPr>
        <w:t xml:space="preserve"> rather than congenital deformity. For example, loss of a premaxilla segment by burns or by accident; the result of osteomyelitis; or other gross pathology. Do</w:t>
      </w:r>
      <w:r w:rsidRPr="002226C4">
        <w:rPr>
          <w:rFonts w:ascii="Arial" w:hAnsi="Arial" w:cs="Arial"/>
          <w:sz w:val="19"/>
          <w:szCs w:val="19"/>
        </w:rPr>
        <w:t xml:space="preserve"> not include traumatic occlusions or crossbites.</w:t>
      </w:r>
      <w:r w:rsidRPr="002226C4">
        <w:rPr>
          <w:rFonts w:ascii="Arial" w:hAnsi="Arial" w:cs="Arial"/>
          <w:bCs/>
          <w:sz w:val="19"/>
          <w:szCs w:val="19"/>
        </w:rPr>
        <w:t xml:space="preserve"> </w:t>
      </w:r>
      <w:r w:rsidR="00B221D3" w:rsidRPr="00B221D3">
        <w:rPr>
          <w:rFonts w:ascii="Arial" w:hAnsi="Arial" w:cs="Arial"/>
          <w:bCs/>
          <w:sz w:val="19"/>
          <w:szCs w:val="19"/>
        </w:rPr>
        <w:t>Indicate an “X” on the form</w:t>
      </w:r>
      <w:r w:rsidR="00AB1300">
        <w:rPr>
          <w:rFonts w:ascii="Arial" w:hAnsi="Arial" w:cs="Arial"/>
          <w:bCs/>
          <w:sz w:val="19"/>
          <w:szCs w:val="19"/>
        </w:rPr>
        <w:t>.</w:t>
      </w:r>
      <w:r w:rsidR="00B221D3" w:rsidRPr="00B221D3">
        <w:rPr>
          <w:rFonts w:ascii="Arial" w:hAnsi="Arial" w:cs="Arial"/>
          <w:bCs/>
          <w:sz w:val="19"/>
          <w:szCs w:val="19"/>
        </w:rPr>
        <w:t xml:space="preserve"> </w:t>
      </w:r>
      <w:r w:rsidRPr="002226C4">
        <w:rPr>
          <w:rFonts w:ascii="Arial" w:hAnsi="Arial" w:cs="Arial"/>
          <w:bCs/>
          <w:i/>
          <w:sz w:val="19"/>
          <w:szCs w:val="19"/>
        </w:rPr>
        <w:t>(</w:t>
      </w:r>
      <w:r w:rsidRPr="002226C4">
        <w:rPr>
          <w:rFonts w:ascii="Arial" w:hAnsi="Arial" w:cs="Arial"/>
          <w:i/>
          <w:sz w:val="19"/>
          <w:szCs w:val="19"/>
        </w:rPr>
        <w:t>This is considered an autoqualifying condition</w:t>
      </w:r>
      <w:r w:rsidRPr="002226C4">
        <w:rPr>
          <w:rFonts w:ascii="Arial" w:hAnsi="Arial" w:cs="Arial"/>
          <w:bCs/>
          <w:i/>
          <w:sz w:val="19"/>
          <w:szCs w:val="19"/>
        </w:rPr>
        <w:t>.)</w:t>
      </w:r>
    </w:p>
    <w:p w14:paraId="2B032BBE" w14:textId="0422977F" w:rsidR="00506691" w:rsidRPr="002226C4" w:rsidRDefault="00506691" w:rsidP="004042AD">
      <w:pPr>
        <w:tabs>
          <w:tab w:val="left" w:pos="90"/>
        </w:tabs>
        <w:spacing w:after="120"/>
        <w:ind w:left="270" w:right="-266" w:hanging="270"/>
        <w:rPr>
          <w:rFonts w:ascii="Arial" w:hAnsi="Arial" w:cs="Arial"/>
          <w:bCs/>
          <w:sz w:val="19"/>
          <w:szCs w:val="19"/>
        </w:rPr>
      </w:pPr>
      <w:r w:rsidRPr="002226C4">
        <w:rPr>
          <w:rFonts w:ascii="Arial" w:hAnsi="Arial" w:cs="Arial"/>
          <w:bCs/>
          <w:sz w:val="19"/>
          <w:szCs w:val="19"/>
        </w:rPr>
        <w:t xml:space="preserve">5. </w:t>
      </w:r>
      <w:r w:rsidR="002B3A77">
        <w:rPr>
          <w:rFonts w:ascii="Arial" w:hAnsi="Arial" w:cs="Arial"/>
          <w:bCs/>
          <w:sz w:val="19"/>
          <w:szCs w:val="19"/>
        </w:rPr>
        <w:t xml:space="preserve"> </w:t>
      </w:r>
      <w:r w:rsidRPr="002226C4">
        <w:rPr>
          <w:rFonts w:ascii="Arial" w:hAnsi="Arial" w:cs="Arial"/>
          <w:b/>
          <w:bCs/>
          <w:sz w:val="19"/>
          <w:szCs w:val="19"/>
        </w:rPr>
        <w:t>Overjet Greater Than 9mm:</w:t>
      </w:r>
      <w:r w:rsidRPr="002226C4">
        <w:rPr>
          <w:rFonts w:ascii="Arial" w:hAnsi="Arial" w:cs="Arial"/>
          <w:bCs/>
          <w:sz w:val="19"/>
          <w:szCs w:val="19"/>
        </w:rPr>
        <w:t xml:space="preserve"> This is recorded with the patient in the centric occlusion and measured from the labial of the lower incisor to the labial of the upper incisor. The measurement could apply to a protruding single tooth as well as to the whole arch. The measurement is read and rounded off to the nearest millimeter and entered on the form.</w:t>
      </w:r>
      <w:r w:rsidR="00B221D3" w:rsidRPr="00B221D3">
        <w:t xml:space="preserve"> </w:t>
      </w:r>
      <w:r w:rsidR="00B221D3" w:rsidRPr="00B221D3">
        <w:rPr>
          <w:rFonts w:ascii="Arial" w:hAnsi="Arial" w:cs="Arial"/>
          <w:bCs/>
          <w:sz w:val="19"/>
          <w:szCs w:val="19"/>
        </w:rPr>
        <w:t>Indicate an “X” on the form</w:t>
      </w:r>
      <w:r w:rsidR="00B221D3">
        <w:rPr>
          <w:rFonts w:ascii="Arial" w:hAnsi="Arial" w:cs="Arial"/>
          <w:bCs/>
          <w:sz w:val="19"/>
          <w:szCs w:val="19"/>
        </w:rPr>
        <w:t>.</w:t>
      </w:r>
      <w:r w:rsidRPr="002226C4">
        <w:rPr>
          <w:rFonts w:ascii="Arial" w:hAnsi="Arial" w:cs="Arial"/>
          <w:bCs/>
          <w:sz w:val="19"/>
          <w:szCs w:val="19"/>
        </w:rPr>
        <w:t xml:space="preserve"> </w:t>
      </w:r>
      <w:r w:rsidRPr="002226C4">
        <w:rPr>
          <w:rFonts w:ascii="Arial" w:hAnsi="Arial" w:cs="Arial"/>
          <w:bCs/>
          <w:i/>
          <w:sz w:val="19"/>
          <w:szCs w:val="19"/>
        </w:rPr>
        <w:t>(</w:t>
      </w:r>
      <w:r w:rsidRPr="002226C4">
        <w:rPr>
          <w:rFonts w:ascii="Arial" w:hAnsi="Arial" w:cs="Arial"/>
          <w:i/>
          <w:sz w:val="19"/>
          <w:szCs w:val="19"/>
        </w:rPr>
        <w:t>This is considered an autoqualifying condition</w:t>
      </w:r>
      <w:r w:rsidRPr="002226C4">
        <w:rPr>
          <w:rFonts w:ascii="Arial" w:hAnsi="Arial" w:cs="Arial"/>
          <w:bCs/>
          <w:i/>
          <w:sz w:val="19"/>
          <w:szCs w:val="19"/>
        </w:rPr>
        <w:t>.)</w:t>
      </w:r>
    </w:p>
    <w:p w14:paraId="33B1DED5" w14:textId="1F9D595A" w:rsidR="00506691" w:rsidRPr="002226C4" w:rsidRDefault="00506691" w:rsidP="004042AD">
      <w:pPr>
        <w:tabs>
          <w:tab w:val="left" w:pos="90"/>
        </w:tabs>
        <w:spacing w:after="120"/>
        <w:ind w:left="270" w:right="-266" w:hanging="270"/>
        <w:rPr>
          <w:rFonts w:ascii="Arial" w:hAnsi="Arial" w:cs="Arial"/>
          <w:bCs/>
          <w:sz w:val="19"/>
          <w:szCs w:val="19"/>
        </w:rPr>
      </w:pPr>
      <w:r w:rsidRPr="002226C4">
        <w:rPr>
          <w:rFonts w:ascii="Arial" w:hAnsi="Arial" w:cs="Arial"/>
          <w:bCs/>
          <w:sz w:val="19"/>
          <w:szCs w:val="19"/>
        </w:rPr>
        <w:t xml:space="preserve">6. </w:t>
      </w:r>
      <w:r w:rsidR="002B3A77">
        <w:rPr>
          <w:rFonts w:ascii="Arial" w:hAnsi="Arial" w:cs="Arial"/>
          <w:bCs/>
          <w:sz w:val="19"/>
          <w:szCs w:val="19"/>
        </w:rPr>
        <w:t xml:space="preserve"> </w:t>
      </w:r>
      <w:r w:rsidRPr="002226C4">
        <w:rPr>
          <w:rFonts w:ascii="Arial" w:hAnsi="Arial" w:cs="Arial"/>
          <w:b/>
          <w:bCs/>
          <w:sz w:val="19"/>
          <w:szCs w:val="19"/>
        </w:rPr>
        <w:t>Reverse Overjet Greater Than 3.5mm</w:t>
      </w:r>
      <w:r w:rsidRPr="002226C4">
        <w:rPr>
          <w:rFonts w:ascii="Arial" w:hAnsi="Arial" w:cs="Arial"/>
          <w:bCs/>
          <w:sz w:val="19"/>
          <w:szCs w:val="19"/>
        </w:rPr>
        <w:t>: This is recorded with the patient in the centric occlusion and measured from the labial of the lower incisor to the labial of the upper incisor.</w:t>
      </w:r>
      <w:r w:rsidR="00B221D3" w:rsidRPr="00B221D3">
        <w:t xml:space="preserve"> </w:t>
      </w:r>
      <w:r w:rsidR="00B221D3" w:rsidRPr="00B221D3">
        <w:rPr>
          <w:rFonts w:ascii="Arial" w:hAnsi="Arial" w:cs="Arial"/>
          <w:bCs/>
          <w:sz w:val="19"/>
          <w:szCs w:val="19"/>
        </w:rPr>
        <w:t>Indicate an “X” on the form</w:t>
      </w:r>
      <w:r w:rsidR="00B221D3">
        <w:rPr>
          <w:rFonts w:ascii="Arial" w:hAnsi="Arial" w:cs="Arial"/>
          <w:bCs/>
          <w:sz w:val="19"/>
          <w:szCs w:val="19"/>
        </w:rPr>
        <w:t>.</w:t>
      </w:r>
      <w:r w:rsidRPr="002226C4">
        <w:rPr>
          <w:rFonts w:ascii="Arial" w:hAnsi="Arial" w:cs="Arial"/>
          <w:bCs/>
          <w:sz w:val="19"/>
          <w:szCs w:val="19"/>
        </w:rPr>
        <w:t xml:space="preserve"> </w:t>
      </w:r>
      <w:r w:rsidRPr="002226C4">
        <w:rPr>
          <w:rFonts w:ascii="Arial" w:hAnsi="Arial" w:cs="Arial"/>
          <w:bCs/>
          <w:i/>
          <w:sz w:val="19"/>
          <w:szCs w:val="19"/>
        </w:rPr>
        <w:t>(This is considered an autoqualifying condition.)</w:t>
      </w:r>
    </w:p>
    <w:p w14:paraId="49BE5DCE" w14:textId="72799C52" w:rsidR="0010462D" w:rsidRPr="002226C4" w:rsidRDefault="00506691" w:rsidP="00FD0144">
      <w:pPr>
        <w:tabs>
          <w:tab w:val="left" w:pos="90"/>
        </w:tabs>
        <w:spacing w:after="120"/>
        <w:ind w:left="270" w:right="-266" w:hanging="270"/>
        <w:rPr>
          <w:rFonts w:ascii="Arial" w:hAnsi="Arial" w:cs="Arial"/>
          <w:bCs/>
          <w:sz w:val="19"/>
          <w:szCs w:val="19"/>
        </w:rPr>
      </w:pPr>
      <w:r w:rsidRPr="002226C4">
        <w:rPr>
          <w:rFonts w:ascii="Arial" w:hAnsi="Arial" w:cs="Arial"/>
          <w:bCs/>
          <w:sz w:val="19"/>
          <w:szCs w:val="19"/>
        </w:rPr>
        <w:t xml:space="preserve">7. </w:t>
      </w:r>
      <w:r w:rsidR="002B3A77">
        <w:rPr>
          <w:rFonts w:ascii="Arial" w:hAnsi="Arial" w:cs="Arial"/>
          <w:bCs/>
          <w:sz w:val="19"/>
          <w:szCs w:val="19"/>
        </w:rPr>
        <w:t xml:space="preserve"> </w:t>
      </w:r>
      <w:r w:rsidR="00A33D44" w:rsidRPr="002226C4">
        <w:rPr>
          <w:rFonts w:ascii="Arial" w:hAnsi="Arial" w:cs="Arial"/>
          <w:b/>
          <w:bCs/>
          <w:sz w:val="19"/>
          <w:szCs w:val="19"/>
        </w:rPr>
        <w:t xml:space="preserve">Crowding </w:t>
      </w:r>
      <w:r w:rsidR="00A33D44" w:rsidRPr="00B221D3">
        <w:rPr>
          <w:rFonts w:ascii="Arial" w:hAnsi="Arial" w:cs="Arial"/>
          <w:b/>
          <w:sz w:val="19"/>
          <w:szCs w:val="19"/>
        </w:rPr>
        <w:t>or spacing of 10 mm or more</w:t>
      </w:r>
      <w:r w:rsidR="00A33D44" w:rsidRPr="002226C4">
        <w:rPr>
          <w:rFonts w:ascii="Arial" w:hAnsi="Arial" w:cs="Arial"/>
          <w:bCs/>
          <w:sz w:val="19"/>
          <w:szCs w:val="19"/>
        </w:rPr>
        <w:t xml:space="preserve">, in either the maxillary or mandibular arch (excluding 3rd </w:t>
      </w:r>
      <w:r w:rsidR="00FD0144" w:rsidRPr="002226C4">
        <w:rPr>
          <w:rFonts w:ascii="Arial" w:hAnsi="Arial" w:cs="Arial"/>
          <w:bCs/>
          <w:sz w:val="19"/>
          <w:szCs w:val="19"/>
        </w:rPr>
        <w:t>molars)</w:t>
      </w:r>
      <w:r w:rsidR="00B73E12" w:rsidRPr="002226C4">
        <w:rPr>
          <w:rFonts w:ascii="Arial" w:hAnsi="Arial" w:cs="Arial"/>
          <w:bCs/>
          <w:sz w:val="19"/>
          <w:szCs w:val="19"/>
        </w:rPr>
        <w:t>.</w:t>
      </w:r>
      <w:r w:rsidR="00A33D44" w:rsidRPr="002226C4">
        <w:rPr>
          <w:rFonts w:ascii="Arial" w:hAnsi="Arial" w:cs="Arial"/>
          <w:b/>
          <w:bCs/>
          <w:sz w:val="19"/>
          <w:szCs w:val="19"/>
        </w:rPr>
        <w:t xml:space="preserve"> </w:t>
      </w:r>
      <w:r w:rsidR="00A33D44" w:rsidRPr="002226C4">
        <w:rPr>
          <w:rFonts w:ascii="Arial" w:hAnsi="Arial" w:cs="Arial"/>
          <w:bCs/>
          <w:sz w:val="19"/>
          <w:szCs w:val="19"/>
        </w:rPr>
        <w:t>Includes the normal complement of teeth.</w:t>
      </w:r>
      <w:r w:rsidR="00B221D3" w:rsidRPr="00B221D3">
        <w:t xml:space="preserve"> </w:t>
      </w:r>
      <w:r w:rsidR="00A33D44" w:rsidRPr="002226C4">
        <w:rPr>
          <w:rFonts w:ascii="Arial" w:hAnsi="Arial" w:cs="Arial"/>
          <w:bCs/>
          <w:sz w:val="19"/>
          <w:szCs w:val="19"/>
        </w:rPr>
        <w:t xml:space="preserve"> Does not include extracted, congenitally missing, or supernumerary teeth.</w:t>
      </w:r>
      <w:r w:rsidR="00B221D3" w:rsidRPr="00B221D3">
        <w:t xml:space="preserve"> </w:t>
      </w:r>
      <w:r w:rsidR="00B221D3" w:rsidRPr="00B221D3">
        <w:rPr>
          <w:rFonts w:ascii="Arial" w:hAnsi="Arial" w:cs="Arial"/>
          <w:bCs/>
          <w:sz w:val="19"/>
          <w:szCs w:val="19"/>
        </w:rPr>
        <w:t>Indicate an “X” on the form</w:t>
      </w:r>
      <w:r w:rsidR="00B221D3">
        <w:rPr>
          <w:rFonts w:ascii="Arial" w:hAnsi="Arial" w:cs="Arial"/>
          <w:bCs/>
          <w:sz w:val="19"/>
          <w:szCs w:val="19"/>
        </w:rPr>
        <w:t xml:space="preserve">. </w:t>
      </w:r>
      <w:r w:rsidRPr="002226C4">
        <w:rPr>
          <w:rFonts w:ascii="Arial" w:hAnsi="Arial" w:cs="Arial"/>
          <w:bCs/>
          <w:i/>
          <w:sz w:val="19"/>
          <w:szCs w:val="19"/>
        </w:rPr>
        <w:t>(</w:t>
      </w:r>
      <w:r w:rsidRPr="002226C4">
        <w:rPr>
          <w:rFonts w:ascii="Arial" w:hAnsi="Arial" w:cs="Arial"/>
          <w:i/>
          <w:sz w:val="19"/>
          <w:szCs w:val="19"/>
        </w:rPr>
        <w:t xml:space="preserve">This is considered an </w:t>
      </w:r>
      <w:r w:rsidRPr="002226C4">
        <w:rPr>
          <w:rFonts w:ascii="Arial" w:hAnsi="Arial" w:cs="Arial"/>
          <w:bCs/>
          <w:i/>
          <w:sz w:val="19"/>
          <w:szCs w:val="19"/>
        </w:rPr>
        <w:t>autoqualifying condition</w:t>
      </w:r>
      <w:r w:rsidRPr="002226C4">
        <w:rPr>
          <w:rFonts w:ascii="Arial" w:hAnsi="Arial" w:cs="Arial"/>
          <w:bCs/>
          <w:sz w:val="19"/>
          <w:szCs w:val="19"/>
        </w:rPr>
        <w:t>.)</w:t>
      </w:r>
    </w:p>
    <w:p w14:paraId="27218C2B" w14:textId="3E6EF2B2" w:rsidR="00FD0144" w:rsidRPr="002226C4" w:rsidRDefault="0010462D" w:rsidP="00FD0144">
      <w:pPr>
        <w:tabs>
          <w:tab w:val="left" w:pos="90"/>
        </w:tabs>
        <w:spacing w:after="120"/>
        <w:ind w:left="270" w:right="-266" w:hanging="270"/>
        <w:rPr>
          <w:rFonts w:ascii="Arial" w:hAnsi="Arial" w:cs="Arial"/>
          <w:bCs/>
          <w:sz w:val="19"/>
          <w:szCs w:val="19"/>
        </w:rPr>
      </w:pPr>
      <w:r w:rsidRPr="002226C4">
        <w:rPr>
          <w:rFonts w:ascii="Arial" w:hAnsi="Arial" w:cs="Arial"/>
          <w:bCs/>
          <w:sz w:val="19"/>
          <w:szCs w:val="19"/>
        </w:rPr>
        <w:t>8</w:t>
      </w:r>
      <w:r w:rsidR="00FD0144" w:rsidRPr="002226C4">
        <w:rPr>
          <w:rFonts w:ascii="Arial" w:hAnsi="Arial" w:cs="Arial"/>
          <w:bCs/>
          <w:sz w:val="19"/>
          <w:szCs w:val="19"/>
        </w:rPr>
        <w:t xml:space="preserve">. </w:t>
      </w:r>
      <w:r w:rsidR="002B3A77">
        <w:rPr>
          <w:rFonts w:ascii="Arial" w:hAnsi="Arial" w:cs="Arial"/>
          <w:bCs/>
          <w:sz w:val="19"/>
          <w:szCs w:val="19"/>
        </w:rPr>
        <w:t xml:space="preserve"> </w:t>
      </w:r>
      <w:r w:rsidR="00FD0144" w:rsidRPr="002226C4">
        <w:rPr>
          <w:rFonts w:ascii="Arial" w:hAnsi="Arial" w:cs="Arial"/>
          <w:b/>
          <w:sz w:val="19"/>
          <w:szCs w:val="19"/>
        </w:rPr>
        <w:t xml:space="preserve">Anterior or posterior </w:t>
      </w:r>
      <w:proofErr w:type="spellStart"/>
      <w:r w:rsidR="00FD0144" w:rsidRPr="002226C4">
        <w:rPr>
          <w:rFonts w:ascii="Arial" w:hAnsi="Arial" w:cs="Arial"/>
          <w:b/>
          <w:sz w:val="19"/>
          <w:szCs w:val="19"/>
        </w:rPr>
        <w:t>crossbite</w:t>
      </w:r>
      <w:proofErr w:type="spellEnd"/>
      <w:r w:rsidR="00FD0144" w:rsidRPr="002226C4">
        <w:rPr>
          <w:rFonts w:ascii="Arial" w:hAnsi="Arial" w:cs="Arial"/>
          <w:b/>
          <w:sz w:val="19"/>
          <w:szCs w:val="19"/>
        </w:rPr>
        <w:t xml:space="preserve"> </w:t>
      </w:r>
      <w:r w:rsidR="00FD0144" w:rsidRPr="002226C4">
        <w:rPr>
          <w:rFonts w:ascii="Arial" w:hAnsi="Arial" w:cs="Arial"/>
          <w:bCs/>
          <w:sz w:val="19"/>
          <w:szCs w:val="19"/>
        </w:rPr>
        <w:t>of 3 or more teeth per arch.</w:t>
      </w:r>
      <w:r w:rsidR="00B221D3" w:rsidRPr="00B221D3">
        <w:t xml:space="preserve"> </w:t>
      </w:r>
      <w:r w:rsidR="00B221D3" w:rsidRPr="00B221D3">
        <w:rPr>
          <w:rFonts w:ascii="Arial" w:hAnsi="Arial" w:cs="Arial"/>
          <w:bCs/>
          <w:sz w:val="19"/>
          <w:szCs w:val="19"/>
        </w:rPr>
        <w:t>Indicate an “X” on the form.</w:t>
      </w:r>
      <w:r w:rsidR="00FD0144" w:rsidRPr="002226C4">
        <w:rPr>
          <w:rFonts w:ascii="Arial" w:hAnsi="Arial" w:cs="Arial"/>
          <w:bCs/>
          <w:sz w:val="19"/>
          <w:szCs w:val="19"/>
        </w:rPr>
        <w:t xml:space="preserve"> </w:t>
      </w:r>
      <w:r w:rsidRPr="002226C4">
        <w:rPr>
          <w:rFonts w:ascii="Arial" w:hAnsi="Arial" w:cs="Arial"/>
          <w:bCs/>
          <w:i/>
          <w:sz w:val="19"/>
          <w:szCs w:val="19"/>
        </w:rPr>
        <w:t>(</w:t>
      </w:r>
      <w:r w:rsidRPr="002226C4">
        <w:rPr>
          <w:rFonts w:ascii="Arial" w:hAnsi="Arial" w:cs="Arial"/>
          <w:i/>
          <w:sz w:val="19"/>
          <w:szCs w:val="19"/>
        </w:rPr>
        <w:t xml:space="preserve">This is considered an </w:t>
      </w:r>
      <w:r w:rsidRPr="002226C4">
        <w:rPr>
          <w:rFonts w:ascii="Arial" w:hAnsi="Arial" w:cs="Arial"/>
          <w:bCs/>
          <w:i/>
          <w:sz w:val="19"/>
          <w:szCs w:val="19"/>
        </w:rPr>
        <w:t>autoqualifying condition</w:t>
      </w:r>
      <w:r w:rsidRPr="002226C4">
        <w:rPr>
          <w:rFonts w:ascii="Arial" w:hAnsi="Arial" w:cs="Arial"/>
          <w:bCs/>
          <w:sz w:val="19"/>
          <w:szCs w:val="19"/>
        </w:rPr>
        <w:t>.)</w:t>
      </w:r>
    </w:p>
    <w:p w14:paraId="4D0B096A" w14:textId="416168B6" w:rsidR="00FD0144" w:rsidRPr="002226C4" w:rsidRDefault="0010462D" w:rsidP="00312F72">
      <w:pPr>
        <w:tabs>
          <w:tab w:val="left" w:pos="90"/>
        </w:tabs>
        <w:spacing w:after="120"/>
        <w:ind w:left="270" w:right="-266" w:hanging="270"/>
        <w:rPr>
          <w:rFonts w:ascii="Arial" w:hAnsi="Arial" w:cs="Arial"/>
          <w:bCs/>
          <w:sz w:val="19"/>
          <w:szCs w:val="19"/>
        </w:rPr>
      </w:pPr>
      <w:r w:rsidRPr="002226C4">
        <w:rPr>
          <w:rFonts w:ascii="Arial" w:hAnsi="Arial" w:cs="Arial"/>
          <w:bCs/>
          <w:sz w:val="19"/>
          <w:szCs w:val="19"/>
        </w:rPr>
        <w:t>9</w:t>
      </w:r>
      <w:r w:rsidR="00FD0144" w:rsidRPr="002226C4">
        <w:rPr>
          <w:rFonts w:ascii="Arial" w:hAnsi="Arial" w:cs="Arial"/>
          <w:bCs/>
          <w:sz w:val="19"/>
          <w:szCs w:val="19"/>
        </w:rPr>
        <w:t xml:space="preserve">. </w:t>
      </w:r>
      <w:r w:rsidR="002B3A77">
        <w:rPr>
          <w:rFonts w:ascii="Arial" w:hAnsi="Arial" w:cs="Arial"/>
          <w:bCs/>
          <w:sz w:val="19"/>
          <w:szCs w:val="19"/>
        </w:rPr>
        <w:t xml:space="preserve"> </w:t>
      </w:r>
      <w:r w:rsidR="00FD0144" w:rsidRPr="002226C4">
        <w:rPr>
          <w:rFonts w:ascii="Arial" w:hAnsi="Arial" w:cs="Arial"/>
          <w:bCs/>
          <w:sz w:val="19"/>
          <w:szCs w:val="19"/>
        </w:rPr>
        <w:t xml:space="preserve">Two or more </w:t>
      </w:r>
      <w:r w:rsidR="00FD0144" w:rsidRPr="002226C4">
        <w:rPr>
          <w:rFonts w:ascii="Arial" w:hAnsi="Arial" w:cs="Arial"/>
          <w:b/>
          <w:sz w:val="19"/>
          <w:szCs w:val="19"/>
        </w:rPr>
        <w:t>congenitally missing teeth</w:t>
      </w:r>
      <w:r w:rsidR="00FD0144" w:rsidRPr="002226C4">
        <w:rPr>
          <w:rFonts w:ascii="Arial" w:hAnsi="Arial" w:cs="Arial"/>
          <w:bCs/>
          <w:sz w:val="19"/>
          <w:szCs w:val="19"/>
        </w:rPr>
        <w:t xml:space="preserve"> (excluding 3rd molars).</w:t>
      </w:r>
      <w:r w:rsidR="00312F72" w:rsidRPr="002226C4">
        <w:rPr>
          <w:rFonts w:ascii="Arial" w:hAnsi="Arial" w:cs="Arial"/>
          <w:bCs/>
          <w:sz w:val="19"/>
          <w:szCs w:val="19"/>
        </w:rPr>
        <w:t xml:space="preserve"> Teeth that are missing</w:t>
      </w:r>
      <w:r w:rsidR="00312F72" w:rsidRPr="00312F72">
        <w:rPr>
          <w:rFonts w:ascii="Arial" w:hAnsi="Arial" w:cs="Arial"/>
          <w:bCs/>
          <w:sz w:val="19"/>
          <w:szCs w:val="19"/>
        </w:rPr>
        <w:t xml:space="preserve"> due to extraction (or </w:t>
      </w:r>
      <w:r w:rsidR="00312F72" w:rsidRPr="002226C4">
        <w:rPr>
          <w:rFonts w:ascii="Arial" w:hAnsi="Arial" w:cs="Arial"/>
          <w:bCs/>
          <w:sz w:val="19"/>
          <w:szCs w:val="19"/>
        </w:rPr>
        <w:t>other loss) will not be considered under this section.</w:t>
      </w:r>
      <w:r w:rsidR="00FD0144" w:rsidRPr="002226C4">
        <w:rPr>
          <w:rFonts w:ascii="Arial" w:hAnsi="Arial" w:cs="Arial"/>
          <w:bCs/>
          <w:sz w:val="19"/>
          <w:szCs w:val="19"/>
        </w:rPr>
        <w:t xml:space="preserve"> </w:t>
      </w:r>
      <w:r w:rsidR="00B221D3" w:rsidRPr="00B221D3">
        <w:rPr>
          <w:rFonts w:ascii="Arial" w:hAnsi="Arial" w:cs="Arial"/>
          <w:bCs/>
          <w:sz w:val="19"/>
          <w:szCs w:val="19"/>
        </w:rPr>
        <w:t xml:space="preserve">Indicate an “X” on the form. </w:t>
      </w:r>
      <w:r w:rsidR="00AB1300" w:rsidRPr="00AB1300">
        <w:rPr>
          <w:rFonts w:ascii="Arial" w:hAnsi="Arial" w:cs="Arial"/>
          <w:bCs/>
          <w:sz w:val="19"/>
          <w:szCs w:val="19"/>
        </w:rPr>
        <w:t>(</w:t>
      </w:r>
      <w:r w:rsidR="00AB1300" w:rsidRPr="0052706F">
        <w:rPr>
          <w:rFonts w:ascii="Arial" w:hAnsi="Arial" w:cs="Arial"/>
          <w:bCs/>
          <w:i/>
          <w:sz w:val="19"/>
          <w:szCs w:val="19"/>
        </w:rPr>
        <w:t>This is considered an autoqualifying condition</w:t>
      </w:r>
      <w:r w:rsidR="00AB1300" w:rsidRPr="00AB1300">
        <w:rPr>
          <w:rFonts w:ascii="Arial" w:hAnsi="Arial" w:cs="Arial"/>
          <w:bCs/>
          <w:sz w:val="19"/>
          <w:szCs w:val="19"/>
        </w:rPr>
        <w:t>.)</w:t>
      </w:r>
    </w:p>
    <w:p w14:paraId="3B74FF66" w14:textId="50FAE3FC" w:rsidR="00FD0144" w:rsidRDefault="0010462D" w:rsidP="002B3A77">
      <w:pPr>
        <w:tabs>
          <w:tab w:val="left" w:pos="90"/>
        </w:tabs>
        <w:spacing w:after="120"/>
        <w:ind w:left="360" w:right="-266" w:hanging="360"/>
        <w:rPr>
          <w:rFonts w:ascii="Arial" w:hAnsi="Arial" w:cs="Arial"/>
          <w:bCs/>
          <w:sz w:val="19"/>
          <w:szCs w:val="19"/>
        </w:rPr>
      </w:pPr>
      <w:r w:rsidRPr="002226C4">
        <w:rPr>
          <w:rFonts w:ascii="Arial" w:hAnsi="Arial" w:cs="Arial"/>
          <w:bCs/>
          <w:sz w:val="19"/>
          <w:szCs w:val="19"/>
        </w:rPr>
        <w:t>10</w:t>
      </w:r>
      <w:r w:rsidR="00FD0144" w:rsidRPr="002226C4">
        <w:rPr>
          <w:rFonts w:ascii="Arial" w:hAnsi="Arial" w:cs="Arial"/>
          <w:bCs/>
          <w:sz w:val="19"/>
          <w:szCs w:val="19"/>
        </w:rPr>
        <w:t xml:space="preserve">. </w:t>
      </w:r>
      <w:r w:rsidR="00973FE2" w:rsidRPr="002226C4">
        <w:rPr>
          <w:rFonts w:ascii="Arial" w:hAnsi="Arial" w:cs="Arial"/>
          <w:b/>
          <w:sz w:val="19"/>
          <w:szCs w:val="19"/>
        </w:rPr>
        <w:t>Lateral</w:t>
      </w:r>
      <w:r w:rsidR="00FD0144" w:rsidRPr="002226C4">
        <w:rPr>
          <w:rFonts w:ascii="Arial" w:hAnsi="Arial" w:cs="Arial"/>
          <w:b/>
          <w:sz w:val="19"/>
          <w:szCs w:val="19"/>
        </w:rPr>
        <w:t xml:space="preserve"> or anterior (of incisors) open bite</w:t>
      </w:r>
      <w:r w:rsidR="00FD0144" w:rsidRPr="002226C4">
        <w:rPr>
          <w:rFonts w:ascii="Arial" w:hAnsi="Arial" w:cs="Arial"/>
          <w:bCs/>
          <w:sz w:val="19"/>
          <w:szCs w:val="19"/>
        </w:rPr>
        <w:t xml:space="preserve"> 2 mm or mo</w:t>
      </w:r>
      <w:r w:rsidR="00312F72" w:rsidRPr="002226C4">
        <w:rPr>
          <w:rFonts w:ascii="Arial" w:hAnsi="Arial" w:cs="Arial"/>
          <w:bCs/>
          <w:sz w:val="19"/>
          <w:szCs w:val="19"/>
        </w:rPr>
        <w:t xml:space="preserve">re; of 4 or more fully erupted </w:t>
      </w:r>
      <w:r w:rsidR="00FD0144" w:rsidRPr="002226C4">
        <w:rPr>
          <w:rFonts w:ascii="Arial" w:hAnsi="Arial" w:cs="Arial"/>
          <w:bCs/>
          <w:sz w:val="19"/>
          <w:szCs w:val="19"/>
        </w:rPr>
        <w:t xml:space="preserve">teeth per arch. </w:t>
      </w:r>
      <w:r w:rsidR="002B3A77">
        <w:rPr>
          <w:rFonts w:ascii="Arial" w:hAnsi="Arial" w:cs="Arial"/>
          <w:bCs/>
          <w:sz w:val="19"/>
          <w:szCs w:val="19"/>
        </w:rPr>
        <w:t xml:space="preserve">  </w:t>
      </w:r>
      <w:r w:rsidR="00FD0144" w:rsidRPr="002226C4">
        <w:rPr>
          <w:rFonts w:ascii="Arial" w:hAnsi="Arial" w:cs="Arial"/>
          <w:bCs/>
          <w:sz w:val="19"/>
          <w:szCs w:val="19"/>
        </w:rPr>
        <w:t>Ectopically erupted teeth are no</w:t>
      </w:r>
      <w:r w:rsidR="00312F72" w:rsidRPr="002226C4">
        <w:rPr>
          <w:rFonts w:ascii="Arial" w:hAnsi="Arial" w:cs="Arial"/>
          <w:bCs/>
          <w:sz w:val="19"/>
          <w:szCs w:val="19"/>
        </w:rPr>
        <w:t xml:space="preserve">t included. Anterior open bite </w:t>
      </w:r>
      <w:r w:rsidR="00FD0144" w:rsidRPr="002226C4">
        <w:rPr>
          <w:rFonts w:ascii="Arial" w:hAnsi="Arial" w:cs="Arial"/>
          <w:bCs/>
          <w:sz w:val="19"/>
          <w:szCs w:val="19"/>
        </w:rPr>
        <w:t>is defined as absence of vertical overlap of maxillary and mandibular permanent incisor</w:t>
      </w:r>
      <w:r w:rsidR="005E0192" w:rsidRPr="002226C4">
        <w:rPr>
          <w:rFonts w:ascii="Arial" w:hAnsi="Arial" w:cs="Arial"/>
          <w:bCs/>
          <w:sz w:val="19"/>
          <w:szCs w:val="19"/>
        </w:rPr>
        <w:t>s</w:t>
      </w:r>
      <w:r w:rsidR="00FD0144" w:rsidRPr="002226C4">
        <w:rPr>
          <w:rFonts w:ascii="Arial" w:hAnsi="Arial" w:cs="Arial"/>
          <w:bCs/>
          <w:sz w:val="19"/>
          <w:szCs w:val="19"/>
        </w:rPr>
        <w:t xml:space="preserve">. End to end or edge to edge permanent incisors do not count as an open bite. Permanent canines are not scored. To be counted, the entire maxillary incisal edge must not have any end to end contact with a mandibular incisor or any vertical overlap of the mandibular incisor. It is </w:t>
      </w:r>
      <w:r w:rsidR="00FD0144" w:rsidRPr="002226C4">
        <w:rPr>
          <w:rFonts w:ascii="Arial" w:hAnsi="Arial" w:cs="Arial"/>
          <w:bCs/>
          <w:sz w:val="19"/>
          <w:szCs w:val="19"/>
        </w:rPr>
        <w:lastRenderedPageBreak/>
        <w:t>measured from the incisal edge of the permanent maxillary incisor to</w:t>
      </w:r>
      <w:r w:rsidR="00FD0144" w:rsidRPr="00FD0144">
        <w:rPr>
          <w:rFonts w:ascii="Arial" w:hAnsi="Arial" w:cs="Arial"/>
          <w:bCs/>
          <w:sz w:val="19"/>
          <w:szCs w:val="19"/>
        </w:rPr>
        <w:t xml:space="preserve"> the nearest point of the incisal edge of the permanent mandibular incisor. To be scored as an autoqualifier, the open bite must involve 4 or more fully erupted teeth per arch</w:t>
      </w:r>
      <w:r w:rsidR="00B73E12">
        <w:rPr>
          <w:rFonts w:ascii="Arial" w:hAnsi="Arial" w:cs="Arial"/>
          <w:bCs/>
          <w:sz w:val="19"/>
          <w:szCs w:val="19"/>
        </w:rPr>
        <w:t>.</w:t>
      </w:r>
      <w:r w:rsidR="00B221D3">
        <w:rPr>
          <w:rFonts w:ascii="Arial" w:hAnsi="Arial" w:cs="Arial"/>
          <w:bCs/>
          <w:sz w:val="19"/>
          <w:szCs w:val="19"/>
        </w:rPr>
        <w:t xml:space="preserve"> </w:t>
      </w:r>
      <w:r w:rsidR="00B221D3" w:rsidRPr="00B221D3">
        <w:rPr>
          <w:rFonts w:ascii="Arial" w:hAnsi="Arial" w:cs="Arial"/>
          <w:bCs/>
          <w:sz w:val="19"/>
          <w:szCs w:val="19"/>
        </w:rPr>
        <w:t>Indicate an “X” on the form.</w:t>
      </w:r>
      <w:r w:rsidR="00B221D3">
        <w:rPr>
          <w:rFonts w:ascii="Arial" w:hAnsi="Arial" w:cs="Arial"/>
          <w:bCs/>
          <w:sz w:val="19"/>
          <w:szCs w:val="19"/>
        </w:rPr>
        <w:t xml:space="preserve"> </w:t>
      </w:r>
      <w:r w:rsidR="00B221D3" w:rsidRPr="00B221D3">
        <w:rPr>
          <w:rFonts w:ascii="Arial" w:hAnsi="Arial" w:cs="Arial"/>
          <w:bCs/>
          <w:sz w:val="19"/>
          <w:szCs w:val="19"/>
        </w:rPr>
        <w:t>(</w:t>
      </w:r>
      <w:r w:rsidR="00B221D3" w:rsidRPr="0052706F">
        <w:rPr>
          <w:rFonts w:ascii="Arial" w:hAnsi="Arial" w:cs="Arial"/>
          <w:bCs/>
          <w:i/>
          <w:sz w:val="19"/>
          <w:szCs w:val="19"/>
        </w:rPr>
        <w:t>This is considered an autoqualifying condition</w:t>
      </w:r>
      <w:r w:rsidR="00B221D3" w:rsidRPr="00B221D3">
        <w:rPr>
          <w:rFonts w:ascii="Arial" w:hAnsi="Arial" w:cs="Arial"/>
          <w:bCs/>
          <w:sz w:val="19"/>
          <w:szCs w:val="19"/>
        </w:rPr>
        <w:t>.)</w:t>
      </w:r>
    </w:p>
    <w:p w14:paraId="1276C85F" w14:textId="77777777" w:rsidR="00FD0144" w:rsidRDefault="00FD0144" w:rsidP="00FD0144">
      <w:pPr>
        <w:widowControl w:val="0"/>
        <w:tabs>
          <w:tab w:val="left" w:pos="562"/>
        </w:tabs>
        <w:spacing w:line="242" w:lineRule="exact"/>
        <w:ind w:right="50"/>
        <w:rPr>
          <w:rFonts w:ascii="Arial" w:hAnsi="Arial" w:cs="Arial"/>
          <w:b/>
          <w:bCs/>
          <w:sz w:val="19"/>
          <w:szCs w:val="19"/>
          <w:u w:val="single"/>
        </w:rPr>
      </w:pPr>
      <w:r w:rsidRPr="00CD5600">
        <w:rPr>
          <w:rFonts w:ascii="Arial" w:hAnsi="Arial" w:cs="Arial"/>
          <w:b/>
          <w:bCs/>
          <w:sz w:val="19"/>
          <w:szCs w:val="19"/>
          <w:u w:val="single"/>
        </w:rPr>
        <w:t>HLD SCORING</w:t>
      </w:r>
    </w:p>
    <w:p w14:paraId="71F18F98" w14:textId="77777777" w:rsidR="00FD0144" w:rsidRPr="00FD0144" w:rsidRDefault="00FD0144" w:rsidP="00FD0144">
      <w:pPr>
        <w:widowControl w:val="0"/>
        <w:tabs>
          <w:tab w:val="left" w:pos="562"/>
        </w:tabs>
        <w:spacing w:line="242" w:lineRule="exact"/>
        <w:ind w:right="50"/>
        <w:rPr>
          <w:rFonts w:ascii="Arial" w:hAnsi="Arial" w:cs="Arial"/>
          <w:b/>
          <w:bCs/>
          <w:sz w:val="19"/>
          <w:szCs w:val="19"/>
          <w:u w:val="single"/>
        </w:rPr>
      </w:pPr>
    </w:p>
    <w:p w14:paraId="5B1EA511" w14:textId="32BF07ED" w:rsidR="00506691" w:rsidRPr="002226C4" w:rsidRDefault="00FD0144" w:rsidP="004042AD">
      <w:pPr>
        <w:tabs>
          <w:tab w:val="left" w:pos="90"/>
          <w:tab w:val="left" w:pos="180"/>
        </w:tabs>
        <w:spacing w:after="120"/>
        <w:ind w:left="270" w:right="-266" w:hanging="270"/>
        <w:rPr>
          <w:rFonts w:ascii="Arial" w:hAnsi="Arial" w:cs="Arial"/>
          <w:bCs/>
          <w:sz w:val="19"/>
          <w:szCs w:val="19"/>
        </w:rPr>
      </w:pPr>
      <w:r>
        <w:rPr>
          <w:rFonts w:ascii="Arial" w:hAnsi="Arial" w:cs="Arial"/>
          <w:bCs/>
          <w:sz w:val="19"/>
          <w:szCs w:val="19"/>
        </w:rPr>
        <w:t>1</w:t>
      </w:r>
      <w:r w:rsidR="00506691" w:rsidRPr="00AD63B2">
        <w:rPr>
          <w:rFonts w:ascii="Arial" w:hAnsi="Arial" w:cs="Arial"/>
          <w:bCs/>
          <w:sz w:val="19"/>
          <w:szCs w:val="19"/>
        </w:rPr>
        <w:t>.</w:t>
      </w:r>
      <w:r w:rsidR="00506691">
        <w:rPr>
          <w:rFonts w:ascii="Arial" w:hAnsi="Arial" w:cs="Arial"/>
          <w:bCs/>
          <w:sz w:val="19"/>
          <w:szCs w:val="19"/>
        </w:rPr>
        <w:t xml:space="preserve"> </w:t>
      </w:r>
      <w:r w:rsidR="006C4252">
        <w:rPr>
          <w:rFonts w:ascii="Arial" w:hAnsi="Arial" w:cs="Arial"/>
          <w:bCs/>
          <w:sz w:val="19"/>
          <w:szCs w:val="19"/>
        </w:rPr>
        <w:t xml:space="preserve"> </w:t>
      </w:r>
      <w:r w:rsidR="00506691" w:rsidRPr="00AD63B2">
        <w:rPr>
          <w:rFonts w:ascii="Arial" w:hAnsi="Arial" w:cs="Arial"/>
          <w:b/>
          <w:bCs/>
          <w:sz w:val="19"/>
          <w:szCs w:val="19"/>
        </w:rPr>
        <w:t>Overjet in Millimeters:</w:t>
      </w:r>
      <w:r w:rsidR="00506691" w:rsidRPr="003764DD">
        <w:rPr>
          <w:rFonts w:ascii="Arial" w:hAnsi="Arial" w:cs="Arial"/>
          <w:bCs/>
          <w:sz w:val="19"/>
          <w:szCs w:val="19"/>
        </w:rPr>
        <w:t xml:space="preserve"> This is recorded with the patient in the centric occlusion and measured from the labial of the lower incisor to the labial of the upper incisor. The measurement could apply to a protruding single tooth as well as to the whole arch. The measurement is read and rounded off to the nearest millimeter and entered on </w:t>
      </w:r>
      <w:r w:rsidR="00506691" w:rsidRPr="002226C4">
        <w:rPr>
          <w:rFonts w:ascii="Arial" w:hAnsi="Arial" w:cs="Arial"/>
          <w:bCs/>
          <w:sz w:val="19"/>
          <w:szCs w:val="19"/>
        </w:rPr>
        <w:t>the form.</w:t>
      </w:r>
    </w:p>
    <w:p w14:paraId="41AF57EA" w14:textId="659FEEEE" w:rsidR="00506691" w:rsidRPr="002226C4" w:rsidRDefault="00FD0144" w:rsidP="004042AD">
      <w:pPr>
        <w:tabs>
          <w:tab w:val="left" w:pos="90"/>
          <w:tab w:val="left" w:pos="180"/>
        </w:tabs>
        <w:spacing w:after="120"/>
        <w:ind w:left="270" w:right="-266" w:hanging="270"/>
        <w:rPr>
          <w:rFonts w:ascii="Arial" w:hAnsi="Arial" w:cs="Arial"/>
          <w:bCs/>
          <w:sz w:val="19"/>
          <w:szCs w:val="19"/>
        </w:rPr>
      </w:pPr>
      <w:r w:rsidRPr="002226C4">
        <w:rPr>
          <w:rFonts w:ascii="Arial" w:hAnsi="Arial" w:cs="Arial"/>
          <w:bCs/>
          <w:sz w:val="19"/>
          <w:szCs w:val="19"/>
        </w:rPr>
        <w:t>2</w:t>
      </w:r>
      <w:r w:rsidR="00506691" w:rsidRPr="002226C4">
        <w:rPr>
          <w:rFonts w:ascii="Arial" w:hAnsi="Arial" w:cs="Arial"/>
          <w:bCs/>
          <w:sz w:val="19"/>
          <w:szCs w:val="19"/>
        </w:rPr>
        <w:t xml:space="preserve">. </w:t>
      </w:r>
      <w:r w:rsidR="006C4252">
        <w:rPr>
          <w:rFonts w:ascii="Arial" w:hAnsi="Arial" w:cs="Arial"/>
          <w:bCs/>
          <w:sz w:val="19"/>
          <w:szCs w:val="19"/>
        </w:rPr>
        <w:t xml:space="preserve"> </w:t>
      </w:r>
      <w:r w:rsidR="00506691" w:rsidRPr="002226C4">
        <w:rPr>
          <w:rFonts w:ascii="Arial" w:hAnsi="Arial" w:cs="Arial"/>
          <w:b/>
          <w:bCs/>
          <w:sz w:val="19"/>
          <w:szCs w:val="19"/>
        </w:rPr>
        <w:t>Overbite in Millimeters</w:t>
      </w:r>
      <w:r w:rsidR="00506691" w:rsidRPr="002226C4">
        <w:rPr>
          <w:rFonts w:ascii="Arial" w:hAnsi="Arial" w:cs="Arial"/>
          <w:bCs/>
          <w:sz w:val="19"/>
          <w:szCs w:val="19"/>
        </w:rPr>
        <w:t>: A pencil mark on the tooth indicating the extent of overlap facilitates this measurement. It is measured by rounding off to the nearest millimeter and entered on the form. “Reverse” overbite may exist in certain conditions and should be measured and recorded.</w:t>
      </w:r>
    </w:p>
    <w:p w14:paraId="7ECC8492" w14:textId="439E0683" w:rsidR="00506691" w:rsidRPr="002226C4" w:rsidRDefault="00FD0144" w:rsidP="004042AD">
      <w:pPr>
        <w:tabs>
          <w:tab w:val="left" w:pos="90"/>
        </w:tabs>
        <w:spacing w:after="120"/>
        <w:ind w:left="270" w:right="-266" w:hanging="270"/>
        <w:rPr>
          <w:rFonts w:ascii="Arial" w:hAnsi="Arial" w:cs="Arial"/>
          <w:bCs/>
          <w:sz w:val="19"/>
          <w:szCs w:val="19"/>
        </w:rPr>
      </w:pPr>
      <w:r w:rsidRPr="002226C4">
        <w:rPr>
          <w:rFonts w:ascii="Arial" w:hAnsi="Arial" w:cs="Arial"/>
          <w:bCs/>
          <w:sz w:val="19"/>
          <w:szCs w:val="19"/>
        </w:rPr>
        <w:t>3</w:t>
      </w:r>
      <w:r w:rsidR="00506691" w:rsidRPr="002226C4">
        <w:rPr>
          <w:rFonts w:ascii="Arial" w:hAnsi="Arial" w:cs="Arial"/>
          <w:bCs/>
          <w:sz w:val="19"/>
          <w:szCs w:val="19"/>
        </w:rPr>
        <w:t xml:space="preserve">. </w:t>
      </w:r>
      <w:r w:rsidR="006C4252">
        <w:rPr>
          <w:rFonts w:ascii="Arial" w:hAnsi="Arial" w:cs="Arial"/>
          <w:bCs/>
          <w:sz w:val="19"/>
          <w:szCs w:val="19"/>
        </w:rPr>
        <w:t xml:space="preserve"> </w:t>
      </w:r>
      <w:r w:rsidR="00506691" w:rsidRPr="002226C4">
        <w:rPr>
          <w:rFonts w:ascii="Arial" w:hAnsi="Arial" w:cs="Arial"/>
          <w:b/>
          <w:bCs/>
          <w:sz w:val="19"/>
          <w:szCs w:val="19"/>
        </w:rPr>
        <w:t>Mandibular Protrusion in Millimeters:</w:t>
      </w:r>
      <w:r w:rsidR="00506691" w:rsidRPr="002226C4">
        <w:rPr>
          <w:rFonts w:ascii="Arial" w:hAnsi="Arial" w:cs="Arial"/>
          <w:bCs/>
          <w:sz w:val="19"/>
          <w:szCs w:val="19"/>
        </w:rPr>
        <w:t xml:space="preserve"> Score exactly as measured from the buccal groove of the first mandibular molar to the MB cusp of the first maxillary molar. The measurement in millimeters is entered on the form and multiplied by 5. </w:t>
      </w:r>
    </w:p>
    <w:p w14:paraId="0706C9B5" w14:textId="206CB891" w:rsidR="00506691" w:rsidRPr="00E86D91" w:rsidRDefault="00C36F61" w:rsidP="004042AD">
      <w:pPr>
        <w:tabs>
          <w:tab w:val="left" w:pos="90"/>
        </w:tabs>
        <w:spacing w:after="120"/>
        <w:ind w:left="270" w:right="-266" w:hanging="270"/>
        <w:rPr>
          <w:rFonts w:ascii="Arial" w:hAnsi="Arial" w:cs="Arial"/>
          <w:bCs/>
          <w:sz w:val="19"/>
          <w:szCs w:val="19"/>
        </w:rPr>
      </w:pPr>
      <w:r w:rsidRPr="002226C4">
        <w:rPr>
          <w:rFonts w:ascii="Arial" w:hAnsi="Arial" w:cs="Arial"/>
          <w:bCs/>
          <w:sz w:val="19"/>
          <w:szCs w:val="19"/>
        </w:rPr>
        <w:t>4</w:t>
      </w:r>
      <w:r w:rsidR="00506691" w:rsidRPr="002226C4">
        <w:rPr>
          <w:rFonts w:ascii="Arial" w:hAnsi="Arial" w:cs="Arial"/>
          <w:bCs/>
          <w:sz w:val="19"/>
          <w:szCs w:val="19"/>
        </w:rPr>
        <w:t xml:space="preserve">. </w:t>
      </w:r>
      <w:r w:rsidR="006C4252">
        <w:rPr>
          <w:rFonts w:ascii="Arial" w:hAnsi="Arial" w:cs="Arial"/>
          <w:bCs/>
          <w:sz w:val="19"/>
          <w:szCs w:val="19"/>
        </w:rPr>
        <w:t xml:space="preserve"> </w:t>
      </w:r>
      <w:r w:rsidRPr="002226C4">
        <w:rPr>
          <w:rFonts w:ascii="Arial" w:hAnsi="Arial" w:cs="Arial"/>
          <w:b/>
          <w:bCs/>
          <w:sz w:val="19"/>
          <w:szCs w:val="19"/>
        </w:rPr>
        <w:t xml:space="preserve">Anterior </w:t>
      </w:r>
      <w:r w:rsidR="00506691" w:rsidRPr="002226C4">
        <w:rPr>
          <w:rFonts w:ascii="Arial" w:hAnsi="Arial" w:cs="Arial"/>
          <w:b/>
          <w:bCs/>
          <w:sz w:val="19"/>
          <w:szCs w:val="19"/>
        </w:rPr>
        <w:t>Open Bite in Millimeters</w:t>
      </w:r>
      <w:r w:rsidR="00506691" w:rsidRPr="002226C4">
        <w:rPr>
          <w:rFonts w:ascii="Arial" w:hAnsi="Arial" w:cs="Arial"/>
          <w:bCs/>
          <w:sz w:val="19"/>
          <w:szCs w:val="19"/>
        </w:rPr>
        <w:t xml:space="preserve">: This condition is defined as absence of </w:t>
      </w:r>
      <w:r w:rsidR="00447075" w:rsidRPr="002226C4">
        <w:rPr>
          <w:rFonts w:ascii="Arial" w:hAnsi="Arial" w:cs="Arial"/>
          <w:bCs/>
          <w:sz w:val="19"/>
          <w:szCs w:val="19"/>
        </w:rPr>
        <w:t>vertical overlap of a maxillary and mandibular permanent incisor. End to end or edge to edge permanent incisors do not count as an open bite. Permanent canines are not scored. To be counted, the entire maxillary incisal edge must not have any end to end</w:t>
      </w:r>
      <w:r w:rsidR="00506691" w:rsidRPr="002226C4">
        <w:rPr>
          <w:rFonts w:ascii="Arial" w:hAnsi="Arial" w:cs="Arial"/>
          <w:bCs/>
          <w:sz w:val="19"/>
          <w:szCs w:val="19"/>
        </w:rPr>
        <w:t xml:space="preserve"> contact </w:t>
      </w:r>
      <w:r w:rsidR="00447075" w:rsidRPr="002226C4">
        <w:rPr>
          <w:rFonts w:ascii="Arial" w:hAnsi="Arial" w:cs="Arial"/>
          <w:spacing w:val="-2"/>
        </w:rPr>
        <w:t>with a mandibular incisor or any vertical overlap of the mandibular incisor.</w:t>
      </w:r>
      <w:r w:rsidR="009030E8" w:rsidRPr="002226C4">
        <w:rPr>
          <w:rFonts w:ascii="Arial" w:hAnsi="Arial" w:cs="Arial"/>
          <w:bCs/>
          <w:sz w:val="19"/>
          <w:szCs w:val="19"/>
        </w:rPr>
        <w:t xml:space="preserve">  </w:t>
      </w:r>
      <w:r w:rsidR="00506691" w:rsidRPr="002226C4">
        <w:rPr>
          <w:rFonts w:ascii="Arial" w:hAnsi="Arial" w:cs="Arial"/>
          <w:bCs/>
          <w:sz w:val="19"/>
          <w:szCs w:val="19"/>
        </w:rPr>
        <w:t>It</w:t>
      </w:r>
      <w:r w:rsidR="009030E8" w:rsidRPr="002226C4">
        <w:rPr>
          <w:rFonts w:ascii="Arial" w:hAnsi="Arial" w:cs="Arial"/>
          <w:bCs/>
          <w:sz w:val="19"/>
          <w:szCs w:val="19"/>
        </w:rPr>
        <w:t xml:space="preserve"> </w:t>
      </w:r>
      <w:r w:rsidR="00506691" w:rsidRPr="002226C4">
        <w:rPr>
          <w:rFonts w:ascii="Arial" w:hAnsi="Arial" w:cs="Arial"/>
          <w:bCs/>
          <w:sz w:val="19"/>
          <w:szCs w:val="19"/>
        </w:rPr>
        <w:t xml:space="preserve">is measured from </w:t>
      </w:r>
      <w:r w:rsidR="00447075" w:rsidRPr="002226C4">
        <w:rPr>
          <w:rFonts w:ascii="Arial" w:hAnsi="Arial" w:cs="Arial"/>
          <w:spacing w:val="-2"/>
        </w:rPr>
        <w:t>the incisal edge of the permanent maxillary incisor to the nearest point of the incisal edge of the permanent mandibular incisor</w:t>
      </w:r>
      <w:r w:rsidR="00506691" w:rsidRPr="002226C4">
        <w:rPr>
          <w:rFonts w:ascii="Arial" w:hAnsi="Arial" w:cs="Arial"/>
          <w:bCs/>
          <w:sz w:val="19"/>
          <w:szCs w:val="19"/>
        </w:rPr>
        <w:t>. This measurement is entered on the</w:t>
      </w:r>
      <w:r w:rsidR="00506691" w:rsidRPr="003C6B3C">
        <w:rPr>
          <w:rFonts w:ascii="Arial" w:hAnsi="Arial" w:cs="Arial"/>
          <w:bCs/>
          <w:sz w:val="19"/>
          <w:szCs w:val="19"/>
        </w:rPr>
        <w:t xml:space="preserve"> form and multiplied by 4. </w:t>
      </w:r>
    </w:p>
    <w:p w14:paraId="2A74D130" w14:textId="05F15883" w:rsidR="00506691" w:rsidRPr="00AD63B2" w:rsidRDefault="00C36F61" w:rsidP="004042AD">
      <w:pPr>
        <w:tabs>
          <w:tab w:val="left" w:pos="90"/>
        </w:tabs>
        <w:spacing w:after="120"/>
        <w:ind w:left="270" w:right="-266" w:hanging="270"/>
        <w:rPr>
          <w:rFonts w:ascii="Arial" w:hAnsi="Arial" w:cs="Arial"/>
          <w:bCs/>
          <w:sz w:val="19"/>
          <w:szCs w:val="19"/>
        </w:rPr>
      </w:pPr>
      <w:r>
        <w:rPr>
          <w:rFonts w:ascii="Arial" w:hAnsi="Arial" w:cs="Arial"/>
          <w:bCs/>
          <w:sz w:val="19"/>
          <w:szCs w:val="19"/>
        </w:rPr>
        <w:t>5</w:t>
      </w:r>
      <w:r w:rsidR="00506691" w:rsidRPr="005F6713">
        <w:rPr>
          <w:rFonts w:ascii="Arial" w:hAnsi="Arial" w:cs="Arial"/>
          <w:bCs/>
          <w:sz w:val="19"/>
          <w:szCs w:val="19"/>
        </w:rPr>
        <w:t>.</w:t>
      </w:r>
      <w:r w:rsidR="00506691">
        <w:rPr>
          <w:rFonts w:ascii="Arial" w:hAnsi="Arial" w:cs="Arial"/>
          <w:bCs/>
          <w:sz w:val="19"/>
          <w:szCs w:val="19"/>
        </w:rPr>
        <w:t xml:space="preserve"> </w:t>
      </w:r>
      <w:r w:rsidR="006C4252">
        <w:rPr>
          <w:rFonts w:ascii="Arial" w:hAnsi="Arial" w:cs="Arial"/>
          <w:bCs/>
          <w:sz w:val="19"/>
          <w:szCs w:val="19"/>
        </w:rPr>
        <w:t xml:space="preserve"> </w:t>
      </w:r>
      <w:r w:rsidR="00506691" w:rsidRPr="005F6713">
        <w:rPr>
          <w:rFonts w:ascii="Arial" w:hAnsi="Arial" w:cs="Arial"/>
          <w:b/>
          <w:bCs/>
          <w:sz w:val="19"/>
          <w:szCs w:val="19"/>
        </w:rPr>
        <w:t>Ectopic Eruption:</w:t>
      </w:r>
      <w:r w:rsidR="00506691" w:rsidRPr="005F6713">
        <w:rPr>
          <w:rFonts w:ascii="Arial" w:hAnsi="Arial" w:cs="Arial"/>
          <w:bCs/>
          <w:sz w:val="19"/>
          <w:szCs w:val="19"/>
        </w:rPr>
        <w:t xml:space="preserve"> Count each tooth, excluding third molars. </w:t>
      </w:r>
      <w:r w:rsidR="00447075" w:rsidRPr="00322B7A">
        <w:rPr>
          <w:rFonts w:ascii="Arial" w:hAnsi="Arial" w:cs="Arial"/>
          <w:spacing w:val="-5"/>
        </w:rPr>
        <w:t>Each qualifying tooth must be blocked out of the arch.</w:t>
      </w:r>
      <w:r w:rsidR="00447075">
        <w:rPr>
          <w:rFonts w:ascii="Arial" w:hAnsi="Arial" w:cs="Arial"/>
          <w:spacing w:val="-5"/>
        </w:rPr>
        <w:t xml:space="preserve"> </w:t>
      </w:r>
      <w:r w:rsidR="00506691" w:rsidRPr="005F6713">
        <w:rPr>
          <w:rFonts w:ascii="Arial" w:hAnsi="Arial" w:cs="Arial"/>
          <w:bCs/>
          <w:sz w:val="19"/>
          <w:szCs w:val="19"/>
        </w:rPr>
        <w:t xml:space="preserve">Enter the number of teeth on the form and multiply by 3. If </w:t>
      </w:r>
      <w:r w:rsidR="00506691">
        <w:rPr>
          <w:rFonts w:ascii="Arial" w:hAnsi="Arial" w:cs="Arial"/>
          <w:bCs/>
          <w:sz w:val="19"/>
          <w:szCs w:val="19"/>
        </w:rPr>
        <w:t>c</w:t>
      </w:r>
      <w:r w:rsidR="00506691" w:rsidRPr="005F6713">
        <w:rPr>
          <w:rFonts w:ascii="Arial" w:hAnsi="Arial" w:cs="Arial"/>
          <w:bCs/>
          <w:sz w:val="19"/>
          <w:szCs w:val="19"/>
        </w:rPr>
        <w:t xml:space="preserve">ondition </w:t>
      </w:r>
      <w:r w:rsidR="00506691">
        <w:rPr>
          <w:rFonts w:ascii="Arial" w:hAnsi="Arial" w:cs="Arial"/>
          <w:bCs/>
          <w:sz w:val="19"/>
          <w:szCs w:val="19"/>
        </w:rPr>
        <w:t>no</w:t>
      </w:r>
      <w:r w:rsidR="00506691" w:rsidRPr="005F6713">
        <w:rPr>
          <w:rFonts w:ascii="Arial" w:hAnsi="Arial" w:cs="Arial"/>
          <w:bCs/>
          <w:sz w:val="19"/>
          <w:szCs w:val="19"/>
        </w:rPr>
        <w:t xml:space="preserve">. </w:t>
      </w:r>
      <w:r>
        <w:rPr>
          <w:rFonts w:ascii="Arial" w:hAnsi="Arial" w:cs="Arial"/>
          <w:bCs/>
          <w:sz w:val="19"/>
          <w:szCs w:val="19"/>
        </w:rPr>
        <w:t>6</w:t>
      </w:r>
      <w:r w:rsidR="00506691" w:rsidRPr="00AD63B2">
        <w:rPr>
          <w:rFonts w:ascii="Arial" w:hAnsi="Arial" w:cs="Arial"/>
          <w:bCs/>
          <w:sz w:val="19"/>
          <w:szCs w:val="19"/>
        </w:rPr>
        <w:t xml:space="preserve">, </w:t>
      </w:r>
      <w:r w:rsidR="00506691">
        <w:rPr>
          <w:rFonts w:ascii="Arial" w:hAnsi="Arial" w:cs="Arial"/>
          <w:bCs/>
          <w:sz w:val="19"/>
          <w:szCs w:val="19"/>
        </w:rPr>
        <w:t>a</w:t>
      </w:r>
      <w:r w:rsidR="00506691" w:rsidRPr="00AD63B2">
        <w:rPr>
          <w:rFonts w:ascii="Arial" w:hAnsi="Arial" w:cs="Arial"/>
          <w:bCs/>
          <w:sz w:val="19"/>
          <w:szCs w:val="19"/>
        </w:rPr>
        <w:t xml:space="preserve">nterior </w:t>
      </w:r>
      <w:r w:rsidR="00506691">
        <w:rPr>
          <w:rFonts w:ascii="Arial" w:hAnsi="Arial" w:cs="Arial"/>
          <w:bCs/>
          <w:sz w:val="19"/>
          <w:szCs w:val="19"/>
        </w:rPr>
        <w:t>c</w:t>
      </w:r>
      <w:r w:rsidR="00506691" w:rsidRPr="00AD63B2">
        <w:rPr>
          <w:rFonts w:ascii="Arial" w:hAnsi="Arial" w:cs="Arial"/>
          <w:bCs/>
          <w:sz w:val="19"/>
          <w:szCs w:val="19"/>
        </w:rPr>
        <w:t>rowding, is also present, with an ectopic eruption in the anterior portion of the mouth, score only the most severe condition. Do not score both conditions.</w:t>
      </w:r>
    </w:p>
    <w:p w14:paraId="5E89ED43" w14:textId="6510AE6E" w:rsidR="00506691" w:rsidRPr="00AD63B2" w:rsidRDefault="00C36F61" w:rsidP="004042AD">
      <w:pPr>
        <w:tabs>
          <w:tab w:val="left" w:pos="90"/>
        </w:tabs>
        <w:spacing w:after="120"/>
        <w:ind w:left="270" w:right="-266" w:hanging="270"/>
        <w:rPr>
          <w:rFonts w:ascii="Arial" w:hAnsi="Arial" w:cs="Arial"/>
          <w:bCs/>
          <w:sz w:val="19"/>
          <w:szCs w:val="19"/>
        </w:rPr>
      </w:pPr>
      <w:r>
        <w:rPr>
          <w:rFonts w:ascii="Arial" w:hAnsi="Arial" w:cs="Arial"/>
          <w:bCs/>
          <w:sz w:val="19"/>
          <w:szCs w:val="19"/>
        </w:rPr>
        <w:t>6</w:t>
      </w:r>
      <w:r w:rsidR="00506691" w:rsidRPr="00AD63B2">
        <w:rPr>
          <w:rFonts w:ascii="Arial" w:hAnsi="Arial" w:cs="Arial"/>
          <w:bCs/>
          <w:sz w:val="19"/>
          <w:szCs w:val="19"/>
        </w:rPr>
        <w:t>.</w:t>
      </w:r>
      <w:r w:rsidR="00506691">
        <w:rPr>
          <w:rFonts w:ascii="Arial" w:hAnsi="Arial" w:cs="Arial"/>
          <w:bCs/>
          <w:sz w:val="19"/>
          <w:szCs w:val="19"/>
        </w:rPr>
        <w:t xml:space="preserve"> </w:t>
      </w:r>
      <w:r w:rsidR="006C4252">
        <w:rPr>
          <w:rFonts w:ascii="Arial" w:hAnsi="Arial" w:cs="Arial"/>
          <w:bCs/>
          <w:sz w:val="19"/>
          <w:szCs w:val="19"/>
        </w:rPr>
        <w:t xml:space="preserve"> </w:t>
      </w:r>
      <w:r w:rsidR="00506691" w:rsidRPr="00AD63B2">
        <w:rPr>
          <w:rFonts w:ascii="Arial" w:hAnsi="Arial" w:cs="Arial"/>
          <w:b/>
          <w:bCs/>
          <w:sz w:val="19"/>
          <w:szCs w:val="19"/>
        </w:rPr>
        <w:t>Anterior Crowding:</w:t>
      </w:r>
      <w:r w:rsidR="00506691">
        <w:rPr>
          <w:rFonts w:ascii="Arial" w:hAnsi="Arial" w:cs="Arial"/>
          <w:b/>
          <w:bCs/>
          <w:sz w:val="19"/>
          <w:szCs w:val="19"/>
        </w:rPr>
        <w:t xml:space="preserve"> </w:t>
      </w:r>
      <w:r w:rsidR="00506691" w:rsidRPr="003764DD">
        <w:rPr>
          <w:rFonts w:ascii="Arial" w:hAnsi="Arial" w:cs="Arial"/>
          <w:bCs/>
          <w:sz w:val="19"/>
          <w:szCs w:val="19"/>
        </w:rPr>
        <w:t>Arch lengt</w:t>
      </w:r>
      <w:r w:rsidR="0052706F">
        <w:rPr>
          <w:rFonts w:ascii="Arial" w:hAnsi="Arial" w:cs="Arial"/>
          <w:bCs/>
          <w:sz w:val="19"/>
          <w:szCs w:val="19"/>
        </w:rPr>
        <w:t>h insufficiency must exceed 3.5</w:t>
      </w:r>
      <w:bookmarkStart w:id="2" w:name="_GoBack"/>
      <w:bookmarkEnd w:id="2"/>
      <w:r w:rsidR="00506691" w:rsidRPr="003764DD">
        <w:rPr>
          <w:rFonts w:ascii="Arial" w:hAnsi="Arial" w:cs="Arial"/>
          <w:bCs/>
          <w:sz w:val="19"/>
          <w:szCs w:val="19"/>
        </w:rPr>
        <w:t xml:space="preserve">mm. </w:t>
      </w:r>
      <w:r w:rsidR="00447075" w:rsidRPr="00322B7A">
        <w:rPr>
          <w:rFonts w:ascii="Arial" w:hAnsi="Arial" w:cs="Arial"/>
        </w:rPr>
        <w:t>Score only fully erupted incisors and canines.</w:t>
      </w:r>
      <w:r w:rsidR="00447075" w:rsidRPr="00322B7A">
        <w:rPr>
          <w:rFonts w:ascii="Arial" w:hAnsi="Arial" w:cs="Arial"/>
          <w:spacing w:val="-6"/>
        </w:rPr>
        <w:t xml:space="preserve"> </w:t>
      </w:r>
      <w:r w:rsidR="00447075">
        <w:rPr>
          <w:rFonts w:ascii="Arial" w:hAnsi="Arial" w:cs="Arial"/>
          <w:bCs/>
          <w:sz w:val="19"/>
          <w:szCs w:val="19"/>
        </w:rPr>
        <w:t>M</w:t>
      </w:r>
      <w:r w:rsidR="00447075" w:rsidRPr="008472EE">
        <w:rPr>
          <w:rFonts w:ascii="Arial" w:hAnsi="Arial" w:cs="Arial"/>
          <w:bCs/>
          <w:sz w:val="19"/>
          <w:szCs w:val="19"/>
        </w:rPr>
        <w:t xml:space="preserve">ild </w:t>
      </w:r>
      <w:r w:rsidR="00506691" w:rsidRPr="008472EE">
        <w:rPr>
          <w:rFonts w:ascii="Arial" w:hAnsi="Arial" w:cs="Arial"/>
          <w:bCs/>
          <w:sz w:val="19"/>
          <w:szCs w:val="19"/>
        </w:rPr>
        <w:t>rotations that may react favorably to stripping or mild expansion procedures</w:t>
      </w:r>
      <w:r w:rsidR="00447075">
        <w:rPr>
          <w:rFonts w:ascii="Arial" w:hAnsi="Arial" w:cs="Arial"/>
          <w:bCs/>
          <w:sz w:val="19"/>
          <w:szCs w:val="19"/>
        </w:rPr>
        <w:t xml:space="preserve"> </w:t>
      </w:r>
      <w:r w:rsidR="00447075" w:rsidRPr="00322B7A">
        <w:rPr>
          <w:rFonts w:ascii="Arial" w:hAnsi="Arial" w:cs="Arial"/>
          <w:spacing w:val="1"/>
        </w:rPr>
        <w:t>a</w:t>
      </w:r>
      <w:r w:rsidR="00447075" w:rsidRPr="00322B7A">
        <w:rPr>
          <w:rFonts w:ascii="Arial" w:hAnsi="Arial" w:cs="Arial"/>
        </w:rPr>
        <w:t>re</w:t>
      </w:r>
      <w:r w:rsidR="00447075" w:rsidRPr="00322B7A">
        <w:rPr>
          <w:rFonts w:ascii="Arial" w:hAnsi="Arial" w:cs="Arial"/>
          <w:spacing w:val="-6"/>
        </w:rPr>
        <w:t xml:space="preserve"> </w:t>
      </w:r>
      <w:r w:rsidR="00447075" w:rsidRPr="00322B7A">
        <w:rPr>
          <w:rFonts w:ascii="Arial" w:hAnsi="Arial" w:cs="Arial"/>
          <w:spacing w:val="1"/>
        </w:rPr>
        <w:t>n</w:t>
      </w:r>
      <w:r w:rsidR="00447075" w:rsidRPr="00322B7A">
        <w:rPr>
          <w:rFonts w:ascii="Arial" w:hAnsi="Arial" w:cs="Arial"/>
        </w:rPr>
        <w:t>ot</w:t>
      </w:r>
      <w:r w:rsidR="00447075" w:rsidRPr="00322B7A">
        <w:rPr>
          <w:rFonts w:ascii="Arial" w:hAnsi="Arial" w:cs="Arial"/>
          <w:spacing w:val="-4"/>
        </w:rPr>
        <w:t xml:space="preserve"> </w:t>
      </w:r>
      <w:r w:rsidR="00447075" w:rsidRPr="00322B7A">
        <w:rPr>
          <w:rFonts w:ascii="Arial" w:hAnsi="Arial" w:cs="Arial"/>
        </w:rPr>
        <w:t>to</w:t>
      </w:r>
      <w:r w:rsidR="00447075" w:rsidRPr="00322B7A">
        <w:rPr>
          <w:rFonts w:ascii="Arial" w:hAnsi="Arial" w:cs="Arial"/>
          <w:spacing w:val="-5"/>
        </w:rPr>
        <w:t xml:space="preserve"> </w:t>
      </w:r>
      <w:r w:rsidR="00447075" w:rsidRPr="00322B7A">
        <w:rPr>
          <w:rFonts w:ascii="Arial" w:hAnsi="Arial" w:cs="Arial"/>
          <w:spacing w:val="1"/>
        </w:rPr>
        <w:t>b</w:t>
      </w:r>
      <w:r w:rsidR="00447075" w:rsidRPr="00322B7A">
        <w:rPr>
          <w:rFonts w:ascii="Arial" w:hAnsi="Arial" w:cs="Arial"/>
        </w:rPr>
        <w:t>e</w:t>
      </w:r>
      <w:r w:rsidR="00447075" w:rsidRPr="00322B7A">
        <w:rPr>
          <w:rFonts w:ascii="Arial" w:hAnsi="Arial" w:cs="Arial"/>
          <w:spacing w:val="-5"/>
        </w:rPr>
        <w:t xml:space="preserve"> </w:t>
      </w:r>
      <w:r w:rsidR="00447075" w:rsidRPr="00322B7A">
        <w:rPr>
          <w:rFonts w:ascii="Arial" w:hAnsi="Arial" w:cs="Arial"/>
        </w:rPr>
        <w:t>s</w:t>
      </w:r>
      <w:r w:rsidR="00447075" w:rsidRPr="00322B7A">
        <w:rPr>
          <w:rFonts w:ascii="Arial" w:hAnsi="Arial" w:cs="Arial"/>
          <w:spacing w:val="-1"/>
        </w:rPr>
        <w:t>c</w:t>
      </w:r>
      <w:r w:rsidR="00447075" w:rsidRPr="00322B7A">
        <w:rPr>
          <w:rFonts w:ascii="Arial" w:hAnsi="Arial" w:cs="Arial"/>
        </w:rPr>
        <w:t>or</w:t>
      </w:r>
      <w:r w:rsidR="00447075" w:rsidRPr="00322B7A">
        <w:rPr>
          <w:rFonts w:ascii="Arial" w:hAnsi="Arial" w:cs="Arial"/>
          <w:spacing w:val="-1"/>
        </w:rPr>
        <w:t>e</w:t>
      </w:r>
      <w:r w:rsidR="00447075" w:rsidRPr="00322B7A">
        <w:rPr>
          <w:rFonts w:ascii="Arial" w:hAnsi="Arial" w:cs="Arial"/>
        </w:rPr>
        <w:t>d</w:t>
      </w:r>
      <w:r w:rsidR="00447075" w:rsidRPr="00322B7A">
        <w:rPr>
          <w:rFonts w:ascii="Arial" w:hAnsi="Arial" w:cs="Arial"/>
          <w:spacing w:val="-5"/>
        </w:rPr>
        <w:t xml:space="preserve"> </w:t>
      </w:r>
      <w:r w:rsidR="00447075" w:rsidRPr="00322B7A">
        <w:rPr>
          <w:rFonts w:ascii="Arial" w:hAnsi="Arial" w:cs="Arial"/>
          <w:spacing w:val="1"/>
        </w:rPr>
        <w:t>a</w:t>
      </w:r>
      <w:r w:rsidR="00447075" w:rsidRPr="00322B7A">
        <w:rPr>
          <w:rFonts w:ascii="Arial" w:hAnsi="Arial" w:cs="Arial"/>
        </w:rPr>
        <w:t>s</w:t>
      </w:r>
      <w:r w:rsidR="00447075" w:rsidRPr="00322B7A">
        <w:rPr>
          <w:rFonts w:ascii="Arial" w:hAnsi="Arial" w:cs="Arial"/>
          <w:spacing w:val="-6"/>
        </w:rPr>
        <w:t xml:space="preserve"> </w:t>
      </w:r>
      <w:r w:rsidR="00447075" w:rsidRPr="00322B7A">
        <w:rPr>
          <w:rFonts w:ascii="Arial" w:hAnsi="Arial" w:cs="Arial"/>
        </w:rPr>
        <w:t>cro</w:t>
      </w:r>
      <w:r w:rsidR="00447075" w:rsidRPr="00322B7A">
        <w:rPr>
          <w:rFonts w:ascii="Arial" w:hAnsi="Arial" w:cs="Arial"/>
          <w:spacing w:val="-1"/>
        </w:rPr>
        <w:t>w</w:t>
      </w:r>
      <w:r w:rsidR="00447075" w:rsidRPr="00322B7A">
        <w:rPr>
          <w:rFonts w:ascii="Arial" w:hAnsi="Arial" w:cs="Arial"/>
        </w:rPr>
        <w:t>d</w:t>
      </w:r>
      <w:r w:rsidR="00447075" w:rsidRPr="00322B7A">
        <w:rPr>
          <w:rFonts w:ascii="Arial" w:hAnsi="Arial" w:cs="Arial"/>
          <w:spacing w:val="-1"/>
        </w:rPr>
        <w:t>e</w:t>
      </w:r>
      <w:r w:rsidR="00447075" w:rsidRPr="00322B7A">
        <w:rPr>
          <w:rFonts w:ascii="Arial" w:hAnsi="Arial" w:cs="Arial"/>
        </w:rPr>
        <w:t>d</w:t>
      </w:r>
      <w:r w:rsidR="00506691" w:rsidRPr="003764DD">
        <w:rPr>
          <w:rFonts w:ascii="Arial" w:hAnsi="Arial" w:cs="Arial"/>
          <w:bCs/>
          <w:sz w:val="19"/>
          <w:szCs w:val="19"/>
        </w:rPr>
        <w:t xml:space="preserve">. Enter 5 points for maxillary and mandibular anterior crowding. If </w:t>
      </w:r>
      <w:r w:rsidR="00506691">
        <w:rPr>
          <w:rFonts w:ascii="Arial" w:hAnsi="Arial" w:cs="Arial"/>
          <w:bCs/>
          <w:sz w:val="19"/>
          <w:szCs w:val="19"/>
        </w:rPr>
        <w:t>c</w:t>
      </w:r>
      <w:r w:rsidR="00506691" w:rsidRPr="003764DD">
        <w:rPr>
          <w:rFonts w:ascii="Arial" w:hAnsi="Arial" w:cs="Arial"/>
          <w:bCs/>
          <w:sz w:val="19"/>
          <w:szCs w:val="19"/>
        </w:rPr>
        <w:t xml:space="preserve">ondition </w:t>
      </w:r>
      <w:r w:rsidR="00506691">
        <w:rPr>
          <w:rFonts w:ascii="Arial" w:hAnsi="Arial" w:cs="Arial"/>
          <w:bCs/>
          <w:sz w:val="19"/>
          <w:szCs w:val="19"/>
        </w:rPr>
        <w:t>n</w:t>
      </w:r>
      <w:r w:rsidR="00506691" w:rsidRPr="003764DD">
        <w:rPr>
          <w:rFonts w:ascii="Arial" w:hAnsi="Arial" w:cs="Arial"/>
          <w:bCs/>
          <w:sz w:val="19"/>
          <w:szCs w:val="19"/>
        </w:rPr>
        <w:t xml:space="preserve">o. </w:t>
      </w:r>
      <w:r>
        <w:rPr>
          <w:rFonts w:ascii="Arial" w:hAnsi="Arial" w:cs="Arial"/>
          <w:bCs/>
          <w:sz w:val="19"/>
          <w:szCs w:val="19"/>
        </w:rPr>
        <w:t>5</w:t>
      </w:r>
      <w:r w:rsidR="00506691" w:rsidRPr="00AD63B2">
        <w:rPr>
          <w:rFonts w:ascii="Arial" w:hAnsi="Arial" w:cs="Arial"/>
          <w:bCs/>
          <w:sz w:val="19"/>
          <w:szCs w:val="19"/>
        </w:rPr>
        <w:t xml:space="preserve">, ectopic eruption, is also present in the anterior portion of the mouth, score </w:t>
      </w:r>
      <w:r w:rsidR="00447075">
        <w:rPr>
          <w:rFonts w:ascii="Arial" w:hAnsi="Arial" w:cs="Arial"/>
          <w:bCs/>
          <w:sz w:val="19"/>
          <w:szCs w:val="19"/>
        </w:rPr>
        <w:t xml:space="preserve">only </w:t>
      </w:r>
      <w:r w:rsidR="00506691" w:rsidRPr="00AD63B2">
        <w:rPr>
          <w:rFonts w:ascii="Arial" w:hAnsi="Arial" w:cs="Arial"/>
          <w:bCs/>
          <w:sz w:val="19"/>
          <w:szCs w:val="19"/>
        </w:rPr>
        <w:t>the most severe condition. Do not score both conditions.</w:t>
      </w:r>
    </w:p>
    <w:p w14:paraId="6C600079" w14:textId="40DFD40A" w:rsidR="00506691" w:rsidRPr="002226C4" w:rsidRDefault="00C36F61" w:rsidP="009030E8">
      <w:pPr>
        <w:spacing w:after="120"/>
        <w:ind w:left="270" w:right="-266" w:hanging="270"/>
        <w:rPr>
          <w:rFonts w:ascii="Arial" w:hAnsi="Arial" w:cs="Arial"/>
          <w:bCs/>
          <w:sz w:val="19"/>
          <w:szCs w:val="19"/>
        </w:rPr>
      </w:pPr>
      <w:r>
        <w:rPr>
          <w:rFonts w:ascii="Arial" w:hAnsi="Arial" w:cs="Arial"/>
          <w:bCs/>
          <w:sz w:val="19"/>
          <w:szCs w:val="19"/>
        </w:rPr>
        <w:t>7</w:t>
      </w:r>
      <w:r w:rsidR="00506691" w:rsidRPr="00AD63B2">
        <w:rPr>
          <w:rFonts w:ascii="Arial" w:hAnsi="Arial" w:cs="Arial"/>
          <w:bCs/>
          <w:sz w:val="19"/>
          <w:szCs w:val="19"/>
        </w:rPr>
        <w:t>.</w:t>
      </w:r>
      <w:r w:rsidR="00506691">
        <w:rPr>
          <w:rFonts w:ascii="Arial" w:hAnsi="Arial" w:cs="Arial"/>
          <w:bCs/>
          <w:sz w:val="19"/>
          <w:szCs w:val="19"/>
        </w:rPr>
        <w:t xml:space="preserve"> </w:t>
      </w:r>
      <w:r w:rsidR="006C4252">
        <w:rPr>
          <w:rFonts w:ascii="Arial" w:hAnsi="Arial" w:cs="Arial"/>
          <w:bCs/>
          <w:sz w:val="19"/>
          <w:szCs w:val="19"/>
        </w:rPr>
        <w:t xml:space="preserve"> </w:t>
      </w:r>
      <w:proofErr w:type="spellStart"/>
      <w:r w:rsidR="00506691" w:rsidRPr="00AD63B2">
        <w:rPr>
          <w:rFonts w:ascii="Arial" w:hAnsi="Arial" w:cs="Arial"/>
          <w:b/>
          <w:bCs/>
          <w:sz w:val="19"/>
          <w:szCs w:val="19"/>
        </w:rPr>
        <w:t>Labi</w:t>
      </w:r>
      <w:r w:rsidR="00506691" w:rsidRPr="003764DD">
        <w:rPr>
          <w:rFonts w:ascii="Arial" w:hAnsi="Arial" w:cs="Arial"/>
          <w:b/>
          <w:bCs/>
          <w:sz w:val="19"/>
          <w:szCs w:val="19"/>
        </w:rPr>
        <w:t>o</w:t>
      </w:r>
      <w:proofErr w:type="spellEnd"/>
      <w:r w:rsidR="00506691" w:rsidRPr="003764DD">
        <w:rPr>
          <w:rFonts w:ascii="Arial" w:hAnsi="Arial" w:cs="Arial"/>
          <w:b/>
          <w:bCs/>
          <w:sz w:val="19"/>
          <w:szCs w:val="19"/>
        </w:rPr>
        <w:t>-Lingual Spread:</w:t>
      </w:r>
      <w:r w:rsidR="00506691" w:rsidRPr="003764DD">
        <w:rPr>
          <w:rFonts w:ascii="Arial" w:hAnsi="Arial" w:cs="Arial"/>
          <w:bCs/>
          <w:sz w:val="19"/>
          <w:szCs w:val="19"/>
        </w:rPr>
        <w:t xml:space="preserve"> The measurement tool is used to determine the extent of deviation from a normal arch. Where there is only a protruded or lingually displaced anterior tooth, the measurement should be made from the incisal edge of that tooth to the normal </w:t>
      </w:r>
      <w:r w:rsidR="00506691" w:rsidRPr="009265D3">
        <w:rPr>
          <w:rFonts w:ascii="Arial" w:hAnsi="Arial" w:cs="Arial"/>
          <w:bCs/>
          <w:sz w:val="19"/>
          <w:szCs w:val="19"/>
        </w:rPr>
        <w:t xml:space="preserve">arch line. Otherwise, the total distance between the most protruded tooth </w:t>
      </w:r>
      <w:r w:rsidR="00506691">
        <w:rPr>
          <w:rFonts w:ascii="Arial" w:hAnsi="Arial" w:cs="Arial"/>
          <w:bCs/>
          <w:sz w:val="19"/>
          <w:szCs w:val="19"/>
        </w:rPr>
        <w:t xml:space="preserve">and </w:t>
      </w:r>
      <w:r w:rsidR="00506691" w:rsidRPr="009265D3">
        <w:rPr>
          <w:rFonts w:ascii="Arial" w:hAnsi="Arial" w:cs="Arial"/>
          <w:bCs/>
          <w:sz w:val="19"/>
          <w:szCs w:val="19"/>
        </w:rPr>
        <w:t xml:space="preserve">the lingually displaced anterior tooth is measured. The labio-lingual spread </w:t>
      </w:r>
      <w:r w:rsidR="00973FB7">
        <w:rPr>
          <w:rFonts w:ascii="Arial" w:hAnsi="Arial" w:cs="Arial"/>
          <w:bCs/>
          <w:sz w:val="19"/>
          <w:szCs w:val="19"/>
        </w:rPr>
        <w:t>approximates</w:t>
      </w:r>
      <w:r w:rsidR="00506691" w:rsidRPr="009265D3">
        <w:rPr>
          <w:rFonts w:ascii="Arial" w:hAnsi="Arial" w:cs="Arial"/>
          <w:bCs/>
          <w:sz w:val="19"/>
          <w:szCs w:val="19"/>
        </w:rPr>
        <w:t xml:space="preserve"> a measurement of overall deviation from what would have been a normal arch. </w:t>
      </w:r>
      <w:r w:rsidR="002D1C0E">
        <w:rPr>
          <w:rFonts w:ascii="Arial" w:hAnsi="Arial" w:cs="Arial"/>
          <w:bCs/>
          <w:sz w:val="19"/>
          <w:szCs w:val="19"/>
        </w:rPr>
        <w:t>If</w:t>
      </w:r>
      <w:r w:rsidR="00506691" w:rsidRPr="00AB6B35">
        <w:rPr>
          <w:rFonts w:ascii="Arial" w:hAnsi="Arial" w:cs="Arial"/>
          <w:bCs/>
          <w:sz w:val="19"/>
          <w:szCs w:val="19"/>
        </w:rPr>
        <w:t xml:space="preserve"> multiple anterior crowding of teeth is observed, all deviations from the normal arch should be measured for labio-lingual spread, but only the most severe </w:t>
      </w:r>
      <w:r w:rsidR="00506691" w:rsidRPr="002226C4">
        <w:rPr>
          <w:rFonts w:ascii="Arial" w:hAnsi="Arial" w:cs="Arial"/>
          <w:bCs/>
          <w:sz w:val="19"/>
          <w:szCs w:val="19"/>
        </w:rPr>
        <w:t>individual measurement should be entered on the index.</w:t>
      </w:r>
    </w:p>
    <w:p w14:paraId="39FF19B1" w14:textId="77777777" w:rsidR="00506691" w:rsidRPr="002226C4" w:rsidRDefault="00506691" w:rsidP="00447075">
      <w:pPr>
        <w:pStyle w:val="ListParagraph"/>
        <w:numPr>
          <w:ilvl w:val="0"/>
          <w:numId w:val="7"/>
        </w:numPr>
        <w:tabs>
          <w:tab w:val="left" w:pos="90"/>
          <w:tab w:val="left" w:pos="270"/>
        </w:tabs>
        <w:spacing w:after="120"/>
        <w:ind w:right="-266"/>
        <w:rPr>
          <w:rFonts w:ascii="Arial" w:hAnsi="Arial" w:cs="Arial"/>
          <w:bCs/>
          <w:sz w:val="19"/>
          <w:szCs w:val="19"/>
        </w:rPr>
      </w:pPr>
      <w:r w:rsidRPr="002226C4">
        <w:rPr>
          <w:rFonts w:ascii="Arial" w:hAnsi="Arial" w:cs="Arial"/>
          <w:bCs/>
          <w:sz w:val="19"/>
          <w:szCs w:val="19"/>
        </w:rPr>
        <w:t xml:space="preserve">Additionally, anterior spacing may be measured as the total score in mm from the mesial of cuspid to the mesial of cuspid, totaling both arches.  </w:t>
      </w:r>
    </w:p>
    <w:p w14:paraId="0A897F55" w14:textId="1AC61D40" w:rsidR="00506691" w:rsidRPr="002226C4" w:rsidRDefault="00447075" w:rsidP="00447075">
      <w:pPr>
        <w:pStyle w:val="ListParagraph"/>
        <w:numPr>
          <w:ilvl w:val="0"/>
          <w:numId w:val="7"/>
        </w:numPr>
        <w:tabs>
          <w:tab w:val="left" w:pos="270"/>
        </w:tabs>
        <w:spacing w:after="120"/>
        <w:ind w:right="-266"/>
        <w:rPr>
          <w:rFonts w:ascii="Arial" w:hAnsi="Arial" w:cs="Arial"/>
          <w:bCs/>
          <w:sz w:val="19"/>
          <w:szCs w:val="19"/>
        </w:rPr>
      </w:pPr>
      <w:r w:rsidRPr="002226C4">
        <w:rPr>
          <w:rFonts w:ascii="Arial" w:hAnsi="Arial" w:cs="Arial"/>
          <w:bCs/>
          <w:sz w:val="19"/>
          <w:szCs w:val="19"/>
        </w:rPr>
        <w:t xml:space="preserve">Score </w:t>
      </w:r>
      <w:r w:rsidR="00506691" w:rsidRPr="002226C4">
        <w:rPr>
          <w:rFonts w:ascii="Arial" w:hAnsi="Arial" w:cs="Arial"/>
          <w:bCs/>
          <w:sz w:val="19"/>
          <w:szCs w:val="19"/>
        </w:rPr>
        <w:t xml:space="preserve">only the </w:t>
      </w:r>
      <w:r w:rsidRPr="002226C4">
        <w:rPr>
          <w:rFonts w:ascii="Arial" w:hAnsi="Arial" w:cs="Arial"/>
          <w:bCs/>
          <w:sz w:val="19"/>
          <w:szCs w:val="19"/>
        </w:rPr>
        <w:t xml:space="preserve">greater </w:t>
      </w:r>
      <w:r w:rsidR="00506691" w:rsidRPr="002226C4">
        <w:rPr>
          <w:rFonts w:ascii="Arial" w:hAnsi="Arial" w:cs="Arial"/>
          <w:bCs/>
          <w:sz w:val="19"/>
          <w:szCs w:val="19"/>
        </w:rPr>
        <w:t xml:space="preserve">score attained by </w:t>
      </w:r>
      <w:r w:rsidRPr="002226C4">
        <w:rPr>
          <w:rFonts w:ascii="Arial" w:hAnsi="Arial" w:cs="Arial"/>
          <w:bCs/>
          <w:sz w:val="19"/>
          <w:szCs w:val="19"/>
        </w:rPr>
        <w:t xml:space="preserve">either </w:t>
      </w:r>
      <w:r w:rsidR="00506691" w:rsidRPr="002226C4">
        <w:rPr>
          <w:rFonts w:ascii="Arial" w:hAnsi="Arial" w:cs="Arial"/>
          <w:bCs/>
          <w:sz w:val="19"/>
          <w:szCs w:val="19"/>
        </w:rPr>
        <w:t>of the</w:t>
      </w:r>
      <w:r w:rsidRPr="002226C4">
        <w:rPr>
          <w:rFonts w:ascii="Arial" w:hAnsi="Arial" w:cs="Arial"/>
          <w:bCs/>
          <w:sz w:val="19"/>
          <w:szCs w:val="19"/>
        </w:rPr>
        <w:t>se</w:t>
      </w:r>
      <w:r w:rsidR="00506691" w:rsidRPr="002226C4">
        <w:rPr>
          <w:rFonts w:ascii="Arial" w:hAnsi="Arial" w:cs="Arial"/>
          <w:bCs/>
          <w:sz w:val="19"/>
          <w:szCs w:val="19"/>
        </w:rPr>
        <w:t xml:space="preserve"> </w:t>
      </w:r>
      <w:r w:rsidRPr="002226C4">
        <w:rPr>
          <w:rFonts w:ascii="Arial" w:hAnsi="Arial" w:cs="Arial"/>
          <w:bCs/>
          <w:sz w:val="19"/>
          <w:szCs w:val="19"/>
        </w:rPr>
        <w:t xml:space="preserve">two </w:t>
      </w:r>
      <w:r w:rsidR="00506691" w:rsidRPr="002226C4">
        <w:rPr>
          <w:rFonts w:ascii="Arial" w:hAnsi="Arial" w:cs="Arial"/>
          <w:bCs/>
          <w:sz w:val="19"/>
          <w:szCs w:val="19"/>
        </w:rPr>
        <w:t>methods.</w:t>
      </w:r>
    </w:p>
    <w:p w14:paraId="57E6A629" w14:textId="65D662F1" w:rsidR="00506691" w:rsidRPr="002226C4" w:rsidRDefault="00C36F61" w:rsidP="004042AD">
      <w:pPr>
        <w:tabs>
          <w:tab w:val="left" w:pos="270"/>
        </w:tabs>
        <w:spacing w:after="120"/>
        <w:ind w:left="270" w:right="-266" w:hanging="270"/>
        <w:rPr>
          <w:rFonts w:ascii="Arial" w:hAnsi="Arial" w:cs="Arial"/>
          <w:sz w:val="19"/>
          <w:szCs w:val="19"/>
        </w:rPr>
      </w:pPr>
      <w:r w:rsidRPr="002226C4">
        <w:rPr>
          <w:rFonts w:ascii="Arial" w:hAnsi="Arial" w:cs="Arial"/>
          <w:bCs/>
          <w:sz w:val="19"/>
          <w:szCs w:val="19"/>
        </w:rPr>
        <w:t>8</w:t>
      </w:r>
      <w:r w:rsidR="00506691" w:rsidRPr="002226C4">
        <w:rPr>
          <w:rFonts w:ascii="Arial" w:hAnsi="Arial" w:cs="Arial"/>
          <w:bCs/>
          <w:sz w:val="19"/>
          <w:szCs w:val="19"/>
        </w:rPr>
        <w:t xml:space="preserve">. </w:t>
      </w:r>
      <w:r w:rsidR="006C4252">
        <w:rPr>
          <w:rFonts w:ascii="Arial" w:hAnsi="Arial" w:cs="Arial"/>
          <w:bCs/>
          <w:sz w:val="19"/>
          <w:szCs w:val="19"/>
        </w:rPr>
        <w:t xml:space="preserve"> </w:t>
      </w:r>
      <w:r w:rsidR="00506691" w:rsidRPr="002226C4">
        <w:rPr>
          <w:rFonts w:ascii="Arial" w:hAnsi="Arial" w:cs="Arial"/>
          <w:b/>
          <w:bCs/>
          <w:sz w:val="19"/>
          <w:szCs w:val="19"/>
        </w:rPr>
        <w:t xml:space="preserve">Posterior </w:t>
      </w:r>
      <w:proofErr w:type="spellStart"/>
      <w:r w:rsidR="00506691" w:rsidRPr="002226C4">
        <w:rPr>
          <w:rFonts w:ascii="Arial" w:hAnsi="Arial" w:cs="Arial"/>
          <w:b/>
          <w:bCs/>
          <w:sz w:val="19"/>
          <w:szCs w:val="19"/>
        </w:rPr>
        <w:t>Crossbite</w:t>
      </w:r>
      <w:proofErr w:type="spellEnd"/>
      <w:r w:rsidR="00506691" w:rsidRPr="002226C4">
        <w:rPr>
          <w:rFonts w:ascii="Arial" w:hAnsi="Arial" w:cs="Arial"/>
          <w:bCs/>
          <w:sz w:val="19"/>
          <w:szCs w:val="19"/>
        </w:rPr>
        <w:t xml:space="preserve">: This condition involves two or more adjacent </w:t>
      </w:r>
      <w:r w:rsidR="00A82EBB" w:rsidRPr="002226C4">
        <w:rPr>
          <w:rFonts w:ascii="Arial" w:hAnsi="Arial" w:cs="Arial"/>
          <w:bCs/>
          <w:sz w:val="19"/>
          <w:szCs w:val="19"/>
        </w:rPr>
        <w:t xml:space="preserve">maxillary permanent </w:t>
      </w:r>
      <w:r w:rsidR="00506691" w:rsidRPr="002226C4">
        <w:rPr>
          <w:rFonts w:ascii="Arial" w:hAnsi="Arial" w:cs="Arial"/>
          <w:bCs/>
          <w:sz w:val="19"/>
          <w:szCs w:val="19"/>
        </w:rPr>
        <w:t>teeth, one of which must be a</w:t>
      </w:r>
      <w:r w:rsidR="00506691" w:rsidRPr="002226C4">
        <w:rPr>
          <w:rFonts w:ascii="Arial" w:hAnsi="Arial" w:cs="Arial"/>
          <w:sz w:val="19"/>
          <w:szCs w:val="19"/>
        </w:rPr>
        <w:t xml:space="preserve"> </w:t>
      </w:r>
      <w:r w:rsidR="00A82EBB" w:rsidRPr="002226C4">
        <w:rPr>
          <w:rFonts w:ascii="Arial" w:hAnsi="Arial" w:cs="Arial"/>
          <w:sz w:val="19"/>
          <w:szCs w:val="19"/>
        </w:rPr>
        <w:t xml:space="preserve">permanent </w:t>
      </w:r>
      <w:r w:rsidR="00506691" w:rsidRPr="002226C4">
        <w:rPr>
          <w:rFonts w:ascii="Arial" w:hAnsi="Arial" w:cs="Arial"/>
          <w:sz w:val="19"/>
          <w:szCs w:val="19"/>
        </w:rPr>
        <w:t>molar. The crossbite must be one in which the maxillary posterior teeth involved may either be both palatal or both completely buccal in relation to the mandibular posterior teeth. The presence of posterior unilateral crossbite is indicated by a score of 4 on the form.</w:t>
      </w:r>
    </w:p>
    <w:p w14:paraId="46815B45" w14:textId="6C9E9330" w:rsidR="00506691" w:rsidRPr="008436A7" w:rsidRDefault="00C36F61" w:rsidP="004042AD">
      <w:pPr>
        <w:tabs>
          <w:tab w:val="left" w:pos="90"/>
        </w:tabs>
        <w:spacing w:after="120"/>
        <w:ind w:left="270" w:right="-266" w:hanging="270"/>
        <w:rPr>
          <w:rFonts w:ascii="Arial" w:hAnsi="Arial" w:cs="Arial"/>
          <w:bCs/>
          <w:sz w:val="19"/>
          <w:szCs w:val="19"/>
        </w:rPr>
      </w:pPr>
      <w:r w:rsidRPr="002226C4">
        <w:rPr>
          <w:rFonts w:ascii="Arial" w:hAnsi="Arial" w:cs="Arial"/>
          <w:sz w:val="19"/>
          <w:szCs w:val="19"/>
        </w:rPr>
        <w:t>9</w:t>
      </w:r>
      <w:r w:rsidR="00506691" w:rsidRPr="002226C4">
        <w:rPr>
          <w:rFonts w:ascii="Arial" w:hAnsi="Arial" w:cs="Arial"/>
          <w:sz w:val="19"/>
          <w:szCs w:val="19"/>
        </w:rPr>
        <w:t xml:space="preserve">. </w:t>
      </w:r>
      <w:r w:rsidR="006C4252">
        <w:rPr>
          <w:rFonts w:ascii="Arial" w:hAnsi="Arial" w:cs="Arial"/>
          <w:sz w:val="19"/>
          <w:szCs w:val="19"/>
        </w:rPr>
        <w:t xml:space="preserve"> </w:t>
      </w:r>
      <w:r w:rsidR="00506691" w:rsidRPr="002226C4">
        <w:rPr>
          <w:rFonts w:ascii="Arial" w:hAnsi="Arial" w:cs="Arial"/>
          <w:b/>
          <w:sz w:val="19"/>
          <w:szCs w:val="19"/>
        </w:rPr>
        <w:t>Posterior Impactions or Congenitally Missing Posterior Teeth</w:t>
      </w:r>
      <w:r w:rsidR="00506691" w:rsidRPr="002226C4">
        <w:rPr>
          <w:rFonts w:ascii="Arial" w:hAnsi="Arial" w:cs="Arial"/>
          <w:sz w:val="19"/>
          <w:szCs w:val="19"/>
        </w:rPr>
        <w:t>:</w:t>
      </w:r>
      <w:r w:rsidR="00506691" w:rsidRPr="006752BA">
        <w:rPr>
          <w:rFonts w:ascii="Arial" w:hAnsi="Arial" w:cs="Arial"/>
          <w:sz w:val="19"/>
          <w:szCs w:val="19"/>
        </w:rPr>
        <w:t xml:space="preserve"> Total the number of posterior teeth, excluding</w:t>
      </w:r>
      <w:r w:rsidR="00506691">
        <w:rPr>
          <w:rFonts w:ascii="Arial" w:hAnsi="Arial" w:cs="Arial"/>
          <w:sz w:val="19"/>
          <w:szCs w:val="19"/>
        </w:rPr>
        <w:t xml:space="preserve"> </w:t>
      </w:r>
      <w:r w:rsidR="00506691" w:rsidRPr="008436A7">
        <w:rPr>
          <w:rFonts w:ascii="Arial" w:hAnsi="Arial" w:cs="Arial"/>
          <w:bCs/>
          <w:sz w:val="19"/>
          <w:szCs w:val="19"/>
        </w:rPr>
        <w:t>third molars that meet this criterion</w:t>
      </w:r>
      <w:r w:rsidR="00562357">
        <w:rPr>
          <w:rFonts w:ascii="Arial" w:hAnsi="Arial" w:cs="Arial"/>
          <w:bCs/>
          <w:sz w:val="19"/>
          <w:szCs w:val="19"/>
        </w:rPr>
        <w:t>,</w:t>
      </w:r>
      <w:r w:rsidR="00506691" w:rsidRPr="008436A7">
        <w:rPr>
          <w:rFonts w:ascii="Arial" w:hAnsi="Arial" w:cs="Arial"/>
          <w:bCs/>
          <w:sz w:val="19"/>
          <w:szCs w:val="19"/>
        </w:rPr>
        <w:t xml:space="preserve"> and multiply by 3.</w:t>
      </w:r>
    </w:p>
    <w:sectPr w:rsidR="00506691" w:rsidRPr="008436A7" w:rsidSect="00026FC1">
      <w:headerReference w:type="default" r:id="rId9"/>
      <w:endnotePr>
        <w:numFmt w:val="decimal"/>
      </w:endnotePr>
      <w:pgSz w:w="12240" w:h="15840"/>
      <w:pgMar w:top="1080" w:right="1440" w:bottom="432" w:left="1440" w:header="720" w:footer="432"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42CE7" w14:textId="77777777" w:rsidR="004B4BA6" w:rsidRDefault="004B4BA6">
      <w:r>
        <w:separator/>
      </w:r>
    </w:p>
  </w:endnote>
  <w:endnote w:type="continuationSeparator" w:id="0">
    <w:p w14:paraId="4584BBB4" w14:textId="77777777" w:rsidR="004B4BA6" w:rsidRDefault="004B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0DA7D" w14:textId="77777777" w:rsidR="004B4BA6" w:rsidRDefault="004B4BA6">
      <w:r>
        <w:separator/>
      </w:r>
    </w:p>
  </w:footnote>
  <w:footnote w:type="continuationSeparator" w:id="0">
    <w:p w14:paraId="565F02C7" w14:textId="77777777" w:rsidR="004B4BA6" w:rsidRDefault="004B4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2946" w:rsidRPr="002B61E2" w14:paraId="740EA05F" w14:textId="77777777" w:rsidTr="00B72946">
      <w:trPr>
        <w:trHeight w:hRule="exact" w:val="864"/>
      </w:trPr>
      <w:tc>
        <w:tcPr>
          <w:tcW w:w="4080" w:type="dxa"/>
          <w:tcBorders>
            <w:bottom w:val="nil"/>
          </w:tcBorders>
        </w:tcPr>
        <w:p w14:paraId="44B9F30C" w14:textId="77777777" w:rsidR="00B72946" w:rsidRPr="00B72946" w:rsidRDefault="00B72946" w:rsidP="002845E2">
          <w:pPr>
            <w:widowControl w:val="0"/>
            <w:tabs>
              <w:tab w:val="left" w:pos="936"/>
              <w:tab w:val="left" w:pos="1314"/>
              <w:tab w:val="left" w:pos="1692"/>
              <w:tab w:val="left" w:pos="2070"/>
            </w:tabs>
            <w:spacing w:before="120"/>
            <w:jc w:val="center"/>
            <w:rPr>
              <w:rFonts w:ascii="Arial" w:hAnsi="Arial" w:cs="Arial"/>
              <w:b/>
            </w:rPr>
          </w:pPr>
          <w:r w:rsidRPr="00B72946">
            <w:rPr>
              <w:rFonts w:ascii="Arial" w:hAnsi="Arial" w:cs="Arial"/>
              <w:b/>
            </w:rPr>
            <w:t>Commonwealth of Massachusetts</w:t>
          </w:r>
        </w:p>
        <w:p w14:paraId="2CADEC4D" w14:textId="77777777" w:rsidR="00B72946" w:rsidRPr="00B72946" w:rsidRDefault="00B72946" w:rsidP="002845E2">
          <w:pPr>
            <w:widowControl w:val="0"/>
            <w:tabs>
              <w:tab w:val="left" w:pos="936"/>
              <w:tab w:val="left" w:pos="1314"/>
              <w:tab w:val="left" w:pos="1692"/>
              <w:tab w:val="left" w:pos="2070"/>
            </w:tabs>
            <w:jc w:val="center"/>
            <w:rPr>
              <w:rFonts w:ascii="Arial" w:hAnsi="Arial" w:cs="Arial"/>
              <w:b/>
            </w:rPr>
          </w:pPr>
          <w:r w:rsidRPr="00B72946">
            <w:rPr>
              <w:rFonts w:ascii="Arial" w:hAnsi="Arial" w:cs="Arial"/>
              <w:b/>
            </w:rPr>
            <w:t>MassHealth</w:t>
          </w:r>
        </w:p>
        <w:p w14:paraId="274F10C1" w14:textId="77777777" w:rsidR="00B72946" w:rsidRPr="00B72946" w:rsidRDefault="00B72946" w:rsidP="002845E2">
          <w:pPr>
            <w:widowControl w:val="0"/>
            <w:tabs>
              <w:tab w:val="left" w:pos="936"/>
              <w:tab w:val="left" w:pos="1314"/>
              <w:tab w:val="left" w:pos="1692"/>
              <w:tab w:val="left" w:pos="2070"/>
            </w:tabs>
            <w:jc w:val="center"/>
            <w:rPr>
              <w:rFonts w:ascii="Arial" w:hAnsi="Arial" w:cs="Arial"/>
              <w:b/>
            </w:rPr>
          </w:pPr>
          <w:r w:rsidRPr="00B72946">
            <w:rPr>
              <w:rFonts w:ascii="Arial" w:hAnsi="Arial" w:cs="Arial"/>
              <w:b/>
            </w:rPr>
            <w:t>Provider Manual Series</w:t>
          </w:r>
        </w:p>
      </w:tc>
      <w:tc>
        <w:tcPr>
          <w:tcW w:w="3750" w:type="dxa"/>
        </w:tcPr>
        <w:p w14:paraId="1F427A3B" w14:textId="77777777" w:rsidR="00B72946" w:rsidRPr="00B72946" w:rsidRDefault="00B72946" w:rsidP="002845E2">
          <w:pPr>
            <w:widowControl w:val="0"/>
            <w:tabs>
              <w:tab w:val="left" w:pos="936"/>
              <w:tab w:val="left" w:pos="1314"/>
              <w:tab w:val="left" w:pos="1692"/>
              <w:tab w:val="left" w:pos="2070"/>
            </w:tabs>
            <w:spacing w:before="120"/>
            <w:jc w:val="center"/>
            <w:rPr>
              <w:rFonts w:ascii="Arial" w:hAnsi="Arial" w:cs="Arial"/>
            </w:rPr>
          </w:pPr>
          <w:r w:rsidRPr="00B72946">
            <w:rPr>
              <w:rFonts w:ascii="Arial" w:hAnsi="Arial" w:cs="Arial"/>
              <w:b/>
            </w:rPr>
            <w:t>Subchapter Number and Title</w:t>
          </w:r>
        </w:p>
        <w:p w14:paraId="5457F32A" w14:textId="77777777" w:rsidR="00B72946" w:rsidRPr="00B72946" w:rsidRDefault="00B72946" w:rsidP="00B72946">
          <w:pPr>
            <w:widowControl w:val="0"/>
            <w:tabs>
              <w:tab w:val="left" w:pos="936"/>
              <w:tab w:val="left" w:pos="1314"/>
              <w:tab w:val="left" w:pos="1692"/>
              <w:tab w:val="left" w:pos="2070"/>
            </w:tabs>
            <w:jc w:val="center"/>
            <w:rPr>
              <w:rFonts w:ascii="Arial" w:hAnsi="Arial" w:cs="Arial"/>
            </w:rPr>
          </w:pPr>
          <w:r w:rsidRPr="00B72946">
            <w:rPr>
              <w:rFonts w:ascii="Arial" w:hAnsi="Arial" w:cs="Arial"/>
            </w:rPr>
            <w:t>Appendix D.  Authorization Form for Comprehensive Orthodontic Treatment</w:t>
          </w:r>
        </w:p>
      </w:tc>
      <w:tc>
        <w:tcPr>
          <w:tcW w:w="1771" w:type="dxa"/>
        </w:tcPr>
        <w:p w14:paraId="4D1861E8" w14:textId="77777777" w:rsidR="00B72946" w:rsidRPr="00B72946" w:rsidRDefault="00B72946" w:rsidP="002845E2">
          <w:pPr>
            <w:widowControl w:val="0"/>
            <w:tabs>
              <w:tab w:val="left" w:pos="936"/>
              <w:tab w:val="left" w:pos="1314"/>
              <w:tab w:val="left" w:pos="1692"/>
              <w:tab w:val="left" w:pos="2070"/>
            </w:tabs>
            <w:spacing w:before="120"/>
            <w:jc w:val="center"/>
            <w:rPr>
              <w:rFonts w:ascii="Arial" w:hAnsi="Arial" w:cs="Arial"/>
            </w:rPr>
          </w:pPr>
          <w:r w:rsidRPr="00B72946">
            <w:rPr>
              <w:rFonts w:ascii="Arial" w:hAnsi="Arial" w:cs="Arial"/>
              <w:b/>
            </w:rPr>
            <w:t>Page</w:t>
          </w:r>
        </w:p>
        <w:p w14:paraId="3B70DE58" w14:textId="77777777" w:rsidR="00B72946" w:rsidRPr="00B72946" w:rsidRDefault="00B72946" w:rsidP="002845E2">
          <w:pPr>
            <w:widowControl w:val="0"/>
            <w:tabs>
              <w:tab w:val="left" w:pos="936"/>
              <w:tab w:val="left" w:pos="1314"/>
              <w:tab w:val="left" w:pos="1692"/>
              <w:tab w:val="left" w:pos="2070"/>
            </w:tabs>
            <w:spacing w:before="120"/>
            <w:jc w:val="center"/>
            <w:rPr>
              <w:rFonts w:ascii="Arial" w:hAnsi="Arial" w:cs="Arial"/>
            </w:rPr>
          </w:pPr>
          <w:r w:rsidRPr="00B72946">
            <w:rPr>
              <w:rFonts w:ascii="Arial" w:hAnsi="Arial" w:cs="Arial"/>
            </w:rPr>
            <w:t>D-</w:t>
          </w:r>
          <w:r w:rsidRPr="00B72946">
            <w:rPr>
              <w:rFonts w:ascii="Arial" w:hAnsi="Arial" w:cs="Arial"/>
            </w:rPr>
            <w:fldChar w:fldCharType="begin"/>
          </w:r>
          <w:r w:rsidRPr="00B72946">
            <w:rPr>
              <w:rFonts w:ascii="Arial" w:hAnsi="Arial" w:cs="Arial"/>
            </w:rPr>
            <w:instrText xml:space="preserve"> PAGE   \* MERGEFORMAT </w:instrText>
          </w:r>
          <w:r w:rsidRPr="00B72946">
            <w:rPr>
              <w:rFonts w:ascii="Arial" w:hAnsi="Arial" w:cs="Arial"/>
            </w:rPr>
            <w:fldChar w:fldCharType="separate"/>
          </w:r>
          <w:r w:rsidR="0052706F">
            <w:rPr>
              <w:rFonts w:ascii="Arial" w:hAnsi="Arial" w:cs="Arial"/>
              <w:noProof/>
            </w:rPr>
            <w:t>6</w:t>
          </w:r>
          <w:r w:rsidRPr="00B72946">
            <w:rPr>
              <w:rFonts w:ascii="Arial" w:hAnsi="Arial" w:cs="Arial"/>
              <w:noProof/>
            </w:rPr>
            <w:fldChar w:fldCharType="end"/>
          </w:r>
        </w:p>
      </w:tc>
    </w:tr>
    <w:tr w:rsidR="00B72946" w:rsidRPr="002B61E2" w14:paraId="333F13D9" w14:textId="77777777" w:rsidTr="00B72946">
      <w:trPr>
        <w:trHeight w:hRule="exact" w:val="864"/>
      </w:trPr>
      <w:tc>
        <w:tcPr>
          <w:tcW w:w="4080" w:type="dxa"/>
          <w:tcBorders>
            <w:top w:val="nil"/>
          </w:tcBorders>
          <w:vAlign w:val="center"/>
        </w:tcPr>
        <w:p w14:paraId="702B4482" w14:textId="77777777" w:rsidR="00B72946" w:rsidRPr="00B72946" w:rsidRDefault="00B72946" w:rsidP="002845E2">
          <w:pPr>
            <w:widowControl w:val="0"/>
            <w:tabs>
              <w:tab w:val="left" w:pos="936"/>
              <w:tab w:val="left" w:pos="1314"/>
              <w:tab w:val="left" w:pos="1692"/>
              <w:tab w:val="left" w:pos="2070"/>
            </w:tabs>
            <w:jc w:val="center"/>
            <w:rPr>
              <w:rFonts w:ascii="Arial" w:hAnsi="Arial" w:cs="Arial"/>
            </w:rPr>
          </w:pPr>
          <w:r w:rsidRPr="00B72946">
            <w:rPr>
              <w:rFonts w:ascii="Arial" w:hAnsi="Arial" w:cs="Arial"/>
            </w:rPr>
            <w:t>Dental Manual</w:t>
          </w:r>
        </w:p>
      </w:tc>
      <w:tc>
        <w:tcPr>
          <w:tcW w:w="3750" w:type="dxa"/>
        </w:tcPr>
        <w:p w14:paraId="46F033ED" w14:textId="77777777" w:rsidR="00B72946" w:rsidRPr="00B72946" w:rsidRDefault="00B72946" w:rsidP="002845E2">
          <w:pPr>
            <w:widowControl w:val="0"/>
            <w:tabs>
              <w:tab w:val="left" w:pos="936"/>
              <w:tab w:val="left" w:pos="1314"/>
              <w:tab w:val="left" w:pos="1692"/>
              <w:tab w:val="left" w:pos="2070"/>
            </w:tabs>
            <w:spacing w:before="120"/>
            <w:jc w:val="center"/>
            <w:rPr>
              <w:rFonts w:ascii="Arial" w:hAnsi="Arial" w:cs="Arial"/>
              <w:b/>
            </w:rPr>
          </w:pPr>
          <w:r w:rsidRPr="00B72946">
            <w:rPr>
              <w:rFonts w:ascii="Arial" w:hAnsi="Arial" w:cs="Arial"/>
              <w:b/>
            </w:rPr>
            <w:t>Transmittal Letter</w:t>
          </w:r>
        </w:p>
        <w:p w14:paraId="0804D8F4" w14:textId="077793B1" w:rsidR="00B72946" w:rsidRPr="00B72946" w:rsidRDefault="00B72946" w:rsidP="000A3C5A">
          <w:pPr>
            <w:widowControl w:val="0"/>
            <w:tabs>
              <w:tab w:val="left" w:pos="936"/>
              <w:tab w:val="left" w:pos="1314"/>
              <w:tab w:val="left" w:pos="1692"/>
              <w:tab w:val="left" w:pos="2070"/>
            </w:tabs>
            <w:spacing w:before="120"/>
            <w:jc w:val="center"/>
            <w:rPr>
              <w:rFonts w:ascii="Arial" w:hAnsi="Arial" w:cs="Arial"/>
            </w:rPr>
          </w:pPr>
          <w:r w:rsidRPr="00B72946">
            <w:rPr>
              <w:rFonts w:ascii="Arial" w:hAnsi="Arial" w:cs="Arial"/>
            </w:rPr>
            <w:t>DEN-</w:t>
          </w:r>
          <w:r w:rsidR="000A3C5A">
            <w:rPr>
              <w:rFonts w:ascii="Arial" w:hAnsi="Arial" w:cs="Arial"/>
            </w:rPr>
            <w:t>111</w:t>
          </w:r>
        </w:p>
      </w:tc>
      <w:tc>
        <w:tcPr>
          <w:tcW w:w="1771" w:type="dxa"/>
        </w:tcPr>
        <w:p w14:paraId="3D03B18D" w14:textId="77777777" w:rsidR="00B72946" w:rsidRPr="00B72946" w:rsidRDefault="00B72946" w:rsidP="002845E2">
          <w:pPr>
            <w:widowControl w:val="0"/>
            <w:tabs>
              <w:tab w:val="left" w:pos="936"/>
              <w:tab w:val="left" w:pos="1314"/>
              <w:tab w:val="left" w:pos="1692"/>
              <w:tab w:val="left" w:pos="2070"/>
            </w:tabs>
            <w:spacing w:before="120"/>
            <w:jc w:val="center"/>
            <w:rPr>
              <w:rFonts w:ascii="Arial" w:hAnsi="Arial" w:cs="Arial"/>
              <w:b/>
            </w:rPr>
          </w:pPr>
          <w:r w:rsidRPr="00B72946">
            <w:rPr>
              <w:rFonts w:ascii="Arial" w:hAnsi="Arial" w:cs="Arial"/>
              <w:b/>
            </w:rPr>
            <w:t>Date</w:t>
          </w:r>
        </w:p>
        <w:p w14:paraId="51BF4ECE" w14:textId="2CD656BF" w:rsidR="00B72946" w:rsidRPr="00B72946" w:rsidRDefault="003512C2" w:rsidP="00A55CF8">
          <w:pPr>
            <w:widowControl w:val="0"/>
            <w:tabs>
              <w:tab w:val="left" w:pos="936"/>
              <w:tab w:val="left" w:pos="1314"/>
              <w:tab w:val="left" w:pos="1692"/>
              <w:tab w:val="left" w:pos="2070"/>
            </w:tabs>
            <w:spacing w:before="120"/>
            <w:jc w:val="center"/>
            <w:rPr>
              <w:rFonts w:ascii="Arial" w:hAnsi="Arial" w:cs="Arial"/>
            </w:rPr>
          </w:pPr>
          <w:r>
            <w:rPr>
              <w:rFonts w:ascii="Arial" w:hAnsi="Arial" w:cs="Arial"/>
            </w:rPr>
            <w:t>10</w:t>
          </w:r>
          <w:r w:rsidR="00B72946" w:rsidRPr="00B72946">
            <w:rPr>
              <w:rFonts w:ascii="Arial" w:hAnsi="Arial" w:cs="Arial"/>
            </w:rPr>
            <w:t>/</w:t>
          </w:r>
          <w:r w:rsidR="00A55CF8">
            <w:rPr>
              <w:rFonts w:ascii="Arial" w:hAnsi="Arial" w:cs="Arial"/>
            </w:rPr>
            <w:t>15</w:t>
          </w:r>
          <w:r w:rsidR="00B72946" w:rsidRPr="00B72946">
            <w:rPr>
              <w:rFonts w:ascii="Arial" w:hAnsi="Arial" w:cs="Arial"/>
            </w:rPr>
            <w:t>/21</w:t>
          </w:r>
        </w:p>
      </w:tc>
    </w:tr>
  </w:tbl>
  <w:p w14:paraId="15E92B99" w14:textId="77777777" w:rsidR="00B72946" w:rsidRDefault="00B72946" w:rsidP="00B72946">
    <w:pPr>
      <w:pStyle w:val="Header"/>
      <w:tabs>
        <w:tab w:val="clear" w:pos="4320"/>
        <w:tab w:val="clear" w:pos="8640"/>
        <w:tab w:val="left" w:pos="633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6066"/>
    <w:multiLevelType w:val="hybridMultilevel"/>
    <w:tmpl w:val="A6105450"/>
    <w:lvl w:ilvl="0" w:tplc="04090001">
      <w:start w:val="1"/>
      <w:numFmt w:val="bullet"/>
      <w:lvlText w:val=""/>
      <w:lvlJc w:val="left"/>
      <w:pPr>
        <w:ind w:left="985" w:hanging="360"/>
      </w:pPr>
      <w:rPr>
        <w:rFonts w:ascii="Symbol" w:hAnsi="Symbol" w:hint="default"/>
      </w:rPr>
    </w:lvl>
    <w:lvl w:ilvl="1" w:tplc="04090003" w:tentative="1">
      <w:start w:val="1"/>
      <w:numFmt w:val="bullet"/>
      <w:lvlText w:val="o"/>
      <w:lvlJc w:val="left"/>
      <w:pPr>
        <w:ind w:left="1705" w:hanging="360"/>
      </w:pPr>
      <w:rPr>
        <w:rFonts w:ascii="Courier New" w:hAnsi="Courier New" w:cs="Courier New" w:hint="default"/>
      </w:rPr>
    </w:lvl>
    <w:lvl w:ilvl="2" w:tplc="04090005" w:tentative="1">
      <w:start w:val="1"/>
      <w:numFmt w:val="bullet"/>
      <w:lvlText w:val=""/>
      <w:lvlJc w:val="left"/>
      <w:pPr>
        <w:ind w:left="2425" w:hanging="360"/>
      </w:pPr>
      <w:rPr>
        <w:rFonts w:ascii="Wingdings" w:hAnsi="Wingdings" w:hint="default"/>
      </w:rPr>
    </w:lvl>
    <w:lvl w:ilvl="3" w:tplc="04090001" w:tentative="1">
      <w:start w:val="1"/>
      <w:numFmt w:val="bullet"/>
      <w:lvlText w:val=""/>
      <w:lvlJc w:val="left"/>
      <w:pPr>
        <w:ind w:left="3145" w:hanging="360"/>
      </w:pPr>
      <w:rPr>
        <w:rFonts w:ascii="Symbol" w:hAnsi="Symbol" w:hint="default"/>
      </w:rPr>
    </w:lvl>
    <w:lvl w:ilvl="4" w:tplc="04090003" w:tentative="1">
      <w:start w:val="1"/>
      <w:numFmt w:val="bullet"/>
      <w:lvlText w:val="o"/>
      <w:lvlJc w:val="left"/>
      <w:pPr>
        <w:ind w:left="3865" w:hanging="360"/>
      </w:pPr>
      <w:rPr>
        <w:rFonts w:ascii="Courier New" w:hAnsi="Courier New" w:cs="Courier New" w:hint="default"/>
      </w:rPr>
    </w:lvl>
    <w:lvl w:ilvl="5" w:tplc="04090005" w:tentative="1">
      <w:start w:val="1"/>
      <w:numFmt w:val="bullet"/>
      <w:lvlText w:val=""/>
      <w:lvlJc w:val="left"/>
      <w:pPr>
        <w:ind w:left="4585" w:hanging="360"/>
      </w:pPr>
      <w:rPr>
        <w:rFonts w:ascii="Wingdings" w:hAnsi="Wingdings" w:hint="default"/>
      </w:rPr>
    </w:lvl>
    <w:lvl w:ilvl="6" w:tplc="04090001" w:tentative="1">
      <w:start w:val="1"/>
      <w:numFmt w:val="bullet"/>
      <w:lvlText w:val=""/>
      <w:lvlJc w:val="left"/>
      <w:pPr>
        <w:ind w:left="5305" w:hanging="360"/>
      </w:pPr>
      <w:rPr>
        <w:rFonts w:ascii="Symbol" w:hAnsi="Symbol" w:hint="default"/>
      </w:rPr>
    </w:lvl>
    <w:lvl w:ilvl="7" w:tplc="04090003" w:tentative="1">
      <w:start w:val="1"/>
      <w:numFmt w:val="bullet"/>
      <w:lvlText w:val="o"/>
      <w:lvlJc w:val="left"/>
      <w:pPr>
        <w:ind w:left="6025" w:hanging="360"/>
      </w:pPr>
      <w:rPr>
        <w:rFonts w:ascii="Courier New" w:hAnsi="Courier New" w:cs="Courier New" w:hint="default"/>
      </w:rPr>
    </w:lvl>
    <w:lvl w:ilvl="8" w:tplc="04090005" w:tentative="1">
      <w:start w:val="1"/>
      <w:numFmt w:val="bullet"/>
      <w:lvlText w:val=""/>
      <w:lvlJc w:val="left"/>
      <w:pPr>
        <w:ind w:left="6745" w:hanging="360"/>
      </w:pPr>
      <w:rPr>
        <w:rFonts w:ascii="Wingdings" w:hAnsi="Wingdings" w:hint="default"/>
      </w:rPr>
    </w:lvl>
  </w:abstractNum>
  <w:abstractNum w:abstractNumId="1">
    <w:nsid w:val="090834D9"/>
    <w:multiLevelType w:val="hybridMultilevel"/>
    <w:tmpl w:val="831C5A5C"/>
    <w:lvl w:ilvl="0" w:tplc="D346A544">
      <w:start w:val="1"/>
      <w:numFmt w:val="decimal"/>
      <w:lvlText w:val="%1."/>
      <w:lvlJc w:val="left"/>
      <w:pPr>
        <w:ind w:left="0" w:hanging="361"/>
      </w:pPr>
      <w:rPr>
        <w:rFonts w:ascii="Georgia" w:eastAsia="Calibri" w:hAnsi="Georgia" w:cs="Times New Roman" w:hint="default"/>
        <w:spacing w:val="-1"/>
        <w:w w:val="99"/>
        <w:sz w:val="20"/>
        <w:szCs w:val="20"/>
      </w:rPr>
    </w:lvl>
    <w:lvl w:ilvl="1" w:tplc="2EDE7A9C">
      <w:start w:val="1"/>
      <w:numFmt w:val="bullet"/>
      <w:lvlText w:val="•"/>
      <w:lvlJc w:val="left"/>
      <w:pPr>
        <w:ind w:left="0" w:firstLine="0"/>
      </w:pPr>
    </w:lvl>
    <w:lvl w:ilvl="2" w:tplc="4312547E">
      <w:start w:val="1"/>
      <w:numFmt w:val="bullet"/>
      <w:lvlText w:val="•"/>
      <w:lvlJc w:val="left"/>
      <w:pPr>
        <w:ind w:left="0" w:firstLine="0"/>
      </w:pPr>
    </w:lvl>
    <w:lvl w:ilvl="3" w:tplc="E5E4F312">
      <w:start w:val="1"/>
      <w:numFmt w:val="bullet"/>
      <w:lvlText w:val="•"/>
      <w:lvlJc w:val="left"/>
      <w:pPr>
        <w:ind w:left="0" w:firstLine="0"/>
      </w:pPr>
    </w:lvl>
    <w:lvl w:ilvl="4" w:tplc="7A4884C2">
      <w:start w:val="1"/>
      <w:numFmt w:val="bullet"/>
      <w:lvlText w:val="•"/>
      <w:lvlJc w:val="left"/>
      <w:pPr>
        <w:ind w:left="0" w:firstLine="0"/>
      </w:pPr>
    </w:lvl>
    <w:lvl w:ilvl="5" w:tplc="68248D4E">
      <w:start w:val="1"/>
      <w:numFmt w:val="bullet"/>
      <w:lvlText w:val="•"/>
      <w:lvlJc w:val="left"/>
      <w:pPr>
        <w:ind w:left="0" w:firstLine="0"/>
      </w:pPr>
    </w:lvl>
    <w:lvl w:ilvl="6" w:tplc="63BCA6DA">
      <w:start w:val="1"/>
      <w:numFmt w:val="bullet"/>
      <w:lvlText w:val="•"/>
      <w:lvlJc w:val="left"/>
      <w:pPr>
        <w:ind w:left="0" w:firstLine="0"/>
      </w:pPr>
    </w:lvl>
    <w:lvl w:ilvl="7" w:tplc="966E7EB6">
      <w:start w:val="1"/>
      <w:numFmt w:val="bullet"/>
      <w:lvlText w:val="•"/>
      <w:lvlJc w:val="left"/>
      <w:pPr>
        <w:ind w:left="0" w:firstLine="0"/>
      </w:pPr>
    </w:lvl>
    <w:lvl w:ilvl="8" w:tplc="83C455FE">
      <w:start w:val="1"/>
      <w:numFmt w:val="bullet"/>
      <w:lvlText w:val="•"/>
      <w:lvlJc w:val="left"/>
      <w:pPr>
        <w:ind w:left="0" w:firstLine="0"/>
      </w:pPr>
    </w:lvl>
  </w:abstractNum>
  <w:abstractNum w:abstractNumId="2">
    <w:nsid w:val="0E580026"/>
    <w:multiLevelType w:val="hybridMultilevel"/>
    <w:tmpl w:val="399C5E48"/>
    <w:lvl w:ilvl="0" w:tplc="17EAD6B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41B32233"/>
    <w:multiLevelType w:val="hybridMultilevel"/>
    <w:tmpl w:val="354C1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966C99"/>
    <w:multiLevelType w:val="singleLevel"/>
    <w:tmpl w:val="0409000F"/>
    <w:lvl w:ilvl="0">
      <w:start w:val="1"/>
      <w:numFmt w:val="decimal"/>
      <w:lvlText w:val="%1."/>
      <w:lvlJc w:val="left"/>
      <w:pPr>
        <w:tabs>
          <w:tab w:val="num" w:pos="360"/>
        </w:tabs>
        <w:ind w:left="360" w:hanging="360"/>
      </w:pPr>
    </w:lvl>
  </w:abstractNum>
  <w:abstractNum w:abstractNumId="5">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CEB793F"/>
    <w:multiLevelType w:val="hybridMultilevel"/>
    <w:tmpl w:val="66B46A1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5"/>
  </w:num>
  <w:num w:numId="2">
    <w:abstractNumId w:val="6"/>
  </w:num>
  <w:num w:numId="3">
    <w:abstractNumId w:val="2"/>
  </w:num>
  <w:num w:numId="4">
    <w:abstractNumId w:val="4"/>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16"/>
    <w:rsid w:val="00026FC1"/>
    <w:rsid w:val="00033354"/>
    <w:rsid w:val="00036390"/>
    <w:rsid w:val="00037508"/>
    <w:rsid w:val="000375D5"/>
    <w:rsid w:val="00044735"/>
    <w:rsid w:val="00051DDA"/>
    <w:rsid w:val="00072B69"/>
    <w:rsid w:val="00083650"/>
    <w:rsid w:val="000A3C5A"/>
    <w:rsid w:val="000B17B0"/>
    <w:rsid w:val="000B2575"/>
    <w:rsid w:val="000C0611"/>
    <w:rsid w:val="000D4E3B"/>
    <w:rsid w:val="0010462D"/>
    <w:rsid w:val="001117F4"/>
    <w:rsid w:val="001414F8"/>
    <w:rsid w:val="0014278A"/>
    <w:rsid w:val="00182255"/>
    <w:rsid w:val="001A75E0"/>
    <w:rsid w:val="001C0EA7"/>
    <w:rsid w:val="0021500E"/>
    <w:rsid w:val="00215FB2"/>
    <w:rsid w:val="002162BC"/>
    <w:rsid w:val="002226C4"/>
    <w:rsid w:val="00253DCE"/>
    <w:rsid w:val="002578B4"/>
    <w:rsid w:val="002704B9"/>
    <w:rsid w:val="0028535E"/>
    <w:rsid w:val="002A2379"/>
    <w:rsid w:val="002B3A77"/>
    <w:rsid w:val="002B6E95"/>
    <w:rsid w:val="002D1C0E"/>
    <w:rsid w:val="002F1666"/>
    <w:rsid w:val="003025DD"/>
    <w:rsid w:val="00312F72"/>
    <w:rsid w:val="00334CF9"/>
    <w:rsid w:val="003512C2"/>
    <w:rsid w:val="00355633"/>
    <w:rsid w:val="003655D4"/>
    <w:rsid w:val="0037107D"/>
    <w:rsid w:val="00377A2B"/>
    <w:rsid w:val="003B292D"/>
    <w:rsid w:val="003C1771"/>
    <w:rsid w:val="003D19D8"/>
    <w:rsid w:val="004042AD"/>
    <w:rsid w:val="00406081"/>
    <w:rsid w:val="0040721C"/>
    <w:rsid w:val="00413684"/>
    <w:rsid w:val="0043758E"/>
    <w:rsid w:val="00447075"/>
    <w:rsid w:val="00455276"/>
    <w:rsid w:val="0048320F"/>
    <w:rsid w:val="00486000"/>
    <w:rsid w:val="004B4BA6"/>
    <w:rsid w:val="004C32DA"/>
    <w:rsid w:val="004C5316"/>
    <w:rsid w:val="004D0654"/>
    <w:rsid w:val="004D7CAF"/>
    <w:rsid w:val="00500BB9"/>
    <w:rsid w:val="005010BB"/>
    <w:rsid w:val="00506691"/>
    <w:rsid w:val="00521685"/>
    <w:rsid w:val="0052706F"/>
    <w:rsid w:val="00531751"/>
    <w:rsid w:val="00536FD7"/>
    <w:rsid w:val="00556AF7"/>
    <w:rsid w:val="00562357"/>
    <w:rsid w:val="00566B2C"/>
    <w:rsid w:val="005837DA"/>
    <w:rsid w:val="00587E91"/>
    <w:rsid w:val="00591A75"/>
    <w:rsid w:val="005B4FF2"/>
    <w:rsid w:val="005D5562"/>
    <w:rsid w:val="005E0192"/>
    <w:rsid w:val="005E5542"/>
    <w:rsid w:val="005F1439"/>
    <w:rsid w:val="005F496D"/>
    <w:rsid w:val="005F591D"/>
    <w:rsid w:val="006151BF"/>
    <w:rsid w:val="00615AF4"/>
    <w:rsid w:val="00640482"/>
    <w:rsid w:val="006440AF"/>
    <w:rsid w:val="00667339"/>
    <w:rsid w:val="00683D2E"/>
    <w:rsid w:val="00687DB6"/>
    <w:rsid w:val="006961DC"/>
    <w:rsid w:val="006A56BD"/>
    <w:rsid w:val="006C4252"/>
    <w:rsid w:val="006E678D"/>
    <w:rsid w:val="006E7E9B"/>
    <w:rsid w:val="006F020A"/>
    <w:rsid w:val="006F0D58"/>
    <w:rsid w:val="00712925"/>
    <w:rsid w:val="0071745D"/>
    <w:rsid w:val="00721121"/>
    <w:rsid w:val="007302DC"/>
    <w:rsid w:val="00730C89"/>
    <w:rsid w:val="007418F4"/>
    <w:rsid w:val="007543BB"/>
    <w:rsid w:val="00755238"/>
    <w:rsid w:val="007C0CC2"/>
    <w:rsid w:val="007C6D6A"/>
    <w:rsid w:val="007C7A2A"/>
    <w:rsid w:val="007D1249"/>
    <w:rsid w:val="007F3E93"/>
    <w:rsid w:val="007F4B50"/>
    <w:rsid w:val="007F7018"/>
    <w:rsid w:val="00853AD5"/>
    <w:rsid w:val="00866C10"/>
    <w:rsid w:val="008843EC"/>
    <w:rsid w:val="00885B12"/>
    <w:rsid w:val="0088766C"/>
    <w:rsid w:val="00890D6C"/>
    <w:rsid w:val="00893684"/>
    <w:rsid w:val="008B33CB"/>
    <w:rsid w:val="008C0A9B"/>
    <w:rsid w:val="008C70A6"/>
    <w:rsid w:val="008F6655"/>
    <w:rsid w:val="008F7E3D"/>
    <w:rsid w:val="009030E8"/>
    <w:rsid w:val="00906EFC"/>
    <w:rsid w:val="00911A2F"/>
    <w:rsid w:val="00914AA5"/>
    <w:rsid w:val="00917D48"/>
    <w:rsid w:val="009259A1"/>
    <w:rsid w:val="00927B12"/>
    <w:rsid w:val="00931E7B"/>
    <w:rsid w:val="00934685"/>
    <w:rsid w:val="00973470"/>
    <w:rsid w:val="00973FB7"/>
    <w:rsid w:val="00973FE2"/>
    <w:rsid w:val="009751D4"/>
    <w:rsid w:val="00981862"/>
    <w:rsid w:val="009B08C0"/>
    <w:rsid w:val="009C2848"/>
    <w:rsid w:val="009E5287"/>
    <w:rsid w:val="009E5B61"/>
    <w:rsid w:val="009F6B00"/>
    <w:rsid w:val="00A03FDB"/>
    <w:rsid w:val="00A06EDB"/>
    <w:rsid w:val="00A11818"/>
    <w:rsid w:val="00A11F66"/>
    <w:rsid w:val="00A15EEA"/>
    <w:rsid w:val="00A271A1"/>
    <w:rsid w:val="00A3078E"/>
    <w:rsid w:val="00A33D44"/>
    <w:rsid w:val="00A36CFC"/>
    <w:rsid w:val="00A55CF8"/>
    <w:rsid w:val="00A56596"/>
    <w:rsid w:val="00A65821"/>
    <w:rsid w:val="00A82EBB"/>
    <w:rsid w:val="00AA03DE"/>
    <w:rsid w:val="00AA179B"/>
    <w:rsid w:val="00AA56BA"/>
    <w:rsid w:val="00AB1300"/>
    <w:rsid w:val="00AC38E0"/>
    <w:rsid w:val="00AC4109"/>
    <w:rsid w:val="00AD337E"/>
    <w:rsid w:val="00AF1BC3"/>
    <w:rsid w:val="00B13C16"/>
    <w:rsid w:val="00B20419"/>
    <w:rsid w:val="00B221D3"/>
    <w:rsid w:val="00B266CB"/>
    <w:rsid w:val="00B72946"/>
    <w:rsid w:val="00B73E12"/>
    <w:rsid w:val="00B849B6"/>
    <w:rsid w:val="00B8707E"/>
    <w:rsid w:val="00B877DD"/>
    <w:rsid w:val="00B910BF"/>
    <w:rsid w:val="00B91C5A"/>
    <w:rsid w:val="00B92252"/>
    <w:rsid w:val="00BB0214"/>
    <w:rsid w:val="00BB55FE"/>
    <w:rsid w:val="00BC1AFE"/>
    <w:rsid w:val="00BC4616"/>
    <w:rsid w:val="00BD0CA8"/>
    <w:rsid w:val="00C1164A"/>
    <w:rsid w:val="00C273D4"/>
    <w:rsid w:val="00C31515"/>
    <w:rsid w:val="00C33BCB"/>
    <w:rsid w:val="00C36F61"/>
    <w:rsid w:val="00C614BB"/>
    <w:rsid w:val="00C63F69"/>
    <w:rsid w:val="00C72744"/>
    <w:rsid w:val="00C812DC"/>
    <w:rsid w:val="00C864A6"/>
    <w:rsid w:val="00C91944"/>
    <w:rsid w:val="00CA3C5E"/>
    <w:rsid w:val="00CA4026"/>
    <w:rsid w:val="00CA792D"/>
    <w:rsid w:val="00CB2598"/>
    <w:rsid w:val="00CB66DB"/>
    <w:rsid w:val="00CC4DCB"/>
    <w:rsid w:val="00CF1593"/>
    <w:rsid w:val="00CF79FC"/>
    <w:rsid w:val="00D00394"/>
    <w:rsid w:val="00D0210B"/>
    <w:rsid w:val="00D219D4"/>
    <w:rsid w:val="00D26183"/>
    <w:rsid w:val="00D30A59"/>
    <w:rsid w:val="00D36C19"/>
    <w:rsid w:val="00D47571"/>
    <w:rsid w:val="00D66A39"/>
    <w:rsid w:val="00D768E9"/>
    <w:rsid w:val="00DA2C0D"/>
    <w:rsid w:val="00DB7B1C"/>
    <w:rsid w:val="00DD4C29"/>
    <w:rsid w:val="00DF2A27"/>
    <w:rsid w:val="00E062A0"/>
    <w:rsid w:val="00E249E7"/>
    <w:rsid w:val="00E33B33"/>
    <w:rsid w:val="00E44892"/>
    <w:rsid w:val="00E5079A"/>
    <w:rsid w:val="00E53C91"/>
    <w:rsid w:val="00E60DC3"/>
    <w:rsid w:val="00E92824"/>
    <w:rsid w:val="00E9593F"/>
    <w:rsid w:val="00EB0746"/>
    <w:rsid w:val="00EC5EFA"/>
    <w:rsid w:val="00EC695A"/>
    <w:rsid w:val="00EC6F17"/>
    <w:rsid w:val="00F16789"/>
    <w:rsid w:val="00F23581"/>
    <w:rsid w:val="00F37D2F"/>
    <w:rsid w:val="00F41A90"/>
    <w:rsid w:val="00F517EC"/>
    <w:rsid w:val="00F65B8A"/>
    <w:rsid w:val="00F72F61"/>
    <w:rsid w:val="00F85C6D"/>
    <w:rsid w:val="00F87613"/>
    <w:rsid w:val="00FA2CED"/>
    <w:rsid w:val="00FB26EF"/>
    <w:rsid w:val="00FC1BD1"/>
    <w:rsid w:val="00FD0144"/>
    <w:rsid w:val="00FD2E33"/>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7A9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Body Text" w:uiPriority="1"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8">
    <w:name w:val="heading 8"/>
    <w:basedOn w:val="Normal"/>
    <w:next w:val="Normal"/>
    <w:link w:val="Heading8Char"/>
    <w:semiHidden/>
    <w:unhideWhenUsed/>
    <w:qFormat/>
    <w:rsid w:val="00973FB7"/>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paragraph" w:styleId="BalloonText">
    <w:name w:val="Balloon Text"/>
    <w:basedOn w:val="Normal"/>
    <w:link w:val="BalloonTextChar"/>
    <w:rsid w:val="00EB0746"/>
    <w:rPr>
      <w:rFonts w:ascii="Tahoma" w:hAnsi="Tahoma" w:cs="Tahoma"/>
      <w:sz w:val="16"/>
      <w:szCs w:val="16"/>
    </w:rPr>
  </w:style>
  <w:style w:type="character" w:customStyle="1" w:styleId="BalloonTextChar">
    <w:name w:val="Balloon Text Char"/>
    <w:link w:val="BalloonText"/>
    <w:rsid w:val="00EB0746"/>
    <w:rPr>
      <w:rFonts w:ascii="Tahoma" w:hAnsi="Tahoma" w:cs="Tahoma"/>
      <w:sz w:val="16"/>
      <w:szCs w:val="16"/>
    </w:rPr>
  </w:style>
  <w:style w:type="character" w:styleId="FollowedHyperlink">
    <w:name w:val="FollowedHyperlink"/>
    <w:rsid w:val="00853AD5"/>
    <w:rPr>
      <w:color w:val="800080"/>
      <w:u w:val="single"/>
    </w:rPr>
  </w:style>
  <w:style w:type="paragraph" w:styleId="CommentText">
    <w:name w:val="annotation text"/>
    <w:basedOn w:val="Normal"/>
    <w:link w:val="CommentTextChar"/>
    <w:rsid w:val="00506691"/>
    <w:pPr>
      <w:overflowPunct w:val="0"/>
      <w:autoSpaceDE w:val="0"/>
      <w:autoSpaceDN w:val="0"/>
      <w:adjustRightInd w:val="0"/>
      <w:textAlignment w:val="baseline"/>
    </w:pPr>
  </w:style>
  <w:style w:type="character" w:customStyle="1" w:styleId="CommentTextChar">
    <w:name w:val="Comment Text Char"/>
    <w:basedOn w:val="DefaultParagraphFont"/>
    <w:link w:val="CommentText"/>
    <w:rsid w:val="00506691"/>
  </w:style>
  <w:style w:type="paragraph" w:styleId="ListParagraph">
    <w:name w:val="List Paragraph"/>
    <w:basedOn w:val="Normal"/>
    <w:uiPriority w:val="1"/>
    <w:qFormat/>
    <w:rsid w:val="00890D6C"/>
    <w:pPr>
      <w:ind w:left="720"/>
      <w:contextualSpacing/>
    </w:pPr>
  </w:style>
  <w:style w:type="paragraph" w:styleId="BodyText">
    <w:name w:val="Body Text"/>
    <w:basedOn w:val="Normal"/>
    <w:link w:val="BodyTextChar"/>
    <w:uiPriority w:val="1"/>
    <w:unhideWhenUsed/>
    <w:qFormat/>
    <w:rsid w:val="00890D6C"/>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uiPriority w:val="1"/>
    <w:rsid w:val="00890D6C"/>
    <w:rPr>
      <w:rFonts w:ascii="Helvetica" w:hAnsi="Helvetica"/>
      <w:sz w:val="22"/>
    </w:rPr>
  </w:style>
  <w:style w:type="character" w:customStyle="1" w:styleId="Heading8Char">
    <w:name w:val="Heading 8 Char"/>
    <w:basedOn w:val="DefaultParagraphFont"/>
    <w:link w:val="Heading8"/>
    <w:semiHidden/>
    <w:rsid w:val="00973FB7"/>
    <w:rPr>
      <w:rFonts w:asciiTheme="majorHAnsi" w:eastAsiaTheme="majorEastAsia" w:hAnsiTheme="majorHAnsi" w:cstheme="majorBidi"/>
      <w:color w:val="404040" w:themeColor="text1" w:themeTint="BF"/>
    </w:rPr>
  </w:style>
  <w:style w:type="character" w:styleId="CommentReference">
    <w:name w:val="annotation reference"/>
    <w:basedOn w:val="DefaultParagraphFont"/>
    <w:semiHidden/>
    <w:unhideWhenUsed/>
    <w:rsid w:val="00973FB7"/>
    <w:rPr>
      <w:sz w:val="16"/>
      <w:szCs w:val="16"/>
    </w:rPr>
  </w:style>
  <w:style w:type="paragraph" w:customStyle="1" w:styleId="Default">
    <w:name w:val="Default"/>
    <w:rsid w:val="00A33D44"/>
    <w:pPr>
      <w:autoSpaceDE w:val="0"/>
      <w:autoSpaceDN w:val="0"/>
      <w:adjustRightInd w:val="0"/>
    </w:pPr>
    <w:rPr>
      <w:color w:val="000000"/>
      <w:sz w:val="24"/>
      <w:szCs w:val="24"/>
    </w:rPr>
  </w:style>
  <w:style w:type="paragraph" w:styleId="Revision">
    <w:name w:val="Revision"/>
    <w:hidden/>
    <w:uiPriority w:val="99"/>
    <w:semiHidden/>
    <w:rsid w:val="003655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Body Text" w:uiPriority="1"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8">
    <w:name w:val="heading 8"/>
    <w:basedOn w:val="Normal"/>
    <w:next w:val="Normal"/>
    <w:link w:val="Heading8Char"/>
    <w:semiHidden/>
    <w:unhideWhenUsed/>
    <w:qFormat/>
    <w:rsid w:val="00973FB7"/>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paragraph" w:styleId="BalloonText">
    <w:name w:val="Balloon Text"/>
    <w:basedOn w:val="Normal"/>
    <w:link w:val="BalloonTextChar"/>
    <w:rsid w:val="00EB0746"/>
    <w:rPr>
      <w:rFonts w:ascii="Tahoma" w:hAnsi="Tahoma" w:cs="Tahoma"/>
      <w:sz w:val="16"/>
      <w:szCs w:val="16"/>
    </w:rPr>
  </w:style>
  <w:style w:type="character" w:customStyle="1" w:styleId="BalloonTextChar">
    <w:name w:val="Balloon Text Char"/>
    <w:link w:val="BalloonText"/>
    <w:rsid w:val="00EB0746"/>
    <w:rPr>
      <w:rFonts w:ascii="Tahoma" w:hAnsi="Tahoma" w:cs="Tahoma"/>
      <w:sz w:val="16"/>
      <w:szCs w:val="16"/>
    </w:rPr>
  </w:style>
  <w:style w:type="character" w:styleId="FollowedHyperlink">
    <w:name w:val="FollowedHyperlink"/>
    <w:rsid w:val="00853AD5"/>
    <w:rPr>
      <w:color w:val="800080"/>
      <w:u w:val="single"/>
    </w:rPr>
  </w:style>
  <w:style w:type="paragraph" w:styleId="CommentText">
    <w:name w:val="annotation text"/>
    <w:basedOn w:val="Normal"/>
    <w:link w:val="CommentTextChar"/>
    <w:rsid w:val="00506691"/>
    <w:pPr>
      <w:overflowPunct w:val="0"/>
      <w:autoSpaceDE w:val="0"/>
      <w:autoSpaceDN w:val="0"/>
      <w:adjustRightInd w:val="0"/>
      <w:textAlignment w:val="baseline"/>
    </w:pPr>
  </w:style>
  <w:style w:type="character" w:customStyle="1" w:styleId="CommentTextChar">
    <w:name w:val="Comment Text Char"/>
    <w:basedOn w:val="DefaultParagraphFont"/>
    <w:link w:val="CommentText"/>
    <w:rsid w:val="00506691"/>
  </w:style>
  <w:style w:type="paragraph" w:styleId="ListParagraph">
    <w:name w:val="List Paragraph"/>
    <w:basedOn w:val="Normal"/>
    <w:uiPriority w:val="1"/>
    <w:qFormat/>
    <w:rsid w:val="00890D6C"/>
    <w:pPr>
      <w:ind w:left="720"/>
      <w:contextualSpacing/>
    </w:pPr>
  </w:style>
  <w:style w:type="paragraph" w:styleId="BodyText">
    <w:name w:val="Body Text"/>
    <w:basedOn w:val="Normal"/>
    <w:link w:val="BodyTextChar"/>
    <w:uiPriority w:val="1"/>
    <w:unhideWhenUsed/>
    <w:qFormat/>
    <w:rsid w:val="00890D6C"/>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uiPriority w:val="1"/>
    <w:rsid w:val="00890D6C"/>
    <w:rPr>
      <w:rFonts w:ascii="Helvetica" w:hAnsi="Helvetica"/>
      <w:sz w:val="22"/>
    </w:rPr>
  </w:style>
  <w:style w:type="character" w:customStyle="1" w:styleId="Heading8Char">
    <w:name w:val="Heading 8 Char"/>
    <w:basedOn w:val="DefaultParagraphFont"/>
    <w:link w:val="Heading8"/>
    <w:semiHidden/>
    <w:rsid w:val="00973FB7"/>
    <w:rPr>
      <w:rFonts w:asciiTheme="majorHAnsi" w:eastAsiaTheme="majorEastAsia" w:hAnsiTheme="majorHAnsi" w:cstheme="majorBidi"/>
      <w:color w:val="404040" w:themeColor="text1" w:themeTint="BF"/>
    </w:rPr>
  </w:style>
  <w:style w:type="character" w:styleId="CommentReference">
    <w:name w:val="annotation reference"/>
    <w:basedOn w:val="DefaultParagraphFont"/>
    <w:semiHidden/>
    <w:unhideWhenUsed/>
    <w:rsid w:val="00973FB7"/>
    <w:rPr>
      <w:sz w:val="16"/>
      <w:szCs w:val="16"/>
    </w:rPr>
  </w:style>
  <w:style w:type="paragraph" w:customStyle="1" w:styleId="Default">
    <w:name w:val="Default"/>
    <w:rsid w:val="00A33D44"/>
    <w:pPr>
      <w:autoSpaceDE w:val="0"/>
      <w:autoSpaceDN w:val="0"/>
      <w:adjustRightInd w:val="0"/>
    </w:pPr>
    <w:rPr>
      <w:color w:val="000000"/>
      <w:sz w:val="24"/>
      <w:szCs w:val="24"/>
    </w:rPr>
  </w:style>
  <w:style w:type="paragraph" w:styleId="Revision">
    <w:name w:val="Revision"/>
    <w:hidden/>
    <w:uiPriority w:val="99"/>
    <w:semiHidden/>
    <w:rsid w:val="00365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12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4E0A6-9490-451C-A1A9-F216AF5C0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2806</Words>
  <Characters>15701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18471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12</cp:revision>
  <cp:lastPrinted>2016-06-30T20:09:00Z</cp:lastPrinted>
  <dcterms:created xsi:type="dcterms:W3CDTF">2021-09-30T12:47:00Z</dcterms:created>
  <dcterms:modified xsi:type="dcterms:W3CDTF">2021-10-07T12:24:00Z</dcterms:modified>
</cp:coreProperties>
</file>