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40" w:lineRule="auto"/>
        <w:ind w:left="1595" w:right="155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MASSACHUSE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DEPARTM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PUBLIC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579" w:right="354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Control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Program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552" w:right="351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Immunizat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Progr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935" w:right="289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Board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Registration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Pharmacy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2015-01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JOINT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POLICY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PHARMACIST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PHARMACY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INTERN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ADMINIS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2"/>
          <w:szCs w:val="2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626" w:right="358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VACC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NES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FAQs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19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Massachusetts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artment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Public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(MDPH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Departm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nt),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through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Drug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Control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Program,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nization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Board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Registration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harmacy,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accessible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allowing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administration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pharmacists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pharmacy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interns.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Qualified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pharmacists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harmacy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minister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dults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older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rtain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Recommended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Immun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zation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approved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U.S.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nters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Disease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Control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Prevention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(CDC).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5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Regulations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MDPH,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Drug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trol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Program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105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CMR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700.004(B)(6)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permit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pharmacists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pharmacy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interns,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duly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training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course,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minister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vaccines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signated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Department.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gulations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viewed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hyperlink r:id="rId8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https://www.sec.state.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a.us/reg_pub/pdf/100/105700.pdf.</w:t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Vaccines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Covered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0" w:right="51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Vaccines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vered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those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vaccines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Recomme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Immunization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Schedule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United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States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approved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Advisory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Committee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Immuni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Practices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(ACIP)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Centers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Disease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Control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Prevention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(CDC).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Recomme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Immunization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Schedule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published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at:</w:t>
      </w:r>
      <w:hyperlink r:id="rId9"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http://www.cdc.gov/vaccines/schedules/.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</w:hyperlink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Vaccine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Recipients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Covered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Poli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460" w:right="24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olicy,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qualified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pharmacists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macy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authorized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vaccines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CDC’s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Recommended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Immun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zation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Schedule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adults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older.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Requirements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Vaccine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Administration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administer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vaccines,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prescription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equired.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370" w:lineRule="atLeast"/>
        <w:ind w:left="460" w:right="89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administer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single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emergency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epinephrine,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equired.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Model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orders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Recommended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Schedule;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54" w:lineRule="exact"/>
        <w:ind w:left="820" w:right="22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emergency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adverse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vaccination;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General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Protocols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Vaccine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orage,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inistration,</w:t>
      </w:r>
      <w:r>
        <w:rPr>
          <w:rFonts w:ascii="Arial" w:hAnsi="Arial" w:cs="Arial" w:eastAsia="Arial"/>
          <w:sz w:val="22"/>
          <w:szCs w:val="22"/>
          <w:spacing w:val="-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anding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Orders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Mass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unization</w:t>
      </w:r>
      <w:r>
        <w:rPr>
          <w:rFonts w:ascii="Arial" w:hAnsi="Arial" w:cs="Arial" w:eastAsia="Arial"/>
          <w:sz w:val="22"/>
          <w:szCs w:val="22"/>
          <w:spacing w:val="-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Clinics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available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MDPH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website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hyperlink r:id="rId10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http://www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mass.gov/eohhs/gov/departments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dph/programs/id/immunization/model-</w:t>
        </w:r>
      </w:hyperlink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  <w:t>standing-or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  <w:t>ers.html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273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Federal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(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99"/>
        </w:rPr>
      </w:r>
      <w:hyperlink r:id="rId11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9"/>
            <w:u w:val="single" w:color="0000FF"/>
          </w:rPr>
          <w:t>http://www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99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99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9"/>
            <w:u w:val="single" w:color="0000FF"/>
          </w:rPr>
          <w:t>immunize.org/catg.d/p2027.pd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99"/>
            <w:u w:val="single" w:color="0000FF"/>
          </w:rPr>
          <w:t>f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99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99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99"/>
          </w:rPr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99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99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requires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vaccine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provider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give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legal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repr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entative</w:t>
      </w:r>
      <w:r>
        <w:rPr>
          <w:rFonts w:ascii="Arial" w:hAnsi="Arial" w:cs="Arial" w:eastAsia="Arial"/>
          <w:sz w:val="22"/>
          <w:szCs w:val="22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appropria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Vaccine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formation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Statement</w:t>
      </w:r>
      <w:r>
        <w:rPr>
          <w:rFonts w:ascii="Arial" w:hAnsi="Arial" w:cs="Arial" w:eastAsia="Arial"/>
          <w:sz w:val="22"/>
          <w:szCs w:val="22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(VIS)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ver</w:t>
      </w:r>
      <w:r>
        <w:rPr>
          <w:rFonts w:ascii="Arial" w:hAnsi="Arial" w:cs="Arial" w:eastAsia="Arial"/>
          <w:sz w:val="22"/>
          <w:szCs w:val="22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vaccine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adminis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ered.</w:t>
      </w:r>
      <w:r>
        <w:rPr>
          <w:rFonts w:ascii="Arial" w:hAnsi="Arial" w:cs="Arial" w:eastAsia="Arial"/>
          <w:sz w:val="22"/>
          <w:szCs w:val="22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More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information</w:t>
      </w:r>
      <w:r>
        <w:rPr>
          <w:rFonts w:ascii="Arial" w:hAnsi="Arial" w:cs="Arial" w:eastAsia="Arial"/>
          <w:sz w:val="22"/>
          <w:szCs w:val="22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VIS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found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2"/>
          <w:w w:val="100"/>
        </w:rPr>
      </w:r>
      <w:hyperlink r:id="rId12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http://www.cdc.gov/vaccines/pubs/vis/vis-facts.htm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"/>
          <w:pgMar w:footer="851" w:top="1360" w:bottom="1040" w:left="1340" w:right="1360"/>
          <w:footerReference w:type="default" r:id="rId7"/>
          <w:type w:val="continuous"/>
          <w:pgSz w:w="12240" w:h="15840"/>
        </w:sectPr>
      </w:pPr>
      <w:rPr/>
    </w:p>
    <w:p>
      <w:pPr>
        <w:spacing w:before="79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Communications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565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notificati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n/record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immunization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patient’s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13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http://www.immunize.o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g/catg.d/p2023.pdf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226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pharmacist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pharmacy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nsider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opport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nity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encounter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patient’s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primary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appropriate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frame)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urage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intment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primary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's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practice.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Massachusetts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munization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nformation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System.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Reporting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Adverse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Events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460" w:right="13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National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Childhood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Vaccine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(NCVIA)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requires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healthcare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roviders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report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Vaccine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Adverse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Event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System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(VAERS)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14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http://vaers.hhs.gov/index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):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0" w:after="0" w:line="240" w:lineRule="auto"/>
        <w:ind w:left="820" w:right="321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adverse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listed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vaccine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manufacturer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ntraindicati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further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doses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vaccine;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adverse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listed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3"/>
          <w:w w:val="100"/>
        </w:rPr>
      </w:r>
      <w:hyperlink r:id="rId15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VAERS</w:t>
        </w:r>
        <w:r>
          <w:rPr>
            <w:rFonts w:ascii="Arial" w:hAnsi="Arial" w:cs="Arial" w:eastAsia="Arial"/>
            <w:sz w:val="22"/>
            <w:szCs w:val="22"/>
            <w:color w:val="0000FF"/>
            <w:spacing w:val="-8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Table</w:t>
        </w:r>
        <w:r>
          <w:rPr>
            <w:rFonts w:ascii="Arial" w:hAnsi="Arial" w:cs="Arial" w:eastAsia="Arial"/>
            <w:sz w:val="22"/>
            <w:szCs w:val="22"/>
            <w:color w:val="0000FF"/>
            <w:spacing w:val="-6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of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Reportable</w:t>
        </w:r>
        <w:r>
          <w:rPr>
            <w:rFonts w:ascii="Arial" w:hAnsi="Arial" w:cs="Arial" w:eastAsia="Arial"/>
            <w:sz w:val="22"/>
            <w:szCs w:val="22"/>
            <w:color w:val="0000FF"/>
            <w:spacing w:val="-11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Events</w:t>
        </w:r>
        <w:r>
          <w:rPr>
            <w:rFonts w:ascii="Arial" w:hAnsi="Arial" w:cs="Arial" w:eastAsia="Arial"/>
            <w:sz w:val="22"/>
            <w:szCs w:val="22"/>
            <w:color w:val="0000FF"/>
            <w:spacing w:val="-7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Following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  <w:w w:val="99"/>
        </w:rPr>
      </w:r>
      <w:hyperlink r:id="rId16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Vaccination</w:t>
        </w:r>
        <w:r>
          <w:rPr>
            <w:rFonts w:ascii="Arial" w:hAnsi="Arial" w:cs="Arial" w:eastAsia="Arial"/>
            <w:sz w:val="22"/>
            <w:szCs w:val="22"/>
            <w:color w:val="0000FF"/>
            <w:spacing w:val="-12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occurs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within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ecified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period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after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vaccination.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6.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Training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820" w:right="394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Pharm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cists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armacy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interns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pass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accredited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aining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course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meeting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requirements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105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CMR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700.00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(B)(6)(c)1.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courses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necessarily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limited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16"/>
          <w:szCs w:val="16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Pharmacy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Based-Immu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ization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(Live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Training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Seminar)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5" w:after="0" w:line="252" w:lineRule="exact"/>
        <w:ind w:left="1540" w:right="322" w:firstLine="-36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16"/>
          <w:szCs w:val="16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APHA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bsite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hyperlink r:id="rId17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http://www.pha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macist.com/pharmacy-b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ed-immunization-</w:t>
        </w:r>
      </w:hyperlink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  <w:t>delivery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247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rses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must,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minimum,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Centers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Disease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Control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Prevention,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Council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Pharmacist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(ACPE)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(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99"/>
        </w:rPr>
      </w:r>
      <w:hyperlink r:id="rId18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9"/>
            <w:u w:val="single" w:color="0000FF"/>
          </w:rPr>
          <w:t>www.acpe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99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99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9"/>
            <w:u w:val="single" w:color="0000FF"/>
          </w:rPr>
          <w:t>accredit.org/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9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9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99"/>
          </w:rPr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99"/>
        </w:rPr>
        <w:t>),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99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similar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auth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rity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color w:val="00000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body,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include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pre-administration</w:t>
      </w:r>
      <w:r>
        <w:rPr>
          <w:rFonts w:ascii="Arial" w:hAnsi="Arial" w:cs="Arial" w:eastAsia="Arial"/>
          <w:sz w:val="22"/>
          <w:szCs w:val="22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educ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tion</w:t>
      </w:r>
      <w:r>
        <w:rPr>
          <w:rFonts w:ascii="Arial" w:hAnsi="Arial" w:cs="Arial" w:eastAsia="Arial"/>
          <w:sz w:val="22"/>
          <w:szCs w:val="22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eening,</w:t>
      </w:r>
      <w:r>
        <w:rPr>
          <w:rFonts w:ascii="Arial" w:hAnsi="Arial" w:cs="Arial" w:eastAsia="Arial"/>
          <w:sz w:val="22"/>
          <w:szCs w:val="22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vaccine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storage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handli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g,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administration</w:t>
      </w:r>
      <w:r>
        <w:rPr>
          <w:rFonts w:ascii="Arial" w:hAnsi="Arial" w:cs="Arial" w:eastAsia="Arial"/>
          <w:sz w:val="22"/>
          <w:szCs w:val="22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medication,</w:t>
      </w:r>
      <w:r>
        <w:rPr>
          <w:rFonts w:ascii="Arial" w:hAnsi="Arial" w:cs="Arial" w:eastAsia="Arial"/>
          <w:sz w:val="22"/>
          <w:szCs w:val="22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recor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eeping</w:t>
      </w:r>
      <w:r>
        <w:rPr>
          <w:rFonts w:ascii="Arial" w:hAnsi="Arial" w:cs="Arial" w:eastAsia="Arial"/>
          <w:sz w:val="22"/>
          <w:szCs w:val="22"/>
          <w:color w:val="00000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reporting</w:t>
      </w:r>
      <w:r>
        <w:rPr>
          <w:rFonts w:ascii="Arial" w:hAnsi="Arial" w:cs="Arial" w:eastAsia="Arial"/>
          <w:sz w:val="22"/>
          <w:szCs w:val="22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adverse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events.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0" w:right="49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Information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accredited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avail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through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organizati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colleges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2" w:lineRule="auto"/>
        <w:ind w:left="460" w:right="335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Proof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training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kept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file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macy.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Current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CPR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certificati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recommended.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7.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Participation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Massachusetts</w:t>
      </w:r>
      <w:r>
        <w:rPr>
          <w:rFonts w:ascii="Arial" w:hAnsi="Arial" w:cs="Arial" w:eastAsia="Arial"/>
          <w:sz w:val="22"/>
          <w:szCs w:val="22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Immunization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ormation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stem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(MIIS)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460" w:right="4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June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legisl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passed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requiring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licensed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iders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administer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immunizations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report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vaccines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nistered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immu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ization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registry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related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immunizations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Department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determines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necessary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disease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prevention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control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.G.L.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pter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111,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Section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24M)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19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www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malegislature.gov/laws/generallaw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/parti/titlexvi/chapter111/section24m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).</w:t>
      </w:r>
      <w:r>
        <w:rPr>
          <w:rFonts w:ascii="Arial" w:hAnsi="Arial" w:cs="Arial" w:eastAsia="Arial"/>
          <w:sz w:val="22"/>
          <w:szCs w:val="22"/>
          <w:color w:val="00000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MDPH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actively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working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rolling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system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armacies</w:t>
      </w:r>
      <w:r>
        <w:rPr>
          <w:rFonts w:ascii="Arial" w:hAnsi="Arial" w:cs="Arial" w:eastAsia="Arial"/>
          <w:sz w:val="22"/>
          <w:szCs w:val="22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across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sta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ensure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comply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reporti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requirement.</w:t>
      </w:r>
      <w:r>
        <w:rPr>
          <w:rFonts w:ascii="Arial" w:hAnsi="Arial" w:cs="Arial" w:eastAsia="Arial"/>
          <w:sz w:val="22"/>
          <w:szCs w:val="22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IIS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staff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More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information</w:t>
      </w:r>
      <w:r>
        <w:rPr>
          <w:rFonts w:ascii="Arial" w:hAnsi="Arial" w:cs="Arial" w:eastAsia="Arial"/>
          <w:sz w:val="22"/>
          <w:szCs w:val="22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MIIS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found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2"/>
          <w:w w:val="100"/>
        </w:rPr>
      </w:r>
      <w:hyperlink r:id="rId20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www.mass.gov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dph/mii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Resources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851" w:top="1360" w:bottom="1040" w:left="1340" w:right="1460"/>
          <w:pgSz w:w="12240" w:h="15840"/>
        </w:sectPr>
      </w:pPr>
      <w:rPr/>
    </w:p>
    <w:p>
      <w:pPr>
        <w:spacing w:before="77" w:after="0" w:line="240" w:lineRule="auto"/>
        <w:ind w:left="120" w:right="5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CDC.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Control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Influenza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Vaccines: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ecommend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tions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ACIP,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Release.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August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2011:1-6.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21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www.cdc.gov/mmwr/pdf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k/mm60e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0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818.pdf?source=govdelivery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7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Model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orders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Recommended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Schedule,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emergency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adverse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vaccination,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i/>
        </w:rPr>
        <w:t>General</w:t>
      </w:r>
      <w:r>
        <w:rPr>
          <w:rFonts w:ascii="Arial" w:hAnsi="Arial" w:cs="Arial" w:eastAsia="Arial"/>
          <w:sz w:val="22"/>
          <w:szCs w:val="22"/>
          <w:spacing w:val="0"/>
          <w:w w:val="99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i/>
        </w:rPr>
        <w:t>Protocols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Vaccine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orage,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inistration,</w:t>
      </w:r>
      <w:r>
        <w:rPr>
          <w:rFonts w:ascii="Arial" w:hAnsi="Arial" w:cs="Arial" w:eastAsia="Arial"/>
          <w:sz w:val="22"/>
          <w:szCs w:val="22"/>
          <w:spacing w:val="-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anding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Orders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Mass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unization</w:t>
      </w:r>
      <w:r>
        <w:rPr>
          <w:rFonts w:ascii="Arial" w:hAnsi="Arial" w:cs="Arial" w:eastAsia="Arial"/>
          <w:sz w:val="22"/>
          <w:szCs w:val="22"/>
          <w:spacing w:val="-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Clinics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available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MDPH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website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hyperlink r:id="rId22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http://www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mass.gov/eohhs/gov/departments/dph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programs/id/immunization/model-standing-</w:t>
        </w:r>
      </w:hyperlink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  <w:t>orders.htm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Vaccine</w:t>
      </w:r>
      <w:r>
        <w:rPr>
          <w:rFonts w:ascii="Arial" w:hAnsi="Arial" w:cs="Arial" w:eastAsia="Arial"/>
          <w:sz w:val="22"/>
          <w:szCs w:val="22"/>
          <w:color w:val="00000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Inf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rmation</w:t>
      </w:r>
      <w:r>
        <w:rPr>
          <w:rFonts w:ascii="Arial" w:hAnsi="Arial" w:cs="Arial" w:eastAsia="Arial"/>
          <w:sz w:val="22"/>
          <w:szCs w:val="22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Statements</w:t>
      </w:r>
      <w:r>
        <w:rPr>
          <w:rFonts w:ascii="Arial" w:hAnsi="Arial" w:cs="Arial" w:eastAsia="Arial"/>
          <w:sz w:val="22"/>
          <w:szCs w:val="22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(VIS)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vaccines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English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languages:</w:t>
      </w:r>
      <w:r>
        <w:rPr>
          <w:rFonts w:ascii="Arial" w:hAnsi="Arial" w:cs="Arial" w:eastAsia="Arial"/>
          <w:sz w:val="22"/>
          <w:szCs w:val="22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11"/>
          <w:w w:val="100"/>
        </w:rPr>
      </w:r>
      <w:hyperlink r:id="rId23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www.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mmu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ze.org/vis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Instructions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VISs: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hyperlink r:id="rId24"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http://www.c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d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c.gov/vaccines/hcp/vis/current-vis.html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Resources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Vaccine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Handling: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  <w:w w:val="99"/>
        </w:rPr>
      </w:r>
      <w:hyperlink r:id="rId25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www.cdc.gov/vaccines/recs/storage/default.htm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Centers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Disease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Control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Prevention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(CDC)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website,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8"/>
          <w:w w:val="100"/>
        </w:rPr>
      </w:r>
      <w:hyperlink r:id="rId26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www.cdc.gov/vaccines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MDPH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Immunization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ogram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ite: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Department’s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website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2"/>
          <w:w w:val="100"/>
        </w:rPr>
      </w:r>
      <w:hyperlink r:id="rId27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www.mass.gov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dph/imm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MDPH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Board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Regist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ation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rmacy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webs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  <w:w w:val="99"/>
        </w:rPr>
      </w:r>
      <w:hyperlink r:id="rId28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www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mass.gov/eohhs/provider/licensing/occupational/pharmacy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MDPH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Drug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Control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Program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website: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53"/>
          <w:w w:val="100"/>
        </w:rPr>
      </w:r>
      <w:hyperlink r:id="rId29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www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ss.gov/dph/dcp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20" w:right="246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Immunization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Action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Coalition: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Vaccination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urces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armacists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30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http://www.immunize.o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g/pharmacists/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JOINT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CY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2015-01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54" w:lineRule="exact"/>
        <w:ind w:left="120" w:right="67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Adopted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Board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Registrati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Pharmacy: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April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2012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Joint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2012-02,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revised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2015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Joint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2015-01.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Effective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Date: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April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015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851" w:top="1360" w:bottom="1040" w:left="1320" w:right="1420"/>
          <w:pgSz w:w="12240" w:h="15840"/>
        </w:sectPr>
      </w:pPr>
      <w:rPr/>
    </w:p>
    <w:p>
      <w:pPr>
        <w:spacing w:before="78" w:after="0" w:line="240" w:lineRule="auto"/>
        <w:ind w:left="1616" w:right="149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MASSACHUSE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DEPARTM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PUBLIC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72" w:right="125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JOINT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CY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PHARMACIST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ADMIN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STRATION</w:t>
      </w:r>
      <w:r>
        <w:rPr>
          <w:rFonts w:ascii="Arial" w:hAnsi="Arial" w:cs="Arial" w:eastAsia="Arial"/>
          <w:sz w:val="22"/>
          <w:szCs w:val="2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VACCINES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Frequent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Asked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Qu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stions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66" w:right="394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January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15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rates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Massachus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tts?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Massachusetts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dhood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vaccination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rates,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vaccination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lagged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ehind.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below.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26" w:right="15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Massachus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mmuni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3243" w:right="31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BRFSS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89.400024" w:type="dxa"/>
      </w:tblPr>
      <w:tblGrid/>
      <w:tr>
        <w:trPr>
          <w:trHeight w:val="466" w:hRule="exact"/>
        </w:trPr>
        <w:tc>
          <w:tcPr>
            <w:tcW w:w="40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Zoster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y/o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16%</w:t>
            </w:r>
          </w:p>
        </w:tc>
      </w:tr>
      <w:tr>
        <w:trPr>
          <w:trHeight w:val="466" w:hRule="exact"/>
        </w:trPr>
        <w:tc>
          <w:tcPr>
            <w:tcW w:w="40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Tdap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y/o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16%</w:t>
            </w:r>
          </w:p>
        </w:tc>
      </w:tr>
      <w:tr>
        <w:trPr>
          <w:trHeight w:val="467" w:hRule="exact"/>
        </w:trPr>
        <w:tc>
          <w:tcPr>
            <w:tcW w:w="40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series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y/o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42%</w:t>
            </w:r>
          </w:p>
        </w:tc>
      </w:tr>
      <w:tr>
        <w:trPr>
          <w:trHeight w:val="466" w:hRule="exact"/>
        </w:trPr>
        <w:tc>
          <w:tcPr>
            <w:tcW w:w="40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HPV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18-26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y/o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50%</w:t>
            </w:r>
          </w:p>
        </w:tc>
      </w:tr>
      <w:tr>
        <w:trPr>
          <w:trHeight w:val="466" w:hRule="exact"/>
        </w:trPr>
        <w:tc>
          <w:tcPr>
            <w:tcW w:w="40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PPV23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18-64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y/o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diabetes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55%</w:t>
            </w:r>
          </w:p>
        </w:tc>
      </w:tr>
      <w:tr>
        <w:trPr>
          <w:trHeight w:val="467" w:hRule="exact"/>
        </w:trPr>
        <w:tc>
          <w:tcPr>
            <w:tcW w:w="40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risk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y/o</w:t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61%</w:t>
            </w:r>
          </w:p>
        </w:tc>
      </w:tr>
    </w:tbl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vaccination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rates?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4" w:lineRule="exact"/>
        <w:ind w:left="120" w:right="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vaccination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knowledge,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beliefs,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vaccinated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mmended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graph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below.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06" w:right="178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Influen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vaccination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pregnant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59" w:right="15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71pt;margin-top:13.303131pt;width:270.238pt;height:157.74pt;mso-position-horizontal-relative:page;mso-position-vertical-relative:paragraph;z-index:-360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recomme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offer,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mid-November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804" w:right="81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Source: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CDC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web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position w:val="-1"/>
        </w:rPr>
      </w:r>
      <w:hyperlink r:id="rId32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99"/>
            <w:u w:val="single" w:color="0000FF"/>
            <w:position w:val="-1"/>
          </w:rPr>
          <w:t>www.cdc.gov/flu/professionals/vaccination/pregnant-women.h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99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99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99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99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41638pt;width:144pt;height:.1pt;mso-position-horizontal-relative:page;mso-position-vertical-relative:paragraph;z-index:-359" coordorigin="1440,-41" coordsize="2880,2">
            <v:shape style="position:absolute;left:1440;top:-41;width:2880;height:2" coordorigin="1440,-41" coordsize="2880,0" path="m1440,-41l4320,-41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CDC.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Influ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Vaccinat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Pregn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U.S.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2010--11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:6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;1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3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www.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wr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prev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wrht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l/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6032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851" w:top="1360" w:bottom="1040" w:left="1320" w:right="1420"/>
          <w:pgSz w:w="12240" w:h="15840"/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acists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vaccinators?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20" w:right="2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9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-24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Vaccination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phar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acists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convenie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efficient,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cost-effect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individuals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aged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120" w:right="1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lived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acists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influenza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resided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pharmacis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4-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pilot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Massachusetts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pharmacists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inistered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7" w:lineRule="auto"/>
        <w:ind w:left="120" w:right="1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9,000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doses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onstrated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safely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vaccines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consumers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satisfied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xperience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vaccinated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pharmac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succe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pilot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authorization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pharmacist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ministration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influenza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vaccine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sachusetts.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left="120" w:right="9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Offering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vaccination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non-traditional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settings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vaccines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increasing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vaccine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acists,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along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ary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provi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ers,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ers,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local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health,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9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mmercial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accinators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vaccines.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strike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strike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interns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allowed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administ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vaccines?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18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Yes.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vaccines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ovided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registered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eived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standardized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CMR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(B)(6)(c)1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supervision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gistered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pharmacist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Registrat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247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CMR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8.01(2).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requi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pharmacist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pharmacy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intern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administ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vaccine?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23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pharmac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pharmacy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supervision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registered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pharmacist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prescription,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sician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directive,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nister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Moreover,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acist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standardized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regulatio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CMR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700.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04(B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(6)(c)1.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raining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10.191529pt;width:144pt;height:.1pt;mso-position-horizontal-relative:page;mso-position-vertical-relative:paragraph;z-index:-358" coordorigin="1440,-204" coordsize="2880,2">
            <v:shape style="position:absolute;left:1440;top:-204;width:2880;height:2" coordorigin="1440,-204" coordsize="2880,0" path="m1440,-204l4320,-204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Rothholz.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rtn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Adult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artne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gust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position w:val="0"/>
        </w:rPr>
      </w:r>
      <w:hyperlink r:id="rId3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://www.ct.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dp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/li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/dp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fectio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iseases/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zati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acists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zati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</w:rPr>
      </w:r>
      <w:hyperlink r:id="rId35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.pdf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96" w:after="0" w:line="239" w:lineRule="auto"/>
        <w:ind w:left="120" w:right="7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Hirs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ntz,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arison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acists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unizers.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Pharm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Benefits.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position w:val="0"/>
        </w:rPr>
      </w:r>
      <w:hyperlink r:id="rId3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://www.ajmc.c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f/AJP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Fo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esi_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95" w:after="0" w:line="240" w:lineRule="auto"/>
        <w:ind w:left="120" w:right="9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1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Steye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infl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vaccinations.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Vaccine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2004;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1001-1006.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position w:val="0"/>
        </w:rPr>
      </w:r>
      <w:hyperlink r:id="rId3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://www.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i.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61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77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9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overvi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acy-bas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vaccination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ssachusetts.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5" w:after="0" w:line="240" w:lineRule="auto"/>
        <w:ind w:left="120" w:right="66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50.328362pt;width:468pt;height:.1pt;mso-position-horizontal-relative:page;mso-position-vertical-relative:paragraph;z-index:-357" coordorigin="1440,1007" coordsize="9360,2">
            <v:shape style="position:absolute;left:1440;top:1007;width:9360;height:2" coordorigin="1440,1007" coordsize="9360,0" path="m1440,1007l10800,1007e" filled="f" stroked="t" strokeweight=".88pt" strokecolor="#E6E6E6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CDC.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on-tra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setti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evaluation: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Vaccine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Advisory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mmittee.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MMWR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20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0;49(No.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RR-1):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-1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position w:val="0"/>
        </w:rPr>
      </w:r>
      <w:hyperlink r:id="rId38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http://www.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c.go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/mm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pdf/rr/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4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9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01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pdf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0" w:footer="851" w:top="1480" w:bottom="1040" w:left="1320" w:right="1340"/>
          <w:pgSz w:w="12240" w:h="15840"/>
        </w:sectPr>
      </w:pPr>
      <w:rPr/>
    </w:p>
    <w:p>
      <w:pPr>
        <w:spacing w:before="7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rehensive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840" w:right="246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pharmacy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erns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knowledge,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sful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840" w:right="1019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macists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t-risk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populat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unizations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840" w:right="294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macists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immunizat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4" w:right="387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certificate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progra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(1.2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CEU)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odules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8.0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CEU)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9" w:after="0" w:line="271" w:lineRule="exact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Hands-on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intra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uscular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subcutaneous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injection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technique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self-study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677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primary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providers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receive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vaccines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patients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pharmacists?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4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Massachusetts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statewide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Immunization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(MIIS).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acists,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enrolled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(M.G.L.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111,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24M)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ization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patien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MIIS.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3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mass.gov/dph/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iis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.</w:t>
        </w:r>
      </w:hyperlink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regulatory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polic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20" w:right="2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CMR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4(B)(6)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pharmacist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supervision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registered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macist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nister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influenza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vaccine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nizations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designated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ment”.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constitutes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“designated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Department”.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pharmacists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ired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adverse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acists,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adverse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(Vaccine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VAERS).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Whose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advise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patients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immuni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vaccinat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vaccine-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registered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acist,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unization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encounter.</w:t>
      </w:r>
    </w:p>
    <w:p>
      <w:pPr>
        <w:jc w:val="left"/>
        <w:spacing w:after="0"/>
        <w:sectPr>
          <w:pgMar w:header="0" w:footer="851" w:top="1360" w:bottom="1040" w:left="1320" w:right="1340"/>
          <w:pgSz w:w="12240" w:h="1584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917" w:right="32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50505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50505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5"/>
        </w:rPr>
        <w:t>of6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pgMar w:footer="0" w:header="0" w:top="1480" w:bottom="280" w:left="1720" w:right="1720"/>
      <w:footerReference w:type="default" r:id="rId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pt;margin-top:738.443909pt;width:30.981601pt;height:14pt;mso-position-horizontal-relative:page;mso-position-vertical-relative:page;z-index:-360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10" Type="http://schemas.openxmlformats.org/officeDocument/2006/relationships/hyperlink" TargetMode="External" Target="http://www.mass.gov/eohhs/gov/departments/dph/programs/id/immunization/model-"/>
  <Relationship Id="rId11" Type="http://schemas.openxmlformats.org/officeDocument/2006/relationships/hyperlink" TargetMode="External" Target="http://www.immunize.org/catg.d/p2027.pdf"/>
  <Relationship Id="rId12" Type="http://schemas.openxmlformats.org/officeDocument/2006/relationships/hyperlink" TargetMode="External" Target="http://www.cdc.gov/vaccines/pubs/vis/vis-facts.htm"/>
  <Relationship Id="rId13" Type="http://schemas.openxmlformats.org/officeDocument/2006/relationships/hyperlink" TargetMode="External" Target="http://www.immunize.org/catg.d/p2023.pdf"/>
  <Relationship Id="rId14" Type="http://schemas.openxmlformats.org/officeDocument/2006/relationships/hyperlink" TargetMode="External" Target="http://vaers.hhs.gov/index"/>
  <Relationship Id="rId15" Type="http://schemas.openxmlformats.org/officeDocument/2006/relationships/hyperlink" TargetMode="External" Target="http://vaers.hhs.gov/resources/VAERS_Table_of_Reportable_Events_Following_Vaccination.pdf"/>
  <Relationship Id="rId16" Type="http://schemas.openxmlformats.org/officeDocument/2006/relationships/hyperlink" TargetMode="External" Target="http://vaers.hhs.gov/resources/VAERS_Table_of_Reportable_Events_Following_Vaccination.pdf"/>
  <Relationship Id="rId17" Type="http://schemas.openxmlformats.org/officeDocument/2006/relationships/hyperlink" TargetMode="External" Target="http://www.pharmacist.com/pharmacy-based-immunization-"/>
  <Relationship Id="rId18" Type="http://schemas.openxmlformats.org/officeDocument/2006/relationships/hyperlink" TargetMode="External" Target="http://www.acpe-accredit.org/"/>
  <Relationship Id="rId19" Type="http://schemas.openxmlformats.org/officeDocument/2006/relationships/hyperlink" TargetMode="External" Target="http://www.malegislature.gov/laws/generallaws/parti/titlexvi/chapter111/section24m"/>
  <Relationship Id="rId2" Type="http://schemas.openxmlformats.org/package/2006/relationships/metadata/core-properties" Target="docProps/core.xml"/>
  <Relationship Id="rId20" Type="http://schemas.openxmlformats.org/officeDocument/2006/relationships/hyperlink" TargetMode="External" Target="http://www.mass.gov/dph/miis"/>
  <Relationship Id="rId21" Type="http://schemas.openxmlformats.org/officeDocument/2006/relationships/hyperlink" TargetMode="External" Target="http://www.cdc.gov/mmwr/pdf/wk/mm60e0818.pdf?source=govdelivery"/>
  <Relationship Id="rId22" Type="http://schemas.openxmlformats.org/officeDocument/2006/relationships/hyperlink" TargetMode="External" Target="http://www.mass.gov/eohhs/gov/departments/dph/programs/id/immunization/model-standing-"/>
  <Relationship Id="rId23" Type="http://schemas.openxmlformats.org/officeDocument/2006/relationships/hyperlink" TargetMode="External" Target="http://www.immunize.org/vis"/>
  <Relationship Id="rId24" Type="http://schemas.openxmlformats.org/officeDocument/2006/relationships/hyperlink" TargetMode="External" Target="http://www.cdc.gov/vaccines/hcp/vis/current-vis.html"/>
  <Relationship Id="rId25" Type="http://schemas.openxmlformats.org/officeDocument/2006/relationships/hyperlink" TargetMode="External" Target="http://www.cdc.gov/vaccines/recs/storage/default.htm"/>
  <Relationship Id="rId26" Type="http://schemas.openxmlformats.org/officeDocument/2006/relationships/hyperlink" TargetMode="External" Target="http://www.cdc.gov/vaccines"/>
  <Relationship Id="rId27" Type="http://schemas.openxmlformats.org/officeDocument/2006/relationships/hyperlink" TargetMode="External" Target="http://www.mass.gov/dph/imm"/>
  <Relationship Id="rId28" Type="http://schemas.openxmlformats.org/officeDocument/2006/relationships/hyperlink" TargetMode="External" Target="http://www.mass.gov/eohhs/provider/licensing/occupational/pharmacy"/>
  <Relationship Id="rId29" Type="http://schemas.openxmlformats.org/officeDocument/2006/relationships/hyperlink" TargetMode="External" Target="http://www.mass.gov/dph/dcp"/>
  <Relationship Id="rId3" Type="http://schemas.openxmlformats.org/officeDocument/2006/relationships/styles" Target="styles.xml"/>
  <Relationship Id="rId30" Type="http://schemas.openxmlformats.org/officeDocument/2006/relationships/hyperlink" TargetMode="External" Target="http://www.immunize.org/pharmacists/"/>
  <Relationship Id="rId31" Type="http://schemas.openxmlformats.org/officeDocument/2006/relationships/image" Target="media/image1.jpg"/>
  <Relationship Id="rId32" Type="http://schemas.openxmlformats.org/officeDocument/2006/relationships/hyperlink" TargetMode="External" Target="http://www.cdc.gov/flu/professionals/vaccination/pregnant-women.htm"/>
  <Relationship Id="rId33" Type="http://schemas.openxmlformats.org/officeDocument/2006/relationships/hyperlink" TargetMode="External" Target="http://www.cdc.gov/mmwr/preview/mmwrhtml/mm6032a2.htm"/>
  <Relationship Id="rId34" Type="http://schemas.openxmlformats.org/officeDocument/2006/relationships/hyperlink" TargetMode="External" Target="http://www.ct.gov/dph/lib/dph/infectious_diseases/immunization/naicp/pharmacists_and_adult_immunizations_final.pdf"/>
  <Relationship Id="rId35" Type="http://schemas.openxmlformats.org/officeDocument/2006/relationships/hyperlink" TargetMode="External" Target="http://www.ct.gov/dph/lib/dph/infectious_diseases/immunization/naicp/pharmacists_and_adult_immunizations_final.pdf"/>
  <Relationship Id="rId36" Type="http://schemas.openxmlformats.org/officeDocument/2006/relationships/hyperlink" TargetMode="External" Target="http://www.ajmc.com/media/pdf/AJPB_Fall_Fontanesi_1-3.pdf"/>
  <Relationship Id="rId37" Type="http://schemas.openxmlformats.org/officeDocument/2006/relationships/hyperlink" TargetMode="External" Target="http://www.ncbi.nlm.nih.gov/pubmed/15161077"/>
  <Relationship Id="rId38" Type="http://schemas.openxmlformats.org/officeDocument/2006/relationships/hyperlink" TargetMode="External" Target="http://www.cdc.gov/mmwr/pdf/rr/rr4901.pdf"/>
  <Relationship Id="rId39" Type="http://schemas.openxmlformats.org/officeDocument/2006/relationships/hyperlink" TargetMode="External" Target="http://www.mass.gov/dph/miis"/>
  <Relationship Id="rId4" Type="http://schemas.openxmlformats.org/officeDocument/2006/relationships/fontTable" Target="fontTable.xml"/>
  <Relationship Id="rId40" Type="http://schemas.openxmlformats.org/officeDocument/2006/relationships/footer" Target="footer2.xml"/>
  <Relationship Id="rId5" Type="http://schemas.openxmlformats.org/officeDocument/2006/relationships/theme" Target="theme/theme1.xml"/>
  <Relationship Id="rId6" Type="http://schemas.openxmlformats.org/officeDocument/2006/relationships/settings" Target="settings.xml"/>
  <Relationship Id="rId7" Type="http://schemas.openxmlformats.org/officeDocument/2006/relationships/footer" Target="footer1.xml"/>
  <Relationship Id="rId8" Type="http://schemas.openxmlformats.org/officeDocument/2006/relationships/hyperlink" TargetMode="External" Target="http://www.sec.state.ma.us/reg_pub/pdf/100/105700.pdf"/>
  <Relationship Id="rId9" Type="http://schemas.openxmlformats.org/officeDocument/2006/relationships/hyperlink" TargetMode="External" Target="http://www.cdc.gov/vaccines/schedules/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2015-10-16T10:58:01Z</dcterms:created>
  <dc:creator>JCoffey</dc:creator>
  <dcterms:modified xsi:type="dcterms:W3CDTF">2015-10-16T10:58:01Z</dcterms:modified>
  <dc:title>MASSACHUSETTS DEPARTMENT OF PUBLIC HEALTH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2015-10-16T00:00:00Z</vt:filetime>
  </property>
</Properties>
</file>