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20" w:type="dxa"/>
        <w:tblInd w:w="-162" w:type="dxa"/>
        <w:tblLook w:val="04A0" w:firstRow="1" w:lastRow="0" w:firstColumn="1" w:lastColumn="0" w:noHBand="0" w:noVBand="1"/>
      </w:tblPr>
      <w:tblGrid>
        <w:gridCol w:w="14220"/>
      </w:tblGrid>
      <w:tr w:rsidR="00CC1B23" w:rsidRPr="00242DD0" w:rsidTr="00EF4FE8">
        <w:trPr>
          <w:trHeight w:val="495"/>
        </w:trPr>
        <w:tc>
          <w:tcPr>
            <w:tcW w:w="14220" w:type="dxa"/>
            <w:tcBorders>
              <w:top w:val="nil"/>
              <w:left w:val="nil"/>
              <w:bottom w:val="single" w:sz="4" w:space="0" w:color="auto"/>
              <w:right w:val="nil"/>
            </w:tcBorders>
            <w:shd w:val="clear" w:color="auto" w:fill="auto"/>
            <w:vAlign w:val="bottom"/>
            <w:hideMark/>
          </w:tcPr>
          <w:p w:rsidR="00CC1B23" w:rsidRPr="00242DD0" w:rsidRDefault="00CC1B23" w:rsidP="00CC1B23">
            <w:pPr>
              <w:rPr>
                <w:rFonts w:ascii="Calibri" w:hAnsi="Calibri"/>
                <w:b/>
                <w:bCs/>
              </w:rPr>
            </w:pPr>
          </w:p>
        </w:tc>
      </w:tr>
      <w:tr w:rsidR="00CC1B23" w:rsidRPr="00242DD0" w:rsidTr="00EF4FE8">
        <w:trPr>
          <w:trHeight w:val="420"/>
        </w:trPr>
        <w:tc>
          <w:tcPr>
            <w:tcW w:w="14220" w:type="dxa"/>
            <w:tcBorders>
              <w:top w:val="single" w:sz="4" w:space="0" w:color="auto"/>
              <w:left w:val="single" w:sz="4" w:space="0" w:color="auto"/>
              <w:bottom w:val="single" w:sz="4" w:space="0" w:color="auto"/>
              <w:right w:val="single" w:sz="4" w:space="0" w:color="000000"/>
            </w:tcBorders>
            <w:shd w:val="clear" w:color="auto" w:fill="D6E3BC"/>
            <w:vAlign w:val="center"/>
            <w:hideMark/>
          </w:tcPr>
          <w:p w:rsidR="00453874" w:rsidRPr="00242DD0" w:rsidRDefault="00453874" w:rsidP="00453874">
            <w:pPr>
              <w:jc w:val="center"/>
              <w:rPr>
                <w:rFonts w:ascii="Calibri" w:hAnsi="Calibri"/>
                <w:b/>
                <w:bCs/>
                <w:sz w:val="32"/>
              </w:rPr>
            </w:pPr>
          </w:p>
          <w:p w:rsidR="006F33D9" w:rsidRDefault="005D7725" w:rsidP="00453874">
            <w:pPr>
              <w:jc w:val="center"/>
              <w:rPr>
                <w:rFonts w:ascii="Calibri" w:hAnsi="Calibri"/>
                <w:b/>
                <w:bCs/>
                <w:sz w:val="32"/>
              </w:rPr>
            </w:pPr>
            <w:r w:rsidRPr="00242DD0">
              <w:rPr>
                <w:rFonts w:ascii="Calibri" w:hAnsi="Calibri"/>
                <w:b/>
                <w:bCs/>
                <w:sz w:val="32"/>
              </w:rPr>
              <w:t xml:space="preserve">Appendix </w:t>
            </w:r>
            <w:r w:rsidR="00D77064">
              <w:rPr>
                <w:rFonts w:ascii="Calibri" w:hAnsi="Calibri"/>
                <w:b/>
                <w:bCs/>
                <w:sz w:val="32"/>
              </w:rPr>
              <w:t>E</w:t>
            </w:r>
            <w:r w:rsidR="00DB6F67" w:rsidRPr="00242DD0">
              <w:rPr>
                <w:rFonts w:ascii="Calibri" w:hAnsi="Calibri"/>
                <w:b/>
                <w:bCs/>
                <w:sz w:val="32"/>
              </w:rPr>
              <w:t xml:space="preserve">: </w:t>
            </w:r>
            <w:r w:rsidR="00CC1B23" w:rsidRPr="00242DD0">
              <w:rPr>
                <w:rFonts w:ascii="Calibri" w:hAnsi="Calibri"/>
                <w:b/>
                <w:bCs/>
                <w:sz w:val="32"/>
              </w:rPr>
              <w:t xml:space="preserve">FY </w:t>
            </w:r>
            <w:r w:rsidR="00F15246">
              <w:rPr>
                <w:rFonts w:ascii="Calibri" w:hAnsi="Calibri"/>
                <w:b/>
                <w:bCs/>
                <w:sz w:val="32"/>
              </w:rPr>
              <w:t>2018</w:t>
            </w:r>
            <w:r w:rsidR="00CD7034" w:rsidRPr="00242DD0">
              <w:rPr>
                <w:rFonts w:ascii="Calibri" w:hAnsi="Calibri"/>
                <w:b/>
                <w:bCs/>
                <w:sz w:val="32"/>
              </w:rPr>
              <w:t xml:space="preserve"> </w:t>
            </w:r>
            <w:r w:rsidR="00CC1B23" w:rsidRPr="00242DD0">
              <w:rPr>
                <w:rFonts w:ascii="Calibri" w:hAnsi="Calibri"/>
                <w:b/>
                <w:bCs/>
                <w:sz w:val="32"/>
              </w:rPr>
              <w:t xml:space="preserve">Inclusive </w:t>
            </w:r>
            <w:r w:rsidR="00CD7034" w:rsidRPr="00242DD0">
              <w:rPr>
                <w:rFonts w:ascii="Calibri" w:hAnsi="Calibri"/>
                <w:b/>
                <w:bCs/>
                <w:sz w:val="32"/>
              </w:rPr>
              <w:t xml:space="preserve">Preschool Learning Environments </w:t>
            </w:r>
            <w:r w:rsidR="00CC1B23" w:rsidRPr="00242DD0">
              <w:rPr>
                <w:rFonts w:ascii="Calibri" w:hAnsi="Calibri"/>
                <w:b/>
                <w:bCs/>
                <w:sz w:val="32"/>
              </w:rPr>
              <w:t>Grant (Fund Code 391)</w:t>
            </w:r>
            <w:r w:rsidR="006F33D9">
              <w:rPr>
                <w:rFonts w:ascii="Calibri" w:hAnsi="Calibri"/>
                <w:b/>
                <w:bCs/>
                <w:sz w:val="32"/>
              </w:rPr>
              <w:t xml:space="preserve"> </w:t>
            </w:r>
          </w:p>
          <w:p w:rsidR="00CC1B23" w:rsidRPr="00242DD0" w:rsidRDefault="006F33D9" w:rsidP="00453874">
            <w:pPr>
              <w:jc w:val="center"/>
              <w:rPr>
                <w:rFonts w:ascii="Calibri" w:hAnsi="Calibri"/>
                <w:b/>
                <w:bCs/>
                <w:sz w:val="32"/>
              </w:rPr>
            </w:pPr>
            <w:r>
              <w:rPr>
                <w:rFonts w:ascii="Calibri" w:hAnsi="Calibri"/>
                <w:b/>
                <w:bCs/>
                <w:sz w:val="32"/>
              </w:rPr>
              <w:t>PROJECTED DELIVERABLES GUIDANCE</w:t>
            </w:r>
          </w:p>
          <w:p w:rsidR="00453874" w:rsidRPr="00242DD0" w:rsidRDefault="00453874" w:rsidP="00453874">
            <w:pPr>
              <w:jc w:val="center"/>
              <w:rPr>
                <w:rFonts w:ascii="Calibri" w:hAnsi="Calibri"/>
                <w:b/>
                <w:bCs/>
              </w:rPr>
            </w:pPr>
          </w:p>
        </w:tc>
      </w:tr>
      <w:tr w:rsidR="00CC1B23" w:rsidRPr="00242DD0" w:rsidTr="00EF4FE8">
        <w:trPr>
          <w:trHeight w:val="1860"/>
        </w:trPr>
        <w:tc>
          <w:tcPr>
            <w:tcW w:w="142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86186" w:rsidRPr="00242DD0" w:rsidRDefault="00CC1B23" w:rsidP="00CC1B23">
            <w:pPr>
              <w:rPr>
                <w:rFonts w:ascii="Calibri" w:hAnsi="Calibri"/>
              </w:rPr>
            </w:pPr>
            <w:r w:rsidRPr="00242DD0">
              <w:rPr>
                <w:rFonts w:ascii="Calibri" w:hAnsi="Calibri"/>
                <w:b/>
                <w:bCs/>
              </w:rPr>
              <w:t>Instructions:</w:t>
            </w:r>
            <w:r w:rsidRPr="00242DD0">
              <w:rPr>
                <w:rFonts w:ascii="Calibri" w:hAnsi="Calibri"/>
              </w:rPr>
              <w:t xml:space="preserve"> </w:t>
            </w:r>
          </w:p>
          <w:p w:rsidR="000B01C9" w:rsidRPr="00242DD0" w:rsidRDefault="000B01C9" w:rsidP="000B01C9">
            <w:pPr>
              <w:rPr>
                <w:rFonts w:ascii="Calibri" w:hAnsi="Calibri"/>
                <w:lang w:bidi="en-US"/>
              </w:rPr>
            </w:pPr>
            <w:r w:rsidRPr="00242DD0">
              <w:rPr>
                <w:rFonts w:ascii="Calibri" w:hAnsi="Calibri"/>
                <w:lang w:bidi="en-US"/>
              </w:rPr>
              <w:t xml:space="preserve">Please respond to all questions in the Online Grant Application Projected Deliverables - Part 8. </w:t>
            </w:r>
          </w:p>
          <w:p w:rsidR="000B01C9" w:rsidRPr="00242DD0" w:rsidRDefault="000B01C9" w:rsidP="000B01C9">
            <w:pPr>
              <w:rPr>
                <w:rFonts w:ascii="Calibri" w:hAnsi="Calibri"/>
                <w:lang w:bidi="en-US"/>
              </w:rPr>
            </w:pPr>
          </w:p>
          <w:p w:rsidR="000B01C9" w:rsidRPr="00242DD0" w:rsidRDefault="000B01C9" w:rsidP="0013652D">
            <w:pPr>
              <w:numPr>
                <w:ilvl w:val="0"/>
                <w:numId w:val="4"/>
              </w:numPr>
              <w:rPr>
                <w:rFonts w:ascii="Calibri" w:hAnsi="Calibri"/>
                <w:lang w:bidi="en-US"/>
              </w:rPr>
            </w:pPr>
            <w:r w:rsidRPr="00242DD0">
              <w:rPr>
                <w:rFonts w:ascii="Calibri" w:hAnsi="Calibri"/>
                <w:b/>
                <w:lang w:bidi="en-US"/>
              </w:rPr>
              <w:t>All questions require a response and description</w:t>
            </w:r>
            <w:r w:rsidRPr="00242DD0">
              <w:rPr>
                <w:rFonts w:ascii="Calibri" w:hAnsi="Calibri"/>
                <w:lang w:bidi="en-US"/>
              </w:rPr>
              <w:t xml:space="preserve">. If the answer is </w:t>
            </w:r>
            <w:r w:rsidRPr="00242DD0">
              <w:rPr>
                <w:rFonts w:ascii="Calibri" w:hAnsi="Calibri"/>
                <w:b/>
                <w:lang w:bidi="en-US"/>
              </w:rPr>
              <w:t>"0"</w:t>
            </w:r>
            <w:r w:rsidRPr="00242DD0">
              <w:rPr>
                <w:rFonts w:ascii="Calibri" w:hAnsi="Calibri"/>
                <w:lang w:bidi="en-US"/>
              </w:rPr>
              <w:t xml:space="preserve"> for "Total for the YEAR", then an explanation must be provided in the description explaining why the response is equal to "0".  </w:t>
            </w:r>
          </w:p>
          <w:p w:rsidR="000B01C9" w:rsidRPr="00242DD0" w:rsidRDefault="000B01C9" w:rsidP="000B01C9">
            <w:pPr>
              <w:rPr>
                <w:rFonts w:ascii="Calibri" w:hAnsi="Calibri"/>
                <w:lang w:bidi="en-US"/>
              </w:rPr>
            </w:pPr>
          </w:p>
          <w:p w:rsidR="008C7915" w:rsidRPr="00DF14A6" w:rsidRDefault="000B01C9" w:rsidP="008C7915">
            <w:pPr>
              <w:numPr>
                <w:ilvl w:val="0"/>
                <w:numId w:val="4"/>
              </w:numPr>
              <w:rPr>
                <w:rFonts w:ascii="Calibri" w:hAnsi="Calibri"/>
                <w:lang w:bidi="en-US"/>
              </w:rPr>
            </w:pPr>
            <w:r w:rsidRPr="00242DD0">
              <w:rPr>
                <w:rFonts w:ascii="Calibri" w:hAnsi="Calibri"/>
                <w:lang w:bidi="en-US"/>
              </w:rPr>
              <w:t>Responses to Projected Deliverable Questions must offer aggregated information that is aligned with all IPLE Site Survey responses, as well as other sections of the grant application.  If grant funds will be used in more than one IPLE site, please ensure that the information pertaining to these sites are included in the response.</w:t>
            </w:r>
          </w:p>
          <w:p w:rsidR="004E3465" w:rsidRPr="00242DD0" w:rsidRDefault="000B01C9" w:rsidP="0013652D">
            <w:pPr>
              <w:numPr>
                <w:ilvl w:val="0"/>
                <w:numId w:val="4"/>
              </w:numPr>
              <w:rPr>
                <w:rFonts w:ascii="Calibri" w:hAnsi="Calibri"/>
                <w:lang w:bidi="en-US"/>
              </w:rPr>
            </w:pPr>
            <w:r w:rsidRPr="00242DD0">
              <w:rPr>
                <w:rFonts w:ascii="Calibri" w:hAnsi="Calibri"/>
                <w:lang w:bidi="en-US"/>
              </w:rPr>
              <w:t xml:space="preserve">Please review </w:t>
            </w:r>
            <w:r w:rsidRPr="00242DD0">
              <w:rPr>
                <w:rFonts w:ascii="Calibri" w:hAnsi="Calibri"/>
                <w:b/>
                <w:lang w:bidi="en-US"/>
              </w:rPr>
              <w:t xml:space="preserve">FY </w:t>
            </w:r>
            <w:r w:rsidR="00F15246">
              <w:rPr>
                <w:rFonts w:ascii="Calibri" w:hAnsi="Calibri"/>
                <w:b/>
                <w:lang w:bidi="en-US"/>
              </w:rPr>
              <w:t>2018</w:t>
            </w:r>
            <w:r w:rsidRPr="00242DD0">
              <w:rPr>
                <w:rFonts w:ascii="Calibri" w:hAnsi="Calibri"/>
                <w:b/>
                <w:lang w:bidi="en-US"/>
              </w:rPr>
              <w:t xml:space="preserve"> Projected Deliverables Guidance </w:t>
            </w:r>
            <w:r w:rsidR="00D77064">
              <w:rPr>
                <w:rFonts w:ascii="Calibri" w:hAnsi="Calibri"/>
                <w:lang w:bidi="en-US"/>
              </w:rPr>
              <w:t>(</w:t>
            </w:r>
            <w:r w:rsidRPr="00242DD0">
              <w:rPr>
                <w:rFonts w:ascii="Calibri" w:hAnsi="Calibri"/>
                <w:lang w:bidi="en-US"/>
              </w:rPr>
              <w:t xml:space="preserve">this document) for guidance on each of the </w:t>
            </w:r>
            <w:r w:rsidR="00F62720" w:rsidRPr="00242DD0">
              <w:rPr>
                <w:rFonts w:ascii="Calibri" w:hAnsi="Calibri"/>
                <w:lang w:bidi="en-US"/>
              </w:rPr>
              <w:t>30</w:t>
            </w:r>
            <w:r w:rsidRPr="00242DD0">
              <w:rPr>
                <w:rFonts w:ascii="Calibri" w:hAnsi="Calibri"/>
                <w:lang w:bidi="en-US"/>
              </w:rPr>
              <w:t xml:space="preserve"> </w:t>
            </w:r>
            <w:r w:rsidR="00F62720" w:rsidRPr="00242DD0">
              <w:rPr>
                <w:rFonts w:ascii="Calibri" w:hAnsi="Calibri"/>
                <w:lang w:bidi="en-US"/>
              </w:rPr>
              <w:t>items</w:t>
            </w:r>
            <w:r w:rsidR="00DF14A6">
              <w:rPr>
                <w:rFonts w:ascii="Calibri" w:hAnsi="Calibri"/>
                <w:lang w:bidi="en-US"/>
              </w:rPr>
              <w:t>.</w:t>
            </w:r>
          </w:p>
          <w:p w:rsidR="000B01C9" w:rsidRPr="00242DD0" w:rsidRDefault="000B01C9" w:rsidP="0013652D">
            <w:pPr>
              <w:numPr>
                <w:ilvl w:val="0"/>
                <w:numId w:val="4"/>
              </w:numPr>
              <w:rPr>
                <w:rFonts w:ascii="Calibri" w:hAnsi="Calibri"/>
                <w:lang w:bidi="en-US"/>
              </w:rPr>
            </w:pPr>
            <w:r w:rsidRPr="00242DD0">
              <w:rPr>
                <w:rFonts w:ascii="Calibri" w:hAnsi="Calibri"/>
                <w:lang w:bidi="en-US"/>
              </w:rPr>
              <w:t>Please limit the descriptions to 400 characters</w:t>
            </w:r>
            <w:r w:rsidR="004E3465" w:rsidRPr="00242DD0">
              <w:rPr>
                <w:rFonts w:ascii="Calibri" w:hAnsi="Calibri"/>
                <w:lang w:bidi="en-US"/>
              </w:rPr>
              <w:t xml:space="preserve"> per description</w:t>
            </w:r>
            <w:r w:rsidRPr="00242DD0">
              <w:rPr>
                <w:rFonts w:ascii="Calibri" w:hAnsi="Calibri"/>
                <w:lang w:bidi="en-US"/>
              </w:rPr>
              <w:t>.</w:t>
            </w:r>
          </w:p>
          <w:p w:rsidR="00CC1B23" w:rsidRPr="00242DD0" w:rsidRDefault="00CC1B23" w:rsidP="00E67ABC">
            <w:pPr>
              <w:rPr>
                <w:rFonts w:ascii="Calibri" w:hAnsi="Calibri"/>
              </w:rPr>
            </w:pPr>
          </w:p>
        </w:tc>
      </w:tr>
    </w:tbl>
    <w:p w:rsidR="00E67ABC" w:rsidRPr="00242DD0" w:rsidRDefault="00E67ABC" w:rsidP="00911C94">
      <w:pPr>
        <w:rPr>
          <w:rFonts w:ascii="Calibri" w:hAnsi="Calibri"/>
        </w:rPr>
      </w:pPr>
    </w:p>
    <w:p w:rsidR="00E67ABC" w:rsidRPr="00242DD0" w:rsidRDefault="00E67ABC" w:rsidP="00911C94">
      <w:pPr>
        <w:rPr>
          <w:rFonts w:ascii="Calibri" w:hAnsi="Calibri"/>
        </w:rPr>
      </w:pPr>
    </w:p>
    <w:p w:rsidR="00E67ABC" w:rsidRPr="00242DD0" w:rsidRDefault="00E67ABC" w:rsidP="00911C94">
      <w:pPr>
        <w:rPr>
          <w:rFonts w:ascii="Calibri" w:hAnsi="Calibri"/>
        </w:rPr>
      </w:pPr>
    </w:p>
    <w:p w:rsidR="000B01C9" w:rsidRPr="00242DD0" w:rsidRDefault="000B01C9" w:rsidP="00911C94">
      <w:pPr>
        <w:rPr>
          <w:rFonts w:ascii="Calibri" w:hAnsi="Calibri"/>
        </w:rPr>
      </w:pPr>
    </w:p>
    <w:p w:rsidR="000B01C9" w:rsidRPr="00242DD0" w:rsidRDefault="000B01C9" w:rsidP="00911C94">
      <w:pPr>
        <w:rPr>
          <w:rFonts w:ascii="Calibri" w:hAnsi="Calibri"/>
        </w:rPr>
      </w:pPr>
    </w:p>
    <w:p w:rsidR="003E3302" w:rsidRDefault="003E3302" w:rsidP="00911C94">
      <w:pPr>
        <w:rPr>
          <w:rFonts w:ascii="Calibri" w:hAnsi="Calibri"/>
        </w:rPr>
      </w:pPr>
    </w:p>
    <w:p w:rsidR="00DF14A6" w:rsidRDefault="00DF14A6" w:rsidP="00911C94">
      <w:pPr>
        <w:rPr>
          <w:rFonts w:ascii="Calibri" w:hAnsi="Calibri"/>
        </w:rPr>
      </w:pPr>
    </w:p>
    <w:p w:rsidR="00DF14A6" w:rsidRDefault="00DF14A6" w:rsidP="00911C94">
      <w:pPr>
        <w:rPr>
          <w:rFonts w:ascii="Calibri" w:hAnsi="Calibri"/>
        </w:rPr>
      </w:pPr>
    </w:p>
    <w:p w:rsidR="00DF14A6" w:rsidRDefault="00DF14A6" w:rsidP="00911C94">
      <w:pPr>
        <w:rPr>
          <w:rFonts w:ascii="Calibri" w:hAnsi="Calibri"/>
        </w:rPr>
      </w:pPr>
    </w:p>
    <w:p w:rsidR="00DF14A6" w:rsidRDefault="00DF14A6" w:rsidP="00911C94">
      <w:pPr>
        <w:rPr>
          <w:rFonts w:ascii="Calibri" w:hAnsi="Calibri"/>
        </w:rPr>
      </w:pPr>
    </w:p>
    <w:p w:rsidR="00DF14A6" w:rsidRDefault="00DF14A6" w:rsidP="00911C94">
      <w:pPr>
        <w:rPr>
          <w:rFonts w:ascii="Calibri" w:hAnsi="Calibri"/>
        </w:rPr>
      </w:pPr>
    </w:p>
    <w:p w:rsidR="00DF14A6" w:rsidRPr="00242DD0" w:rsidRDefault="00DF14A6" w:rsidP="00911C94">
      <w:pPr>
        <w:rPr>
          <w:rFonts w:ascii="Calibri" w:hAnsi="Calibri"/>
        </w:rPr>
      </w:pPr>
    </w:p>
    <w:p w:rsidR="00C43553" w:rsidRPr="00242DD0" w:rsidRDefault="00C43553" w:rsidP="00911C94">
      <w:pPr>
        <w:rPr>
          <w:rFonts w:ascii="Calibri" w:hAnsi="Calibri"/>
        </w:rPr>
      </w:pPr>
    </w:p>
    <w:p w:rsidR="00C07771" w:rsidRPr="00242DD0" w:rsidRDefault="00C07771" w:rsidP="00911C94">
      <w:pPr>
        <w:rPr>
          <w:rFonts w:ascii="Calibri" w:hAnsi="Calibri"/>
        </w:rPr>
      </w:pPr>
    </w:p>
    <w:p w:rsidR="00C07771" w:rsidRPr="00242DD0" w:rsidRDefault="00C07771" w:rsidP="00911C94">
      <w:pPr>
        <w:rPr>
          <w:rFonts w:ascii="Calibri" w:hAnsi="Calibri"/>
        </w:rPr>
      </w:pPr>
    </w:p>
    <w:tbl>
      <w:tblPr>
        <w:tblW w:w="1440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0"/>
        <w:gridCol w:w="4590"/>
        <w:gridCol w:w="4320"/>
        <w:gridCol w:w="4410"/>
      </w:tblGrid>
      <w:tr w:rsidR="004A1BE0" w:rsidRPr="00242DD0" w:rsidTr="00152ED4">
        <w:trPr>
          <w:trHeight w:val="144"/>
          <w:tblHeader/>
        </w:trPr>
        <w:tc>
          <w:tcPr>
            <w:tcW w:w="1080" w:type="dxa"/>
            <w:shd w:val="clear" w:color="auto" w:fill="EEECE1"/>
            <w:vAlign w:val="center"/>
          </w:tcPr>
          <w:p w:rsidR="007B2973" w:rsidRPr="00242DD0" w:rsidRDefault="007B2973" w:rsidP="00124FD7">
            <w:pPr>
              <w:ind w:left="-90"/>
              <w:jc w:val="center"/>
              <w:rPr>
                <w:rFonts w:ascii="Calibri" w:hAnsi="Calibri"/>
                <w:b/>
                <w:sz w:val="22"/>
                <w:szCs w:val="22"/>
              </w:rPr>
            </w:pPr>
          </w:p>
        </w:tc>
        <w:tc>
          <w:tcPr>
            <w:tcW w:w="4590" w:type="dxa"/>
            <w:shd w:val="clear" w:color="auto" w:fill="EEECE1"/>
            <w:vAlign w:val="center"/>
            <w:hideMark/>
          </w:tcPr>
          <w:p w:rsidR="007B2973" w:rsidRPr="00242DD0" w:rsidRDefault="007B2973" w:rsidP="007B2973">
            <w:pPr>
              <w:jc w:val="center"/>
              <w:rPr>
                <w:rFonts w:ascii="Calibri" w:hAnsi="Calibri"/>
                <w:b/>
                <w:bCs/>
                <w:sz w:val="22"/>
                <w:szCs w:val="22"/>
              </w:rPr>
            </w:pPr>
            <w:r w:rsidRPr="00242DD0">
              <w:rPr>
                <w:rFonts w:ascii="Calibri" w:hAnsi="Calibri"/>
                <w:b/>
                <w:sz w:val="22"/>
                <w:szCs w:val="22"/>
              </w:rPr>
              <w:t>These output /outcomes can be measured:</w:t>
            </w:r>
          </w:p>
        </w:tc>
        <w:tc>
          <w:tcPr>
            <w:tcW w:w="4320" w:type="dxa"/>
            <w:shd w:val="clear" w:color="auto" w:fill="EEECE1"/>
            <w:vAlign w:val="center"/>
          </w:tcPr>
          <w:p w:rsidR="007B2973" w:rsidRPr="00242DD0" w:rsidRDefault="007B2973" w:rsidP="007B2973">
            <w:pPr>
              <w:jc w:val="center"/>
              <w:rPr>
                <w:rFonts w:ascii="Calibri" w:hAnsi="Calibri"/>
                <w:b/>
                <w:bCs/>
                <w:sz w:val="22"/>
                <w:szCs w:val="22"/>
              </w:rPr>
            </w:pPr>
            <w:r w:rsidRPr="00242DD0">
              <w:rPr>
                <w:rFonts w:ascii="Calibri" w:hAnsi="Calibri"/>
                <w:b/>
                <w:sz w:val="22"/>
                <w:szCs w:val="22"/>
              </w:rPr>
              <w:t>Total for the Year: Guidance</w:t>
            </w:r>
          </w:p>
        </w:tc>
        <w:tc>
          <w:tcPr>
            <w:tcW w:w="4410" w:type="dxa"/>
            <w:shd w:val="clear" w:color="auto" w:fill="EEECE1"/>
            <w:vAlign w:val="center"/>
          </w:tcPr>
          <w:p w:rsidR="007B2973" w:rsidRPr="00242DD0" w:rsidRDefault="007B2973" w:rsidP="007B2973">
            <w:pPr>
              <w:jc w:val="center"/>
              <w:rPr>
                <w:rFonts w:ascii="Calibri" w:hAnsi="Calibri"/>
                <w:b/>
                <w:bCs/>
                <w:sz w:val="22"/>
                <w:szCs w:val="22"/>
              </w:rPr>
            </w:pPr>
            <w:r w:rsidRPr="00242DD0">
              <w:rPr>
                <w:rFonts w:ascii="Calibri" w:hAnsi="Calibri"/>
                <w:b/>
                <w:sz w:val="22"/>
                <w:szCs w:val="22"/>
              </w:rPr>
              <w:t>Description  Guidance</w:t>
            </w:r>
          </w:p>
        </w:tc>
      </w:tr>
      <w:tr w:rsidR="007B2973" w:rsidRPr="00242DD0" w:rsidTr="00152ED4">
        <w:trPr>
          <w:trHeight w:val="144"/>
        </w:trPr>
        <w:tc>
          <w:tcPr>
            <w:tcW w:w="1080" w:type="dxa"/>
            <w:shd w:val="clear" w:color="auto" w:fill="D6E3BC"/>
            <w:vAlign w:val="center"/>
          </w:tcPr>
          <w:p w:rsidR="007B2973" w:rsidRPr="00242DD0" w:rsidRDefault="007B2973" w:rsidP="00124FD7">
            <w:pPr>
              <w:ind w:left="-90"/>
              <w:jc w:val="center"/>
              <w:rPr>
                <w:rFonts w:ascii="Calibri" w:hAnsi="Calibri"/>
                <w:b/>
                <w:bCs/>
                <w:sz w:val="22"/>
                <w:szCs w:val="22"/>
              </w:rPr>
            </w:pPr>
            <w:r w:rsidRPr="00242DD0">
              <w:rPr>
                <w:rFonts w:ascii="Calibri" w:hAnsi="Calibri"/>
                <w:b/>
                <w:bCs/>
                <w:sz w:val="22"/>
                <w:szCs w:val="22"/>
              </w:rPr>
              <w:t>1.</w:t>
            </w:r>
          </w:p>
        </w:tc>
        <w:tc>
          <w:tcPr>
            <w:tcW w:w="13320" w:type="dxa"/>
            <w:gridSpan w:val="3"/>
            <w:shd w:val="clear" w:color="auto" w:fill="D6E3BC"/>
            <w:hideMark/>
          </w:tcPr>
          <w:p w:rsidR="007B2973" w:rsidRPr="00242DD0" w:rsidRDefault="007B2973" w:rsidP="007B2973">
            <w:pPr>
              <w:rPr>
                <w:rFonts w:ascii="Calibri" w:hAnsi="Calibri"/>
                <w:b/>
                <w:bCs/>
                <w:sz w:val="22"/>
                <w:szCs w:val="22"/>
              </w:rPr>
            </w:pPr>
            <w:r w:rsidRPr="00242DD0">
              <w:rPr>
                <w:rFonts w:ascii="Calibri" w:hAnsi="Calibri"/>
                <w:b/>
                <w:bCs/>
                <w:sz w:val="22"/>
                <w:szCs w:val="22"/>
              </w:rPr>
              <w:t>1. Required Activity</w:t>
            </w:r>
            <w:r w:rsidR="005934C7" w:rsidRPr="00242DD0">
              <w:rPr>
                <w:rFonts w:ascii="Calibri" w:hAnsi="Calibri"/>
                <w:b/>
                <w:bCs/>
                <w:sz w:val="22"/>
                <w:szCs w:val="22"/>
              </w:rPr>
              <w:t>:</w:t>
            </w:r>
            <w:r w:rsidRPr="00242DD0">
              <w:rPr>
                <w:rFonts w:ascii="Calibri" w:hAnsi="Calibri"/>
                <w:b/>
                <w:bCs/>
                <w:sz w:val="22"/>
                <w:szCs w:val="22"/>
              </w:rPr>
              <w:t xml:space="preserve"> </w:t>
            </w:r>
            <w:r w:rsidR="005934C7" w:rsidRPr="00242DD0">
              <w:rPr>
                <w:rFonts w:ascii="Calibri" w:hAnsi="Calibri"/>
                <w:b/>
                <w:bCs/>
                <w:sz w:val="22"/>
                <w:szCs w:val="22"/>
              </w:rPr>
              <w:t xml:space="preserve">Provide grant oversight that supports program capacity to offer high quality, inclusive preschool learning environments in </w:t>
            </w:r>
            <w:r w:rsidR="005934C7" w:rsidRPr="00242DD0">
              <w:rPr>
                <w:rFonts w:ascii="Calibri" w:hAnsi="Calibri"/>
                <w:b/>
                <w:bCs/>
                <w:sz w:val="22"/>
                <w:szCs w:val="22"/>
                <w:lang w:bidi="en-US"/>
              </w:rPr>
              <w:t>group and center based programs, Head Start programs, and public preschool programs.</w:t>
            </w:r>
            <w:r w:rsidR="005934C7" w:rsidRPr="00242DD0" w:rsidDel="00CB705A">
              <w:rPr>
                <w:rFonts w:ascii="Calibri" w:hAnsi="Calibri"/>
                <w:b/>
                <w:bCs/>
                <w:sz w:val="22"/>
                <w:szCs w:val="22"/>
                <w:lang w:bidi="en-US"/>
              </w:rPr>
              <w:t xml:space="preserve"> </w:t>
            </w:r>
          </w:p>
        </w:tc>
      </w:tr>
      <w:tr w:rsidR="007B2973" w:rsidRPr="00242DD0" w:rsidTr="00152ED4">
        <w:trPr>
          <w:trHeight w:val="2160"/>
        </w:trPr>
        <w:tc>
          <w:tcPr>
            <w:tcW w:w="1080" w:type="dxa"/>
          </w:tcPr>
          <w:p w:rsidR="007B2973" w:rsidRPr="00242DD0" w:rsidRDefault="007B2973" w:rsidP="003618EF">
            <w:pPr>
              <w:numPr>
                <w:ilvl w:val="0"/>
                <w:numId w:val="1"/>
              </w:numPr>
              <w:ind w:left="-90" w:firstLine="0"/>
              <w:jc w:val="center"/>
              <w:rPr>
                <w:rFonts w:ascii="Calibri" w:hAnsi="Calibri"/>
                <w:b/>
                <w:sz w:val="22"/>
                <w:szCs w:val="22"/>
              </w:rPr>
            </w:pPr>
          </w:p>
        </w:tc>
        <w:tc>
          <w:tcPr>
            <w:tcW w:w="4590" w:type="dxa"/>
            <w:shd w:val="clear" w:color="auto" w:fill="auto"/>
            <w:hideMark/>
          </w:tcPr>
          <w:p w:rsidR="00136A40" w:rsidRPr="00242DD0" w:rsidRDefault="007B2973" w:rsidP="007B2973">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Anticipated </w:t>
            </w:r>
            <w:r w:rsidR="00E95E18" w:rsidRPr="00242DD0">
              <w:rPr>
                <w:rFonts w:ascii="Calibri" w:hAnsi="Calibri"/>
                <w:sz w:val="22"/>
                <w:szCs w:val="22"/>
              </w:rPr>
              <w:t>t</w:t>
            </w:r>
            <w:r w:rsidRPr="00242DD0">
              <w:rPr>
                <w:rFonts w:ascii="Calibri" w:hAnsi="Calibri"/>
                <w:sz w:val="22"/>
                <w:szCs w:val="22"/>
              </w:rPr>
              <w:t xml:space="preserve">otal </w:t>
            </w:r>
            <w:r w:rsidR="00E95E18" w:rsidRPr="00242DD0">
              <w:rPr>
                <w:rFonts w:ascii="Calibri" w:hAnsi="Calibri"/>
                <w:sz w:val="22"/>
                <w:szCs w:val="22"/>
              </w:rPr>
              <w:t>n</w:t>
            </w:r>
            <w:r w:rsidRPr="00242DD0">
              <w:rPr>
                <w:rFonts w:ascii="Calibri" w:hAnsi="Calibri"/>
                <w:sz w:val="22"/>
                <w:szCs w:val="22"/>
              </w:rPr>
              <w:t xml:space="preserve">umber of EEC Licensed </w:t>
            </w:r>
            <w:r w:rsidR="005934C7" w:rsidRPr="00242DD0">
              <w:rPr>
                <w:rFonts w:ascii="Calibri" w:hAnsi="Calibri"/>
                <w:b/>
                <w:bCs/>
                <w:sz w:val="22"/>
                <w:szCs w:val="22"/>
                <w:lang w:bidi="en-US"/>
              </w:rPr>
              <w:t>group and center based programs</w:t>
            </w:r>
            <w:r w:rsidRPr="00242DD0">
              <w:rPr>
                <w:rFonts w:ascii="Calibri" w:hAnsi="Calibri"/>
                <w:sz w:val="22"/>
                <w:szCs w:val="22"/>
              </w:rPr>
              <w:t xml:space="preserve"> to be funded</w:t>
            </w:r>
            <w:r w:rsidR="00152ED4">
              <w:rPr>
                <w:rFonts w:ascii="Calibri" w:hAnsi="Calibri"/>
                <w:sz w:val="22"/>
                <w:szCs w:val="22"/>
              </w:rPr>
              <w:t>.</w:t>
            </w:r>
          </w:p>
          <w:p w:rsidR="00136A40" w:rsidRPr="00242DD0" w:rsidRDefault="00136A40" w:rsidP="00136A40">
            <w:pPr>
              <w:rPr>
                <w:rFonts w:ascii="Calibri" w:hAnsi="Calibri"/>
                <w:sz w:val="22"/>
                <w:szCs w:val="22"/>
              </w:rPr>
            </w:pPr>
          </w:p>
          <w:p w:rsidR="00136A40" w:rsidRPr="00242DD0" w:rsidRDefault="00136A40" w:rsidP="00136A40">
            <w:pPr>
              <w:rPr>
                <w:rFonts w:ascii="Calibri" w:hAnsi="Calibri"/>
                <w:sz w:val="22"/>
                <w:szCs w:val="22"/>
              </w:rPr>
            </w:pPr>
          </w:p>
          <w:p w:rsidR="007B2973" w:rsidRPr="00242DD0" w:rsidRDefault="00136A40" w:rsidP="00136A40">
            <w:pPr>
              <w:tabs>
                <w:tab w:val="left" w:pos="1005"/>
              </w:tabs>
              <w:rPr>
                <w:rFonts w:ascii="Calibri" w:hAnsi="Calibri"/>
                <w:sz w:val="22"/>
                <w:szCs w:val="22"/>
              </w:rPr>
            </w:pPr>
            <w:r w:rsidRPr="00242DD0">
              <w:rPr>
                <w:rFonts w:ascii="Calibri" w:hAnsi="Calibri"/>
                <w:sz w:val="22"/>
                <w:szCs w:val="22"/>
              </w:rPr>
              <w:tab/>
            </w:r>
          </w:p>
        </w:tc>
        <w:tc>
          <w:tcPr>
            <w:tcW w:w="4320" w:type="dxa"/>
            <w:shd w:val="clear" w:color="auto" w:fill="auto"/>
            <w:hideMark/>
          </w:tcPr>
          <w:p w:rsidR="007B2973" w:rsidRPr="00242DD0" w:rsidRDefault="007B2973" w:rsidP="005934C7">
            <w:pPr>
              <w:rPr>
                <w:rFonts w:ascii="Calibri" w:hAnsi="Calibri"/>
                <w:sz w:val="22"/>
                <w:szCs w:val="22"/>
              </w:rPr>
            </w:pPr>
            <w:r w:rsidRPr="00242DD0">
              <w:rPr>
                <w:rFonts w:ascii="Calibri" w:hAnsi="Calibri"/>
                <w:sz w:val="22"/>
                <w:szCs w:val="22"/>
              </w:rPr>
              <w:t xml:space="preserve">Enter the number of </w:t>
            </w:r>
            <w:r w:rsidR="005934C7" w:rsidRPr="00242DD0">
              <w:rPr>
                <w:rFonts w:ascii="Calibri" w:hAnsi="Calibri"/>
                <w:b/>
                <w:bCs/>
                <w:sz w:val="22"/>
                <w:szCs w:val="22"/>
                <w:u w:val="single"/>
                <w:lang w:bidi="en-US"/>
              </w:rPr>
              <w:t>group and center based programs</w:t>
            </w:r>
            <w:r w:rsidRPr="00242DD0">
              <w:rPr>
                <w:rFonts w:ascii="Calibri" w:hAnsi="Calibri"/>
                <w:sz w:val="22"/>
                <w:szCs w:val="22"/>
              </w:rPr>
              <w:t>. These are the programs where IPLE</w:t>
            </w:r>
            <w:r w:rsidR="005934C7" w:rsidRPr="00242DD0">
              <w:rPr>
                <w:rFonts w:ascii="Calibri" w:hAnsi="Calibri"/>
                <w:sz w:val="22"/>
                <w:szCs w:val="22"/>
              </w:rPr>
              <w:t xml:space="preserve"> grant funds will be </w:t>
            </w:r>
            <w:r w:rsidRPr="00242DD0">
              <w:rPr>
                <w:rFonts w:ascii="Calibri" w:hAnsi="Calibri"/>
                <w:sz w:val="22"/>
                <w:szCs w:val="22"/>
              </w:rPr>
              <w:t>u</w:t>
            </w:r>
            <w:r w:rsidR="005934C7" w:rsidRPr="00242DD0">
              <w:rPr>
                <w:rFonts w:ascii="Calibri" w:hAnsi="Calibri"/>
                <w:sz w:val="22"/>
                <w:szCs w:val="22"/>
              </w:rPr>
              <w:t>sed to support educator s</w:t>
            </w:r>
            <w:r w:rsidRPr="00242DD0">
              <w:rPr>
                <w:rFonts w:ascii="Calibri" w:hAnsi="Calibri"/>
                <w:sz w:val="22"/>
                <w:szCs w:val="22"/>
              </w:rPr>
              <w:t xml:space="preserve">alaries </w:t>
            </w:r>
            <w:r w:rsidRPr="00242DD0">
              <w:rPr>
                <w:rFonts w:ascii="Calibri" w:hAnsi="Calibri"/>
                <w:sz w:val="22"/>
                <w:szCs w:val="22"/>
                <w:u w:val="single"/>
              </w:rPr>
              <w:t xml:space="preserve">during school year </w:t>
            </w:r>
            <w:r w:rsidR="00F15246">
              <w:rPr>
                <w:rFonts w:ascii="Calibri" w:hAnsi="Calibri"/>
                <w:sz w:val="22"/>
                <w:szCs w:val="22"/>
                <w:u w:val="single"/>
              </w:rPr>
              <w:t>2017</w:t>
            </w:r>
            <w:r w:rsidRPr="00242DD0">
              <w:rPr>
                <w:rFonts w:ascii="Calibri" w:hAnsi="Calibri"/>
                <w:sz w:val="22"/>
                <w:szCs w:val="22"/>
                <w:u w:val="single"/>
              </w:rPr>
              <w:t>-</w:t>
            </w:r>
            <w:r w:rsidR="00F15246">
              <w:rPr>
                <w:rFonts w:ascii="Calibri" w:hAnsi="Calibri"/>
                <w:sz w:val="22"/>
                <w:szCs w:val="22"/>
                <w:u w:val="single"/>
              </w:rPr>
              <w:t>2018</w:t>
            </w:r>
            <w:r w:rsidRPr="00242DD0">
              <w:rPr>
                <w:rFonts w:ascii="Calibri" w:hAnsi="Calibri"/>
                <w:sz w:val="22"/>
                <w:szCs w:val="22"/>
                <w:u w:val="single"/>
              </w:rPr>
              <w:t xml:space="preserve">. </w:t>
            </w:r>
          </w:p>
        </w:tc>
        <w:tc>
          <w:tcPr>
            <w:tcW w:w="4410" w:type="dxa"/>
            <w:shd w:val="clear" w:color="auto" w:fill="auto"/>
            <w:hideMark/>
          </w:tcPr>
          <w:p w:rsidR="007B2973" w:rsidRPr="00242DD0" w:rsidRDefault="007B2973" w:rsidP="007B2973">
            <w:pPr>
              <w:rPr>
                <w:rFonts w:ascii="Calibri" w:hAnsi="Calibri"/>
                <w:sz w:val="22"/>
                <w:szCs w:val="22"/>
              </w:rPr>
            </w:pPr>
            <w:r w:rsidRPr="00242DD0">
              <w:rPr>
                <w:rFonts w:ascii="Calibri" w:hAnsi="Calibri"/>
                <w:sz w:val="22"/>
                <w:szCs w:val="22"/>
              </w:rPr>
              <w:t xml:space="preserve">Describe: </w:t>
            </w:r>
          </w:p>
        </w:tc>
      </w:tr>
      <w:tr w:rsidR="007B2973" w:rsidRPr="00242DD0" w:rsidTr="00152ED4">
        <w:trPr>
          <w:trHeight w:val="2160"/>
        </w:trPr>
        <w:tc>
          <w:tcPr>
            <w:tcW w:w="1080" w:type="dxa"/>
          </w:tcPr>
          <w:p w:rsidR="007B2973" w:rsidRPr="00242DD0" w:rsidRDefault="007B2973" w:rsidP="003618EF">
            <w:pPr>
              <w:numPr>
                <w:ilvl w:val="0"/>
                <w:numId w:val="1"/>
              </w:numPr>
              <w:ind w:left="-90" w:firstLine="0"/>
              <w:jc w:val="center"/>
              <w:rPr>
                <w:rFonts w:ascii="Calibri" w:hAnsi="Calibri"/>
                <w:b/>
                <w:sz w:val="22"/>
                <w:szCs w:val="22"/>
              </w:rPr>
            </w:pPr>
          </w:p>
        </w:tc>
        <w:tc>
          <w:tcPr>
            <w:tcW w:w="4590" w:type="dxa"/>
            <w:shd w:val="clear" w:color="auto" w:fill="auto"/>
            <w:hideMark/>
          </w:tcPr>
          <w:p w:rsidR="007B2973" w:rsidRPr="00242DD0" w:rsidRDefault="007B2973" w:rsidP="005934C7">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w:t>
            </w:r>
            <w:r w:rsidR="00E95E18" w:rsidRPr="00242DD0">
              <w:rPr>
                <w:rFonts w:ascii="Calibri" w:hAnsi="Calibri"/>
                <w:sz w:val="22"/>
                <w:szCs w:val="22"/>
              </w:rPr>
              <w:t xml:space="preserve">Anticipated total number </w:t>
            </w:r>
            <w:r w:rsidRPr="00242DD0">
              <w:rPr>
                <w:rFonts w:ascii="Calibri" w:hAnsi="Calibri"/>
                <w:sz w:val="22"/>
                <w:szCs w:val="22"/>
              </w:rPr>
              <w:t xml:space="preserve">of </w:t>
            </w:r>
            <w:r w:rsidR="005934C7" w:rsidRPr="00242DD0">
              <w:rPr>
                <w:rFonts w:ascii="Calibri" w:hAnsi="Calibri"/>
                <w:sz w:val="22"/>
                <w:szCs w:val="22"/>
              </w:rPr>
              <w:t>p</w:t>
            </w:r>
            <w:r w:rsidRPr="00242DD0">
              <w:rPr>
                <w:rFonts w:ascii="Calibri" w:hAnsi="Calibri"/>
                <w:sz w:val="22"/>
                <w:szCs w:val="22"/>
              </w:rPr>
              <w:t xml:space="preserve">ublic </w:t>
            </w:r>
            <w:r w:rsidR="005934C7" w:rsidRPr="00242DD0">
              <w:rPr>
                <w:rFonts w:ascii="Calibri" w:hAnsi="Calibri"/>
                <w:sz w:val="22"/>
                <w:szCs w:val="22"/>
              </w:rPr>
              <w:t xml:space="preserve">preschool programs </w:t>
            </w:r>
            <w:r w:rsidRPr="00242DD0">
              <w:rPr>
                <w:rFonts w:ascii="Calibri" w:hAnsi="Calibri"/>
                <w:sz w:val="22"/>
                <w:szCs w:val="22"/>
              </w:rPr>
              <w:t>to be funded</w:t>
            </w:r>
            <w:r w:rsidR="00152ED4">
              <w:rPr>
                <w:rFonts w:ascii="Calibri" w:hAnsi="Calibri"/>
                <w:sz w:val="22"/>
                <w:szCs w:val="22"/>
              </w:rPr>
              <w:t>.</w:t>
            </w:r>
          </w:p>
        </w:tc>
        <w:tc>
          <w:tcPr>
            <w:tcW w:w="4320" w:type="dxa"/>
            <w:shd w:val="clear" w:color="auto" w:fill="auto"/>
            <w:hideMark/>
          </w:tcPr>
          <w:p w:rsidR="007B2973" w:rsidRPr="00242DD0" w:rsidRDefault="007B2973" w:rsidP="005934C7">
            <w:pPr>
              <w:rPr>
                <w:rFonts w:ascii="Calibri" w:hAnsi="Calibri"/>
                <w:sz w:val="22"/>
                <w:szCs w:val="22"/>
              </w:rPr>
            </w:pPr>
            <w:r w:rsidRPr="00242DD0">
              <w:rPr>
                <w:rFonts w:ascii="Calibri" w:hAnsi="Calibri"/>
                <w:sz w:val="22"/>
                <w:szCs w:val="22"/>
              </w:rPr>
              <w:t xml:space="preserve">Enter the number of </w:t>
            </w:r>
            <w:r w:rsidR="005934C7" w:rsidRPr="00242DD0">
              <w:rPr>
                <w:rFonts w:ascii="Calibri" w:hAnsi="Calibri"/>
                <w:sz w:val="22"/>
                <w:szCs w:val="22"/>
                <w:u w:val="single"/>
              </w:rPr>
              <w:t>public preschool programs</w:t>
            </w:r>
            <w:r w:rsidRPr="00242DD0">
              <w:rPr>
                <w:rFonts w:ascii="Calibri" w:hAnsi="Calibri"/>
                <w:sz w:val="22"/>
                <w:szCs w:val="22"/>
              </w:rPr>
              <w:t xml:space="preserve">. </w:t>
            </w:r>
            <w:r w:rsidR="005934C7" w:rsidRPr="00242DD0">
              <w:rPr>
                <w:rFonts w:ascii="Calibri" w:hAnsi="Calibri"/>
                <w:sz w:val="22"/>
                <w:szCs w:val="22"/>
              </w:rPr>
              <w:t xml:space="preserve">For the purposes of this </w:t>
            </w:r>
            <w:r w:rsidR="002E1D62" w:rsidRPr="00242DD0">
              <w:rPr>
                <w:rFonts w:ascii="Calibri" w:hAnsi="Calibri"/>
                <w:sz w:val="22"/>
                <w:szCs w:val="22"/>
              </w:rPr>
              <w:t>grant,</w:t>
            </w:r>
            <w:r w:rsidR="005934C7" w:rsidRPr="00242DD0">
              <w:rPr>
                <w:rFonts w:ascii="Calibri" w:hAnsi="Calibri"/>
                <w:sz w:val="22"/>
                <w:szCs w:val="22"/>
              </w:rPr>
              <w:t xml:space="preserve"> this is the number of public school sites that provide inclusive PK where </w:t>
            </w:r>
            <w:r w:rsidRPr="00242DD0">
              <w:rPr>
                <w:rFonts w:ascii="Calibri" w:hAnsi="Calibri"/>
                <w:sz w:val="22"/>
                <w:szCs w:val="22"/>
              </w:rPr>
              <w:t>IPLE</w:t>
            </w:r>
            <w:r w:rsidR="005934C7" w:rsidRPr="00242DD0">
              <w:rPr>
                <w:rFonts w:ascii="Calibri" w:hAnsi="Calibri"/>
                <w:sz w:val="22"/>
                <w:szCs w:val="22"/>
              </w:rPr>
              <w:t xml:space="preserve"> </w:t>
            </w:r>
            <w:r w:rsidRPr="00242DD0">
              <w:rPr>
                <w:rFonts w:ascii="Calibri" w:hAnsi="Calibri"/>
                <w:sz w:val="22"/>
                <w:szCs w:val="22"/>
              </w:rPr>
              <w:t xml:space="preserve">grant funds will be used to support </w:t>
            </w:r>
            <w:r w:rsidR="005934C7" w:rsidRPr="00242DD0">
              <w:rPr>
                <w:rFonts w:ascii="Calibri" w:hAnsi="Calibri"/>
                <w:sz w:val="22"/>
                <w:szCs w:val="22"/>
              </w:rPr>
              <w:t xml:space="preserve">educator salaries </w:t>
            </w:r>
            <w:r w:rsidR="00F15246">
              <w:rPr>
                <w:rFonts w:ascii="Calibri" w:hAnsi="Calibri"/>
                <w:sz w:val="22"/>
                <w:szCs w:val="22"/>
                <w:u w:val="single"/>
              </w:rPr>
              <w:t>during school year 2017</w:t>
            </w:r>
            <w:r w:rsidR="005934C7" w:rsidRPr="00242DD0">
              <w:rPr>
                <w:rFonts w:ascii="Calibri" w:hAnsi="Calibri"/>
                <w:sz w:val="22"/>
                <w:szCs w:val="22"/>
                <w:u w:val="single"/>
              </w:rPr>
              <w:t>-</w:t>
            </w:r>
            <w:r w:rsidR="00F15246">
              <w:rPr>
                <w:rFonts w:ascii="Calibri" w:hAnsi="Calibri"/>
                <w:sz w:val="22"/>
                <w:szCs w:val="22"/>
                <w:u w:val="single"/>
              </w:rPr>
              <w:t>2018</w:t>
            </w:r>
            <w:r w:rsidR="005934C7" w:rsidRPr="00242DD0">
              <w:rPr>
                <w:rFonts w:ascii="Calibri" w:hAnsi="Calibri"/>
                <w:sz w:val="22"/>
                <w:szCs w:val="22"/>
                <w:u w:val="single"/>
              </w:rPr>
              <w:t>.</w:t>
            </w:r>
          </w:p>
        </w:tc>
        <w:tc>
          <w:tcPr>
            <w:tcW w:w="4410" w:type="dxa"/>
            <w:shd w:val="clear" w:color="auto" w:fill="auto"/>
            <w:hideMark/>
          </w:tcPr>
          <w:p w:rsidR="007B2973" w:rsidRPr="00242DD0" w:rsidRDefault="007B2973" w:rsidP="007B2973">
            <w:pPr>
              <w:rPr>
                <w:rFonts w:ascii="Calibri" w:hAnsi="Calibri"/>
                <w:sz w:val="22"/>
                <w:szCs w:val="22"/>
              </w:rPr>
            </w:pPr>
            <w:r w:rsidRPr="00242DD0">
              <w:rPr>
                <w:rFonts w:ascii="Calibri" w:hAnsi="Calibri"/>
                <w:sz w:val="22"/>
                <w:szCs w:val="22"/>
              </w:rPr>
              <w:t>Describe:</w:t>
            </w:r>
          </w:p>
        </w:tc>
      </w:tr>
      <w:tr w:rsidR="007B2973" w:rsidRPr="00242DD0" w:rsidTr="00152ED4">
        <w:trPr>
          <w:trHeight w:val="710"/>
        </w:trPr>
        <w:tc>
          <w:tcPr>
            <w:tcW w:w="1080" w:type="dxa"/>
          </w:tcPr>
          <w:p w:rsidR="007B2973" w:rsidRPr="00242DD0" w:rsidRDefault="007B2973" w:rsidP="003618EF">
            <w:pPr>
              <w:numPr>
                <w:ilvl w:val="0"/>
                <w:numId w:val="1"/>
              </w:numPr>
              <w:ind w:left="-90" w:firstLine="0"/>
              <w:jc w:val="center"/>
              <w:rPr>
                <w:rFonts w:ascii="Calibri" w:hAnsi="Calibri"/>
                <w:b/>
                <w:sz w:val="22"/>
                <w:szCs w:val="22"/>
              </w:rPr>
            </w:pPr>
          </w:p>
        </w:tc>
        <w:tc>
          <w:tcPr>
            <w:tcW w:w="4590" w:type="dxa"/>
            <w:shd w:val="clear" w:color="auto" w:fill="auto"/>
            <w:hideMark/>
          </w:tcPr>
          <w:p w:rsidR="007B2973" w:rsidRPr="00242DD0" w:rsidRDefault="007B2973" w:rsidP="003618EF">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Total Number </w:t>
            </w:r>
            <w:r w:rsidR="00D271AB" w:rsidRPr="00242DD0">
              <w:rPr>
                <w:rFonts w:ascii="Calibri" w:hAnsi="Calibri"/>
                <w:sz w:val="22"/>
                <w:szCs w:val="22"/>
              </w:rPr>
              <w:t>of IPLE</w:t>
            </w:r>
            <w:r w:rsidRPr="00242DD0">
              <w:rPr>
                <w:rFonts w:ascii="Calibri" w:hAnsi="Calibri"/>
                <w:sz w:val="22"/>
                <w:szCs w:val="22"/>
              </w:rPr>
              <w:t xml:space="preserve"> Sites with current </w:t>
            </w:r>
            <w:r w:rsidRPr="00242DD0">
              <w:rPr>
                <w:rFonts w:ascii="Calibri" w:hAnsi="Calibri"/>
                <w:bCs/>
                <w:sz w:val="22"/>
                <w:szCs w:val="22"/>
              </w:rPr>
              <w:t>QRIS Rating Granted at QRIS Level 2 or higher</w:t>
            </w:r>
            <w:r w:rsidRPr="00242DD0">
              <w:rPr>
                <w:rFonts w:ascii="Calibri" w:hAnsi="Calibri"/>
                <w:b/>
                <w:bCs/>
                <w:sz w:val="22"/>
                <w:szCs w:val="22"/>
              </w:rPr>
              <w:t xml:space="preserve"> </w:t>
            </w:r>
            <w:r w:rsidRPr="00242DD0">
              <w:rPr>
                <w:rFonts w:ascii="Calibri" w:hAnsi="Calibri"/>
                <w:sz w:val="22"/>
                <w:szCs w:val="22"/>
              </w:rPr>
              <w:t xml:space="preserve">(as of </w:t>
            </w:r>
            <w:r w:rsidR="003618EF">
              <w:rPr>
                <w:rFonts w:ascii="Calibri" w:hAnsi="Calibri"/>
                <w:sz w:val="22"/>
                <w:szCs w:val="22"/>
              </w:rPr>
              <w:t>June 1</w:t>
            </w:r>
            <w:r w:rsidRPr="00242DD0">
              <w:rPr>
                <w:rFonts w:ascii="Calibri" w:hAnsi="Calibri"/>
                <w:sz w:val="22"/>
                <w:szCs w:val="22"/>
              </w:rPr>
              <w:t xml:space="preserve">, </w:t>
            </w:r>
            <w:r w:rsidR="00F15246">
              <w:rPr>
                <w:rFonts w:ascii="Calibri" w:hAnsi="Calibri"/>
                <w:sz w:val="22"/>
                <w:szCs w:val="22"/>
              </w:rPr>
              <w:t>2017</w:t>
            </w:r>
            <w:r w:rsidRPr="00242DD0">
              <w:rPr>
                <w:rFonts w:ascii="Calibri" w:hAnsi="Calibri"/>
                <w:sz w:val="22"/>
                <w:szCs w:val="22"/>
              </w:rPr>
              <w:t>)</w:t>
            </w:r>
            <w:r w:rsidR="00152ED4">
              <w:rPr>
                <w:rFonts w:ascii="Calibri" w:hAnsi="Calibri"/>
                <w:sz w:val="22"/>
                <w:szCs w:val="22"/>
              </w:rPr>
              <w:t>.</w:t>
            </w:r>
            <w:r w:rsidRPr="00242DD0">
              <w:rPr>
                <w:rFonts w:ascii="Calibri" w:hAnsi="Calibri"/>
                <w:sz w:val="22"/>
                <w:szCs w:val="22"/>
              </w:rPr>
              <w:t xml:space="preserve"> </w:t>
            </w:r>
          </w:p>
        </w:tc>
        <w:tc>
          <w:tcPr>
            <w:tcW w:w="4320" w:type="dxa"/>
            <w:shd w:val="clear" w:color="auto" w:fill="auto"/>
            <w:hideMark/>
          </w:tcPr>
          <w:p w:rsidR="007B2973" w:rsidRPr="00242DD0" w:rsidRDefault="007B2973" w:rsidP="007B2973">
            <w:pPr>
              <w:rPr>
                <w:rFonts w:ascii="Calibri" w:hAnsi="Calibri"/>
                <w:sz w:val="22"/>
                <w:szCs w:val="22"/>
              </w:rPr>
            </w:pPr>
            <w:r w:rsidRPr="00242DD0">
              <w:rPr>
                <w:rFonts w:ascii="Calibri" w:hAnsi="Calibri"/>
                <w:sz w:val="22"/>
                <w:szCs w:val="22"/>
              </w:rPr>
              <w:t>Review the Site Survey Summary and report on the number of IPLE sites with a QRIS Rating Granted at Level 2 or Higher</w:t>
            </w:r>
            <w:r w:rsidR="005934C7" w:rsidRPr="00242DD0">
              <w:rPr>
                <w:rFonts w:ascii="Calibri" w:hAnsi="Calibri"/>
                <w:sz w:val="22"/>
                <w:szCs w:val="22"/>
              </w:rPr>
              <w:t>.</w:t>
            </w:r>
          </w:p>
        </w:tc>
        <w:tc>
          <w:tcPr>
            <w:tcW w:w="4410" w:type="dxa"/>
            <w:shd w:val="clear" w:color="auto" w:fill="auto"/>
            <w:hideMark/>
          </w:tcPr>
          <w:p w:rsidR="003206CC" w:rsidRPr="00A612A1" w:rsidRDefault="005934C7" w:rsidP="003206CC">
            <w:pPr>
              <w:pStyle w:val="ListParagraph"/>
              <w:numPr>
                <w:ilvl w:val="0"/>
                <w:numId w:val="3"/>
              </w:numPr>
              <w:ind w:left="270" w:hanging="270"/>
              <w:rPr>
                <w:b/>
              </w:rPr>
            </w:pPr>
            <w:r w:rsidRPr="00242DD0">
              <w:t xml:space="preserve">In the </w:t>
            </w:r>
            <w:r w:rsidR="003206CC" w:rsidRPr="00242DD0">
              <w:t>description</w:t>
            </w:r>
            <w:r w:rsidRPr="00242DD0">
              <w:t>, p</w:t>
            </w:r>
            <w:r w:rsidR="007B2973" w:rsidRPr="00242DD0">
              <w:t xml:space="preserve">rovide the </w:t>
            </w:r>
            <w:r w:rsidR="007B2973" w:rsidRPr="00242DD0">
              <w:rPr>
                <w:b/>
              </w:rPr>
              <w:t>percentage (%) of IPLE sites that have a current QRIS Rating Granted at QRIS Level 2</w:t>
            </w:r>
            <w:r w:rsidR="007B2973" w:rsidRPr="00242DD0">
              <w:t xml:space="preserve"> or higher </w:t>
            </w:r>
            <w:r w:rsidR="007B2973" w:rsidRPr="004322EE">
              <w:rPr>
                <w:b/>
              </w:rPr>
              <w:t>on or before</w:t>
            </w:r>
            <w:r w:rsidR="007B2973" w:rsidRPr="00242DD0">
              <w:t xml:space="preserve"> </w:t>
            </w:r>
            <w:r w:rsidR="00DF14A6">
              <w:rPr>
                <w:b/>
              </w:rPr>
              <w:t>June 1</w:t>
            </w:r>
            <w:r w:rsidR="007B2973" w:rsidRPr="004322EE">
              <w:rPr>
                <w:b/>
              </w:rPr>
              <w:t xml:space="preserve">, </w:t>
            </w:r>
            <w:r w:rsidR="00F15246">
              <w:rPr>
                <w:b/>
              </w:rPr>
              <w:t>2017</w:t>
            </w:r>
            <w:r w:rsidR="007B2973" w:rsidRPr="004322EE">
              <w:rPr>
                <w:b/>
              </w:rPr>
              <w:t xml:space="preserve">. </w:t>
            </w:r>
          </w:p>
          <w:p w:rsidR="007B2973" w:rsidRPr="00242DD0" w:rsidRDefault="007B2973" w:rsidP="0013652D">
            <w:pPr>
              <w:pStyle w:val="ListParagraph"/>
              <w:numPr>
                <w:ilvl w:val="0"/>
                <w:numId w:val="3"/>
              </w:numPr>
              <w:ind w:left="270" w:hanging="270"/>
            </w:pPr>
            <w:r w:rsidRPr="00242DD0">
              <w:t>Also include the number of programs at each of the following QRIS levels:</w:t>
            </w:r>
          </w:p>
          <w:p w:rsidR="007B2973" w:rsidRPr="00A612A1" w:rsidRDefault="007B2973" w:rsidP="0013652D">
            <w:pPr>
              <w:pStyle w:val="ListParagraph"/>
              <w:numPr>
                <w:ilvl w:val="1"/>
                <w:numId w:val="3"/>
              </w:numPr>
              <w:ind w:left="450" w:hanging="180"/>
              <w:rPr>
                <w:sz w:val="20"/>
              </w:rPr>
            </w:pPr>
            <w:r w:rsidRPr="00A612A1">
              <w:rPr>
                <w:sz w:val="20"/>
              </w:rPr>
              <w:t>QRIS Rating Granted Level 2:</w:t>
            </w:r>
            <w:r w:rsidR="00D271AB">
              <w:rPr>
                <w:sz w:val="20"/>
              </w:rPr>
              <w:t xml:space="preserve"> </w:t>
            </w:r>
            <w:r w:rsidRPr="00A612A1">
              <w:rPr>
                <w:sz w:val="20"/>
              </w:rPr>
              <w:t>(#);</w:t>
            </w:r>
          </w:p>
          <w:p w:rsidR="007B2973" w:rsidRPr="00A612A1" w:rsidRDefault="007B2973" w:rsidP="0013652D">
            <w:pPr>
              <w:pStyle w:val="ListParagraph"/>
              <w:numPr>
                <w:ilvl w:val="1"/>
                <w:numId w:val="3"/>
              </w:numPr>
              <w:ind w:left="450" w:hanging="180"/>
              <w:rPr>
                <w:sz w:val="20"/>
              </w:rPr>
            </w:pPr>
            <w:r w:rsidRPr="00A612A1">
              <w:rPr>
                <w:sz w:val="20"/>
              </w:rPr>
              <w:t>QRIS Rating Granted Level 3: (#); and</w:t>
            </w:r>
          </w:p>
          <w:p w:rsidR="003206CC" w:rsidRPr="00A612A1" w:rsidRDefault="007B2973" w:rsidP="003206CC">
            <w:pPr>
              <w:pStyle w:val="ListParagraph"/>
              <w:numPr>
                <w:ilvl w:val="1"/>
                <w:numId w:val="3"/>
              </w:numPr>
              <w:ind w:left="450" w:hanging="180"/>
              <w:rPr>
                <w:sz w:val="20"/>
              </w:rPr>
            </w:pPr>
            <w:r w:rsidRPr="00A612A1">
              <w:rPr>
                <w:sz w:val="20"/>
              </w:rPr>
              <w:t>QRIS Rating Granted Level 4(#)</w:t>
            </w:r>
          </w:p>
          <w:p w:rsidR="007B2973" w:rsidRPr="00A612A1" w:rsidRDefault="003206CC" w:rsidP="00DF14A6">
            <w:pPr>
              <w:pStyle w:val="ListParagraph"/>
              <w:ind w:left="0"/>
              <w:rPr>
                <w:bCs/>
                <w:sz w:val="20"/>
              </w:rPr>
            </w:pPr>
            <w:r w:rsidRPr="00242DD0">
              <w:rPr>
                <w:b/>
                <w:color w:val="4F81BD" w:themeColor="accent1"/>
                <w:sz w:val="20"/>
              </w:rPr>
              <w:t>F</w:t>
            </w:r>
            <w:r w:rsidR="005934C7" w:rsidRPr="00242DD0">
              <w:rPr>
                <w:b/>
                <w:color w:val="4F81BD" w:themeColor="accent1"/>
                <w:sz w:val="20"/>
              </w:rPr>
              <w:t>or example:</w:t>
            </w:r>
            <w:r w:rsidR="005934C7" w:rsidRPr="00242DD0">
              <w:rPr>
                <w:sz w:val="20"/>
              </w:rPr>
              <w:t xml:space="preserve"> As of </w:t>
            </w:r>
            <w:r w:rsidR="00DF14A6">
              <w:rPr>
                <w:sz w:val="20"/>
              </w:rPr>
              <w:t>6</w:t>
            </w:r>
            <w:r w:rsidR="005934C7" w:rsidRPr="00242DD0">
              <w:rPr>
                <w:sz w:val="20"/>
              </w:rPr>
              <w:t>/1/</w:t>
            </w:r>
            <w:r w:rsidR="00F15246">
              <w:rPr>
                <w:sz w:val="20"/>
              </w:rPr>
              <w:t>2017</w:t>
            </w:r>
            <w:r w:rsidR="005934C7" w:rsidRPr="00242DD0">
              <w:rPr>
                <w:sz w:val="20"/>
              </w:rPr>
              <w:t xml:space="preserve">, </w:t>
            </w:r>
            <w:r w:rsidRPr="00242DD0">
              <w:rPr>
                <w:b/>
                <w:bCs/>
                <w:sz w:val="20"/>
              </w:rPr>
              <w:t xml:space="preserve">50% of the IPLE sites had a QRIS </w:t>
            </w:r>
            <w:r w:rsidRPr="00242DD0">
              <w:rPr>
                <w:b/>
                <w:sz w:val="20"/>
              </w:rPr>
              <w:t xml:space="preserve">Rating </w:t>
            </w:r>
            <w:r w:rsidRPr="00242DD0">
              <w:rPr>
                <w:b/>
                <w:bCs/>
                <w:sz w:val="20"/>
              </w:rPr>
              <w:t>at QRIS Level 2 or higher</w:t>
            </w:r>
            <w:r w:rsidR="00242DD0">
              <w:rPr>
                <w:bCs/>
                <w:sz w:val="20"/>
              </w:rPr>
              <w:t>. A total</w:t>
            </w:r>
            <w:r w:rsidR="00D271AB">
              <w:rPr>
                <w:bCs/>
                <w:sz w:val="20"/>
              </w:rPr>
              <w:t xml:space="preserve"> </w:t>
            </w:r>
            <w:bookmarkStart w:id="0" w:name="_GoBack"/>
            <w:bookmarkEnd w:id="0"/>
            <w:r w:rsidRPr="00242DD0">
              <w:rPr>
                <w:bCs/>
                <w:sz w:val="20"/>
              </w:rPr>
              <w:t xml:space="preserve">of six programs will be funded. Three IPLE sites have a QRIS Rating </w:t>
            </w:r>
            <w:r w:rsidR="00A612A1">
              <w:rPr>
                <w:bCs/>
                <w:sz w:val="20"/>
              </w:rPr>
              <w:t>granted at</w:t>
            </w:r>
            <w:r w:rsidRPr="00242DD0">
              <w:rPr>
                <w:bCs/>
                <w:sz w:val="20"/>
              </w:rPr>
              <w:t xml:space="preserve"> Level 3 and Three IPLE sites have a QRIS Rating </w:t>
            </w:r>
            <w:r w:rsidR="00A612A1">
              <w:rPr>
                <w:bCs/>
                <w:sz w:val="20"/>
              </w:rPr>
              <w:t xml:space="preserve">granted at </w:t>
            </w:r>
            <w:r w:rsidRPr="00242DD0">
              <w:rPr>
                <w:bCs/>
                <w:sz w:val="20"/>
              </w:rPr>
              <w:t xml:space="preserve"> Level </w:t>
            </w:r>
            <w:r w:rsidR="00A612A1">
              <w:rPr>
                <w:bCs/>
                <w:sz w:val="20"/>
              </w:rPr>
              <w:t>1</w:t>
            </w:r>
          </w:p>
        </w:tc>
      </w:tr>
      <w:tr w:rsidR="007B2973" w:rsidRPr="00242DD0" w:rsidTr="00152ED4">
        <w:trPr>
          <w:trHeight w:val="2304"/>
        </w:trPr>
        <w:tc>
          <w:tcPr>
            <w:tcW w:w="1080" w:type="dxa"/>
          </w:tcPr>
          <w:p w:rsidR="007B2973" w:rsidRPr="00242DD0" w:rsidRDefault="007B2973" w:rsidP="003618EF">
            <w:pPr>
              <w:numPr>
                <w:ilvl w:val="0"/>
                <w:numId w:val="1"/>
              </w:numPr>
              <w:ind w:left="-90" w:firstLine="0"/>
              <w:jc w:val="center"/>
              <w:rPr>
                <w:rFonts w:ascii="Calibri" w:hAnsi="Calibri"/>
                <w:b/>
                <w:sz w:val="22"/>
                <w:szCs w:val="22"/>
              </w:rPr>
            </w:pPr>
          </w:p>
        </w:tc>
        <w:tc>
          <w:tcPr>
            <w:tcW w:w="4590" w:type="dxa"/>
            <w:shd w:val="clear" w:color="auto" w:fill="auto"/>
            <w:hideMark/>
          </w:tcPr>
          <w:p w:rsidR="007B2973" w:rsidRPr="00242DD0" w:rsidRDefault="007B2973" w:rsidP="00FF551A">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w:t>
            </w:r>
            <w:r w:rsidR="00E95E18" w:rsidRPr="00242DD0">
              <w:rPr>
                <w:rFonts w:ascii="Calibri" w:hAnsi="Calibri"/>
                <w:sz w:val="22"/>
                <w:szCs w:val="22"/>
              </w:rPr>
              <w:t xml:space="preserve">Anticipated total number </w:t>
            </w:r>
            <w:r w:rsidRPr="00242DD0">
              <w:rPr>
                <w:rFonts w:ascii="Calibri" w:hAnsi="Calibri"/>
                <w:sz w:val="22"/>
                <w:szCs w:val="22"/>
              </w:rPr>
              <w:t xml:space="preserve">of </w:t>
            </w:r>
            <w:r w:rsidRPr="00242DD0">
              <w:rPr>
                <w:rFonts w:ascii="Calibri" w:hAnsi="Calibri"/>
                <w:b/>
                <w:sz w:val="22"/>
                <w:szCs w:val="22"/>
              </w:rPr>
              <w:t>IPLE Sessions</w:t>
            </w:r>
            <w:r w:rsidRPr="00242DD0">
              <w:rPr>
                <w:rStyle w:val="FootnoteReference"/>
                <w:rFonts w:ascii="Calibri" w:hAnsi="Calibri"/>
                <w:sz w:val="22"/>
                <w:szCs w:val="22"/>
              </w:rPr>
              <w:footnoteReference w:id="1"/>
            </w:r>
            <w:r w:rsidRPr="00242DD0">
              <w:rPr>
                <w:rFonts w:ascii="Calibri" w:hAnsi="Calibri"/>
                <w:sz w:val="22"/>
                <w:szCs w:val="22"/>
              </w:rPr>
              <w:t xml:space="preserve"> to be funded</w:t>
            </w:r>
            <w:r w:rsidR="00152ED4">
              <w:rPr>
                <w:rFonts w:ascii="Calibri" w:hAnsi="Calibri"/>
                <w:sz w:val="22"/>
                <w:szCs w:val="22"/>
              </w:rPr>
              <w:t>.</w:t>
            </w:r>
          </w:p>
        </w:tc>
        <w:tc>
          <w:tcPr>
            <w:tcW w:w="4320" w:type="dxa"/>
            <w:shd w:val="clear" w:color="auto" w:fill="auto"/>
            <w:hideMark/>
          </w:tcPr>
          <w:p w:rsidR="007B2973" w:rsidRPr="00242DD0" w:rsidRDefault="007B2973" w:rsidP="007B2973">
            <w:pPr>
              <w:rPr>
                <w:rFonts w:ascii="Calibri" w:hAnsi="Calibri"/>
                <w:sz w:val="22"/>
                <w:szCs w:val="22"/>
              </w:rPr>
            </w:pPr>
            <w:r w:rsidRPr="00242DD0">
              <w:rPr>
                <w:rFonts w:ascii="Calibri" w:hAnsi="Calibri"/>
                <w:sz w:val="22"/>
                <w:szCs w:val="22"/>
              </w:rPr>
              <w:t xml:space="preserve">Review the Site Survey Summary and report on the </w:t>
            </w:r>
            <w:r w:rsidR="00FF551A" w:rsidRPr="00242DD0">
              <w:rPr>
                <w:rFonts w:ascii="Calibri" w:hAnsi="Calibri"/>
                <w:sz w:val="22"/>
                <w:szCs w:val="22"/>
              </w:rPr>
              <w:t xml:space="preserve">total number of sessions </w:t>
            </w:r>
            <w:r w:rsidRPr="00242DD0">
              <w:rPr>
                <w:rFonts w:ascii="Calibri" w:hAnsi="Calibri"/>
                <w:sz w:val="22"/>
                <w:szCs w:val="22"/>
              </w:rPr>
              <w:t>to be funded</w:t>
            </w:r>
            <w:r w:rsidR="00FF551A" w:rsidRPr="00242DD0">
              <w:rPr>
                <w:rFonts w:ascii="Calibri" w:hAnsi="Calibri"/>
                <w:sz w:val="22"/>
                <w:szCs w:val="22"/>
              </w:rPr>
              <w:t xml:space="preserve">. </w:t>
            </w:r>
          </w:p>
          <w:p w:rsidR="004A1BE0" w:rsidRPr="00242DD0" w:rsidRDefault="004A1BE0" w:rsidP="007B2973">
            <w:pPr>
              <w:rPr>
                <w:rFonts w:ascii="Calibri" w:hAnsi="Calibri"/>
                <w:sz w:val="22"/>
                <w:szCs w:val="22"/>
              </w:rPr>
            </w:pPr>
          </w:p>
          <w:p w:rsidR="004A1BE0" w:rsidRPr="00242DD0" w:rsidRDefault="004A1BE0" w:rsidP="007B2973">
            <w:pPr>
              <w:rPr>
                <w:rFonts w:ascii="Calibri" w:hAnsi="Calibri"/>
                <w:sz w:val="22"/>
                <w:szCs w:val="22"/>
              </w:rPr>
            </w:pPr>
          </w:p>
        </w:tc>
        <w:tc>
          <w:tcPr>
            <w:tcW w:w="4410" w:type="dxa"/>
            <w:shd w:val="clear" w:color="auto" w:fill="auto"/>
            <w:hideMark/>
          </w:tcPr>
          <w:p w:rsidR="00E356A0" w:rsidRPr="00242DD0" w:rsidRDefault="00FF551A" w:rsidP="007B2973">
            <w:pPr>
              <w:rPr>
                <w:rFonts w:ascii="Calibri" w:hAnsi="Calibri"/>
                <w:sz w:val="22"/>
                <w:szCs w:val="22"/>
              </w:rPr>
            </w:pPr>
            <w:r w:rsidRPr="00242DD0">
              <w:rPr>
                <w:rFonts w:ascii="Calibri" w:hAnsi="Calibri"/>
                <w:sz w:val="22"/>
                <w:szCs w:val="22"/>
              </w:rPr>
              <w:t xml:space="preserve">Briefly </w:t>
            </w:r>
            <w:r w:rsidR="002E1D62" w:rsidRPr="00242DD0">
              <w:rPr>
                <w:rFonts w:ascii="Calibri" w:hAnsi="Calibri"/>
                <w:sz w:val="22"/>
                <w:szCs w:val="22"/>
              </w:rPr>
              <w:t>describe the</w:t>
            </w:r>
            <w:r w:rsidRPr="00242DD0">
              <w:rPr>
                <w:rFonts w:ascii="Calibri" w:hAnsi="Calibri"/>
                <w:sz w:val="22"/>
                <w:szCs w:val="22"/>
              </w:rPr>
              <w:t xml:space="preserve"> types of IPLE se</w:t>
            </w:r>
            <w:r w:rsidR="00E356A0" w:rsidRPr="00242DD0">
              <w:rPr>
                <w:rFonts w:ascii="Calibri" w:hAnsi="Calibri"/>
                <w:sz w:val="22"/>
                <w:szCs w:val="22"/>
              </w:rPr>
              <w:t>ssions that will be supported with IPLE funds.</w:t>
            </w:r>
            <w:r w:rsidR="00D5334B">
              <w:rPr>
                <w:rFonts w:ascii="Calibri" w:hAnsi="Calibri"/>
                <w:sz w:val="22"/>
                <w:szCs w:val="22"/>
              </w:rPr>
              <w:t xml:space="preserve"> </w:t>
            </w:r>
            <w:r w:rsidR="00D5334B" w:rsidRPr="00D5334B">
              <w:rPr>
                <w:rFonts w:ascii="Calibri" w:hAnsi="Calibri"/>
                <w:b/>
                <w:color w:val="FF0000"/>
                <w:sz w:val="22"/>
                <w:szCs w:val="22"/>
              </w:rPr>
              <w:t>Please ensure that this is consistent with what was reported in the IPLE Site survey</w:t>
            </w:r>
            <w:r w:rsidR="00D5334B">
              <w:rPr>
                <w:rFonts w:ascii="Calibri" w:hAnsi="Calibri"/>
                <w:sz w:val="22"/>
                <w:szCs w:val="22"/>
              </w:rPr>
              <w:t>.</w:t>
            </w:r>
          </w:p>
          <w:p w:rsidR="00E356A0" w:rsidRPr="00242DD0" w:rsidRDefault="00FF551A" w:rsidP="007B2973">
            <w:pPr>
              <w:rPr>
                <w:rFonts w:ascii="Calibri" w:hAnsi="Calibri"/>
                <w:sz w:val="22"/>
                <w:szCs w:val="22"/>
              </w:rPr>
            </w:pPr>
            <w:r w:rsidRPr="00242DD0">
              <w:rPr>
                <w:rFonts w:ascii="Calibri" w:hAnsi="Calibri"/>
                <w:sz w:val="22"/>
                <w:szCs w:val="22"/>
              </w:rPr>
              <w:t xml:space="preserve"> </w:t>
            </w:r>
          </w:p>
          <w:p w:rsidR="007B2973" w:rsidRPr="00242DD0" w:rsidRDefault="002E1D62" w:rsidP="00116459">
            <w:pPr>
              <w:rPr>
                <w:rFonts w:ascii="Calibri" w:hAnsi="Calibri"/>
                <w:sz w:val="22"/>
                <w:szCs w:val="22"/>
              </w:rPr>
            </w:pPr>
            <w:r w:rsidRPr="00242DD0">
              <w:rPr>
                <w:rFonts w:ascii="Calibri" w:hAnsi="Calibri"/>
                <w:b/>
                <w:color w:val="4F81BD" w:themeColor="accent1"/>
                <w:sz w:val="20"/>
                <w:szCs w:val="22"/>
              </w:rPr>
              <w:t>For Example:</w:t>
            </w:r>
            <w:r w:rsidRPr="00242DD0">
              <w:rPr>
                <w:rFonts w:asciiTheme="minorHAnsi" w:hAnsiTheme="minorHAnsi"/>
                <w:sz w:val="20"/>
                <w:szCs w:val="22"/>
              </w:rPr>
              <w:t xml:space="preserve"> </w:t>
            </w:r>
            <w:r w:rsidRPr="00242DD0">
              <w:rPr>
                <w:rFonts w:ascii="Calibri" w:hAnsi="Calibri"/>
                <w:sz w:val="20"/>
                <w:szCs w:val="22"/>
              </w:rPr>
              <w:t xml:space="preserve">Five part-day IPLE sessions will be offered in five different sites, and one full day/ full year session will be offered in one site. </w:t>
            </w:r>
          </w:p>
        </w:tc>
      </w:tr>
      <w:tr w:rsidR="007B2973" w:rsidRPr="00242DD0" w:rsidTr="00152ED4">
        <w:trPr>
          <w:trHeight w:val="2304"/>
        </w:trPr>
        <w:tc>
          <w:tcPr>
            <w:tcW w:w="1080" w:type="dxa"/>
          </w:tcPr>
          <w:p w:rsidR="007B2973" w:rsidRPr="00242DD0" w:rsidRDefault="007B2973" w:rsidP="003618EF">
            <w:pPr>
              <w:numPr>
                <w:ilvl w:val="0"/>
                <w:numId w:val="1"/>
              </w:numPr>
              <w:ind w:left="-90" w:firstLine="0"/>
              <w:jc w:val="center"/>
              <w:rPr>
                <w:rFonts w:ascii="Calibri" w:hAnsi="Calibri"/>
                <w:b/>
                <w:sz w:val="22"/>
                <w:szCs w:val="22"/>
              </w:rPr>
            </w:pPr>
          </w:p>
        </w:tc>
        <w:tc>
          <w:tcPr>
            <w:tcW w:w="4590" w:type="dxa"/>
            <w:shd w:val="clear" w:color="auto" w:fill="auto"/>
            <w:hideMark/>
          </w:tcPr>
          <w:p w:rsidR="007B2973" w:rsidRPr="00242DD0" w:rsidRDefault="007B2973" w:rsidP="00DF14A6">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w:t>
            </w:r>
            <w:r w:rsidR="00E95E18" w:rsidRPr="00242DD0">
              <w:rPr>
                <w:rFonts w:ascii="Calibri" w:hAnsi="Calibri"/>
                <w:sz w:val="22"/>
                <w:szCs w:val="22"/>
              </w:rPr>
              <w:t xml:space="preserve">Anticipated total number </w:t>
            </w:r>
            <w:r w:rsidRPr="00242DD0">
              <w:rPr>
                <w:rFonts w:ascii="Calibri" w:hAnsi="Calibri"/>
                <w:sz w:val="22"/>
                <w:szCs w:val="22"/>
              </w:rPr>
              <w:t xml:space="preserve">of IPLE Sessions that will have </w:t>
            </w:r>
            <w:r w:rsidRPr="00242DD0">
              <w:rPr>
                <w:rFonts w:ascii="Calibri" w:hAnsi="Calibri"/>
                <w:bCs/>
                <w:sz w:val="22"/>
                <w:szCs w:val="22"/>
              </w:rPr>
              <w:t>a class size of no more than fifteen (15) children</w:t>
            </w:r>
            <w:r w:rsidR="00152ED4">
              <w:rPr>
                <w:rFonts w:ascii="Calibri" w:hAnsi="Calibri"/>
                <w:bCs/>
                <w:sz w:val="22"/>
                <w:szCs w:val="22"/>
              </w:rPr>
              <w:t>.</w:t>
            </w:r>
            <w:r w:rsidRPr="00242DD0">
              <w:rPr>
                <w:rFonts w:ascii="Calibri" w:hAnsi="Calibri"/>
                <w:bCs/>
                <w:sz w:val="22"/>
                <w:szCs w:val="22"/>
              </w:rPr>
              <w:t xml:space="preserve"> </w:t>
            </w:r>
          </w:p>
        </w:tc>
        <w:tc>
          <w:tcPr>
            <w:tcW w:w="4320" w:type="dxa"/>
            <w:shd w:val="clear" w:color="auto" w:fill="auto"/>
            <w:hideMark/>
          </w:tcPr>
          <w:p w:rsidR="00E356A0" w:rsidRPr="00242DD0" w:rsidRDefault="00E356A0" w:rsidP="00E356A0">
            <w:pPr>
              <w:rPr>
                <w:rFonts w:ascii="Calibri" w:hAnsi="Calibri"/>
                <w:sz w:val="22"/>
                <w:szCs w:val="22"/>
              </w:rPr>
            </w:pPr>
            <w:r w:rsidRPr="00242DD0">
              <w:rPr>
                <w:rFonts w:ascii="Calibri" w:hAnsi="Calibri"/>
                <w:sz w:val="22"/>
                <w:szCs w:val="22"/>
              </w:rPr>
              <w:t>For each session reported above, enter the number of sessions that will mainta</w:t>
            </w:r>
            <w:r w:rsidR="002E1D62" w:rsidRPr="00242DD0">
              <w:rPr>
                <w:rFonts w:ascii="Calibri" w:hAnsi="Calibri"/>
                <w:sz w:val="22"/>
                <w:szCs w:val="22"/>
              </w:rPr>
              <w:t xml:space="preserve">in a class size of no more </w:t>
            </w:r>
            <w:r w:rsidRPr="00242DD0">
              <w:rPr>
                <w:rFonts w:ascii="Calibri" w:hAnsi="Calibri"/>
                <w:bCs/>
                <w:sz w:val="22"/>
                <w:szCs w:val="22"/>
              </w:rPr>
              <w:t>than fifteen (15) children</w:t>
            </w:r>
            <w:r w:rsidRPr="00242DD0">
              <w:rPr>
                <w:rFonts w:ascii="Calibri" w:hAnsi="Calibri"/>
                <w:sz w:val="22"/>
                <w:szCs w:val="22"/>
              </w:rPr>
              <w:t xml:space="preserve">. </w:t>
            </w:r>
          </w:p>
          <w:p w:rsidR="007B2973" w:rsidRPr="00242DD0" w:rsidRDefault="007B2973" w:rsidP="007B2973">
            <w:pPr>
              <w:rPr>
                <w:rFonts w:ascii="Calibri" w:hAnsi="Calibri"/>
                <w:sz w:val="22"/>
                <w:szCs w:val="22"/>
              </w:rPr>
            </w:pPr>
          </w:p>
        </w:tc>
        <w:tc>
          <w:tcPr>
            <w:tcW w:w="4410" w:type="dxa"/>
            <w:shd w:val="clear" w:color="auto" w:fill="auto"/>
            <w:hideMark/>
          </w:tcPr>
          <w:p w:rsidR="00350CC3" w:rsidRPr="00242DD0" w:rsidRDefault="00350CC3" w:rsidP="007B2973">
            <w:pPr>
              <w:rPr>
                <w:rFonts w:asciiTheme="minorHAnsi" w:hAnsiTheme="minorHAnsi"/>
                <w:sz w:val="22"/>
                <w:szCs w:val="22"/>
              </w:rPr>
            </w:pPr>
            <w:r w:rsidRPr="00242DD0">
              <w:rPr>
                <w:rFonts w:asciiTheme="minorHAnsi" w:hAnsiTheme="minorHAnsi"/>
                <w:sz w:val="22"/>
                <w:szCs w:val="22"/>
              </w:rPr>
              <w:t xml:space="preserve">Describe: </w:t>
            </w:r>
          </w:p>
          <w:p w:rsidR="00E356A0" w:rsidRPr="00242DD0" w:rsidRDefault="007B2973" w:rsidP="007B2973">
            <w:pPr>
              <w:rPr>
                <w:rFonts w:asciiTheme="minorHAnsi" w:hAnsiTheme="minorHAnsi"/>
                <w:sz w:val="22"/>
                <w:szCs w:val="22"/>
              </w:rPr>
            </w:pPr>
            <w:r w:rsidRPr="00242DD0">
              <w:rPr>
                <w:rFonts w:asciiTheme="minorHAnsi" w:hAnsiTheme="minorHAnsi"/>
                <w:sz w:val="22"/>
                <w:szCs w:val="22"/>
              </w:rPr>
              <w:t>Provide the percentage (%) of IPLE sessions that will have a class size of no</w:t>
            </w:r>
            <w:r w:rsidR="004A1BE0" w:rsidRPr="00242DD0">
              <w:rPr>
                <w:rFonts w:asciiTheme="minorHAnsi" w:hAnsiTheme="minorHAnsi"/>
                <w:sz w:val="22"/>
                <w:szCs w:val="22"/>
              </w:rPr>
              <w:t xml:space="preserve"> more than 15 children</w:t>
            </w:r>
          </w:p>
          <w:p w:rsidR="00D72338" w:rsidRPr="00242DD0" w:rsidRDefault="00D72338" w:rsidP="007B2973">
            <w:pPr>
              <w:rPr>
                <w:rFonts w:asciiTheme="minorHAnsi" w:hAnsiTheme="minorHAnsi"/>
                <w:b/>
                <w:color w:val="4F81BD" w:themeColor="accent1"/>
                <w:sz w:val="22"/>
                <w:szCs w:val="22"/>
              </w:rPr>
            </w:pPr>
          </w:p>
          <w:p w:rsidR="00E356A0" w:rsidRPr="00242DD0" w:rsidRDefault="00E356A0" w:rsidP="007B2973">
            <w:pPr>
              <w:rPr>
                <w:rFonts w:asciiTheme="minorHAnsi" w:hAnsiTheme="minorHAnsi"/>
                <w:sz w:val="20"/>
                <w:szCs w:val="22"/>
              </w:rPr>
            </w:pPr>
            <w:r w:rsidRPr="00242DD0">
              <w:rPr>
                <w:rFonts w:asciiTheme="minorHAnsi" w:hAnsiTheme="minorHAnsi"/>
                <w:b/>
                <w:color w:val="4F81BD" w:themeColor="accent1"/>
                <w:sz w:val="20"/>
                <w:szCs w:val="22"/>
              </w:rPr>
              <w:t>For Example:</w:t>
            </w:r>
            <w:r w:rsidRPr="00242DD0">
              <w:rPr>
                <w:rFonts w:asciiTheme="minorHAnsi" w:hAnsiTheme="minorHAnsi"/>
                <w:sz w:val="20"/>
                <w:szCs w:val="22"/>
              </w:rPr>
              <w:t xml:space="preserve"> </w:t>
            </w:r>
            <w:r w:rsidRPr="00242DD0">
              <w:rPr>
                <w:rFonts w:asciiTheme="minorHAnsi" w:hAnsiTheme="minorHAnsi"/>
                <w:b/>
                <w:sz w:val="20"/>
                <w:szCs w:val="22"/>
              </w:rPr>
              <w:t>83% of the sessions will have a class size of no more than 15 children each</w:t>
            </w:r>
            <w:r w:rsidRPr="00242DD0">
              <w:rPr>
                <w:rFonts w:asciiTheme="minorHAnsi" w:hAnsiTheme="minorHAnsi"/>
                <w:sz w:val="20"/>
                <w:szCs w:val="22"/>
              </w:rPr>
              <w:t>.</w:t>
            </w:r>
          </w:p>
          <w:p w:rsidR="00E356A0" w:rsidRPr="00242DD0" w:rsidRDefault="00E356A0" w:rsidP="00116459">
            <w:pPr>
              <w:rPr>
                <w:rFonts w:asciiTheme="minorHAnsi" w:hAnsiTheme="minorHAnsi"/>
                <w:sz w:val="22"/>
                <w:szCs w:val="22"/>
              </w:rPr>
            </w:pPr>
            <w:r w:rsidRPr="00242DD0">
              <w:rPr>
                <w:rFonts w:asciiTheme="minorHAnsi" w:hAnsiTheme="minorHAnsi"/>
                <w:sz w:val="20"/>
                <w:szCs w:val="22"/>
              </w:rPr>
              <w:t xml:space="preserve"> Six sessions will be offered, </w:t>
            </w:r>
            <w:r w:rsidR="00116459" w:rsidRPr="00242DD0">
              <w:rPr>
                <w:rFonts w:asciiTheme="minorHAnsi" w:hAnsiTheme="minorHAnsi"/>
                <w:sz w:val="20"/>
                <w:szCs w:val="22"/>
              </w:rPr>
              <w:t xml:space="preserve">five </w:t>
            </w:r>
            <w:r w:rsidRPr="00242DD0">
              <w:rPr>
                <w:rFonts w:asciiTheme="minorHAnsi" w:hAnsiTheme="minorHAnsi"/>
                <w:sz w:val="20"/>
                <w:szCs w:val="22"/>
              </w:rPr>
              <w:t xml:space="preserve">of these sessions have a class size of no more than 15 children. </w:t>
            </w:r>
            <w:r w:rsidR="00116459" w:rsidRPr="00242DD0">
              <w:rPr>
                <w:rFonts w:asciiTheme="minorHAnsi" w:hAnsiTheme="minorHAnsi"/>
                <w:sz w:val="20"/>
                <w:szCs w:val="22"/>
              </w:rPr>
              <w:t>5</w:t>
            </w:r>
            <w:r w:rsidRPr="00242DD0">
              <w:rPr>
                <w:rFonts w:asciiTheme="minorHAnsi" w:hAnsiTheme="minorHAnsi"/>
                <w:sz w:val="20"/>
                <w:szCs w:val="22"/>
              </w:rPr>
              <w:t>/6 = 0.83 or 83%.</w:t>
            </w:r>
          </w:p>
        </w:tc>
      </w:tr>
      <w:tr w:rsidR="007B2973" w:rsidRPr="00242DD0" w:rsidTr="00152ED4">
        <w:trPr>
          <w:trHeight w:val="2304"/>
        </w:trPr>
        <w:tc>
          <w:tcPr>
            <w:tcW w:w="1080" w:type="dxa"/>
          </w:tcPr>
          <w:p w:rsidR="007B2973" w:rsidRPr="00242DD0" w:rsidRDefault="007B2973" w:rsidP="003618EF">
            <w:pPr>
              <w:numPr>
                <w:ilvl w:val="0"/>
                <w:numId w:val="1"/>
              </w:numPr>
              <w:ind w:left="-90" w:firstLine="0"/>
              <w:jc w:val="center"/>
              <w:rPr>
                <w:rFonts w:ascii="Calibri" w:hAnsi="Calibri"/>
                <w:b/>
                <w:sz w:val="22"/>
                <w:szCs w:val="22"/>
              </w:rPr>
            </w:pPr>
          </w:p>
        </w:tc>
        <w:tc>
          <w:tcPr>
            <w:tcW w:w="4590" w:type="dxa"/>
            <w:shd w:val="clear" w:color="auto" w:fill="auto"/>
            <w:hideMark/>
          </w:tcPr>
          <w:p w:rsidR="007B2973" w:rsidRPr="00242DD0" w:rsidRDefault="007B2973" w:rsidP="00DF14A6">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w:t>
            </w:r>
            <w:r w:rsidR="00E95E18" w:rsidRPr="00242DD0">
              <w:rPr>
                <w:rFonts w:ascii="Calibri" w:hAnsi="Calibri"/>
                <w:sz w:val="22"/>
                <w:szCs w:val="22"/>
              </w:rPr>
              <w:t xml:space="preserve">Anticipated number </w:t>
            </w:r>
            <w:r w:rsidRPr="00242DD0">
              <w:rPr>
                <w:rFonts w:ascii="Calibri" w:hAnsi="Calibri"/>
                <w:sz w:val="22"/>
                <w:szCs w:val="22"/>
              </w:rPr>
              <w:t xml:space="preserve">of IPLE Classrooms/Sessions that will provide enrollment </w:t>
            </w:r>
            <w:r w:rsidRPr="00242DD0">
              <w:rPr>
                <w:rFonts w:ascii="Calibri" w:hAnsi="Calibri"/>
                <w:bCs/>
                <w:sz w:val="22"/>
                <w:szCs w:val="22"/>
              </w:rPr>
              <w:t xml:space="preserve">opportunities for children for four (4) hours or more per day </w:t>
            </w:r>
            <w:r w:rsidRPr="00242DD0">
              <w:rPr>
                <w:rFonts w:ascii="Calibri" w:hAnsi="Calibri"/>
                <w:b/>
                <w:bCs/>
                <w:sz w:val="22"/>
                <w:szCs w:val="22"/>
              </w:rPr>
              <w:t>and</w:t>
            </w:r>
            <w:r w:rsidRPr="00242DD0">
              <w:rPr>
                <w:rFonts w:ascii="Calibri" w:hAnsi="Calibri"/>
                <w:bCs/>
                <w:sz w:val="22"/>
                <w:szCs w:val="22"/>
              </w:rPr>
              <w:t xml:space="preserve"> twelve </w:t>
            </w:r>
            <w:r w:rsidR="00E356A0" w:rsidRPr="00242DD0">
              <w:rPr>
                <w:rFonts w:ascii="Calibri" w:hAnsi="Calibri"/>
                <w:bCs/>
                <w:sz w:val="22"/>
                <w:szCs w:val="22"/>
              </w:rPr>
              <w:t xml:space="preserve">(12) </w:t>
            </w:r>
            <w:r w:rsidRPr="00242DD0">
              <w:rPr>
                <w:rFonts w:ascii="Calibri" w:hAnsi="Calibri"/>
                <w:bCs/>
                <w:sz w:val="22"/>
                <w:szCs w:val="22"/>
              </w:rPr>
              <w:t>hours or more per week</w:t>
            </w:r>
            <w:r w:rsidR="00DF14A6">
              <w:rPr>
                <w:rFonts w:ascii="Calibri" w:hAnsi="Calibri"/>
                <w:bCs/>
                <w:sz w:val="22"/>
                <w:szCs w:val="22"/>
              </w:rPr>
              <w:t>.</w:t>
            </w:r>
          </w:p>
        </w:tc>
        <w:tc>
          <w:tcPr>
            <w:tcW w:w="4320" w:type="dxa"/>
            <w:shd w:val="clear" w:color="auto" w:fill="auto"/>
            <w:hideMark/>
          </w:tcPr>
          <w:p w:rsidR="00116459" w:rsidRPr="00242DD0" w:rsidRDefault="00116459" w:rsidP="00116459">
            <w:pPr>
              <w:rPr>
                <w:rFonts w:ascii="Calibri" w:hAnsi="Calibri"/>
                <w:sz w:val="22"/>
                <w:szCs w:val="22"/>
              </w:rPr>
            </w:pPr>
            <w:r w:rsidRPr="00242DD0">
              <w:rPr>
                <w:rFonts w:ascii="Calibri" w:hAnsi="Calibri"/>
                <w:sz w:val="22"/>
                <w:szCs w:val="22"/>
              </w:rPr>
              <w:t xml:space="preserve">Enter the total number sessions reported in all site surveys that are </w:t>
            </w:r>
          </w:p>
          <w:p w:rsidR="00116459" w:rsidRPr="00242DD0" w:rsidRDefault="007B2973" w:rsidP="0013652D">
            <w:pPr>
              <w:pStyle w:val="ListParagraph"/>
              <w:numPr>
                <w:ilvl w:val="0"/>
                <w:numId w:val="5"/>
              </w:numPr>
            </w:pPr>
            <w:r w:rsidRPr="00242DD0">
              <w:t xml:space="preserve">Extended day Sessions </w:t>
            </w:r>
            <w:r w:rsidR="00380370" w:rsidRPr="00242DD0">
              <w:t xml:space="preserve">that will be </w:t>
            </w:r>
            <w:r w:rsidRPr="00242DD0">
              <w:t>offered 2</w:t>
            </w:r>
            <w:r w:rsidR="00380370" w:rsidRPr="00242DD0">
              <w:t xml:space="preserve"> </w:t>
            </w:r>
            <w:r w:rsidRPr="00242DD0">
              <w:t>-</w:t>
            </w:r>
            <w:r w:rsidR="00380370" w:rsidRPr="00242DD0">
              <w:t xml:space="preserve"> </w:t>
            </w:r>
            <w:r w:rsidRPr="00242DD0">
              <w:t xml:space="preserve">5 days per week </w:t>
            </w:r>
            <w:r w:rsidR="00696023" w:rsidRPr="00242DD0">
              <w:t>an</w:t>
            </w:r>
            <w:r w:rsidR="00116459" w:rsidRPr="00242DD0">
              <w:t xml:space="preserve">d </w:t>
            </w:r>
            <w:r w:rsidR="00696023" w:rsidRPr="00242DD0">
              <w:t>/</w:t>
            </w:r>
            <w:r w:rsidR="00116459" w:rsidRPr="00242DD0">
              <w:t>or</w:t>
            </w:r>
          </w:p>
          <w:p w:rsidR="007B2973" w:rsidRPr="00242DD0" w:rsidRDefault="007B2973" w:rsidP="0013652D">
            <w:pPr>
              <w:pStyle w:val="ListParagraph"/>
              <w:numPr>
                <w:ilvl w:val="0"/>
                <w:numId w:val="5"/>
              </w:numPr>
            </w:pPr>
            <w:r w:rsidRPr="00242DD0">
              <w:t>School day session</w:t>
            </w:r>
            <w:r w:rsidR="00380370" w:rsidRPr="00242DD0">
              <w:t>s</w:t>
            </w:r>
            <w:r w:rsidRPr="00242DD0">
              <w:t xml:space="preserve"> </w:t>
            </w:r>
            <w:r w:rsidR="00DF14A6">
              <w:t xml:space="preserve">that will be offered </w:t>
            </w:r>
            <w:r w:rsidR="00380370" w:rsidRPr="00242DD0">
              <w:t xml:space="preserve">3 - 5 days per week. </w:t>
            </w:r>
          </w:p>
        </w:tc>
        <w:tc>
          <w:tcPr>
            <w:tcW w:w="4410" w:type="dxa"/>
            <w:shd w:val="clear" w:color="auto" w:fill="auto"/>
            <w:hideMark/>
          </w:tcPr>
          <w:p w:rsidR="00116459" w:rsidRPr="00074200" w:rsidRDefault="007B2973" w:rsidP="00116459">
            <w:pPr>
              <w:rPr>
                <w:rFonts w:ascii="Calibri" w:hAnsi="Calibri"/>
                <w:bCs/>
                <w:sz w:val="22"/>
                <w:szCs w:val="22"/>
              </w:rPr>
            </w:pPr>
            <w:r w:rsidRPr="00242DD0">
              <w:rPr>
                <w:rFonts w:ascii="Calibri" w:hAnsi="Calibri"/>
                <w:sz w:val="22"/>
                <w:szCs w:val="22"/>
              </w:rPr>
              <w:t xml:space="preserve">Provide the percentage (%) of IPLE sessions that will have capacity to </w:t>
            </w:r>
            <w:r w:rsidR="00116459" w:rsidRPr="00242DD0">
              <w:rPr>
                <w:rFonts w:ascii="Calibri" w:hAnsi="Calibri"/>
                <w:sz w:val="22"/>
                <w:szCs w:val="22"/>
              </w:rPr>
              <w:t xml:space="preserve">provide enrollment </w:t>
            </w:r>
            <w:r w:rsidR="00116459" w:rsidRPr="00242DD0">
              <w:rPr>
                <w:rFonts w:ascii="Calibri" w:hAnsi="Calibri"/>
                <w:bCs/>
                <w:sz w:val="22"/>
                <w:szCs w:val="22"/>
              </w:rPr>
              <w:t xml:space="preserve">opportunities for children for four (4) hours or more per day </w:t>
            </w:r>
            <w:r w:rsidR="00116459" w:rsidRPr="00242DD0">
              <w:rPr>
                <w:rFonts w:ascii="Calibri" w:hAnsi="Calibri"/>
                <w:b/>
                <w:bCs/>
                <w:sz w:val="22"/>
                <w:szCs w:val="22"/>
              </w:rPr>
              <w:t>and</w:t>
            </w:r>
            <w:r w:rsidR="00116459" w:rsidRPr="00242DD0">
              <w:rPr>
                <w:rFonts w:ascii="Calibri" w:hAnsi="Calibri"/>
                <w:bCs/>
                <w:sz w:val="22"/>
                <w:szCs w:val="22"/>
              </w:rPr>
              <w:t xml:space="preserve"> twelve (12) hours or more per week. </w:t>
            </w:r>
          </w:p>
          <w:p w:rsidR="00116459" w:rsidRPr="00242DD0" w:rsidRDefault="00116459" w:rsidP="00116459">
            <w:pPr>
              <w:rPr>
                <w:rFonts w:ascii="Calibri" w:hAnsi="Calibri"/>
                <w:bCs/>
                <w:sz w:val="20"/>
                <w:szCs w:val="22"/>
              </w:rPr>
            </w:pPr>
            <w:r w:rsidRPr="00242DD0">
              <w:rPr>
                <w:rFonts w:ascii="Calibri" w:hAnsi="Calibri"/>
                <w:b/>
                <w:bCs/>
                <w:color w:val="4F81BD" w:themeColor="accent1"/>
                <w:sz w:val="20"/>
                <w:szCs w:val="22"/>
              </w:rPr>
              <w:t>For Example</w:t>
            </w:r>
            <w:r w:rsidRPr="00242DD0">
              <w:rPr>
                <w:rFonts w:ascii="Calibri" w:hAnsi="Calibri"/>
                <w:b/>
                <w:bCs/>
                <w:sz w:val="20"/>
                <w:szCs w:val="22"/>
              </w:rPr>
              <w:t>:</w:t>
            </w:r>
            <w:r w:rsidRPr="00242DD0">
              <w:rPr>
                <w:rFonts w:ascii="Calibri" w:hAnsi="Calibri"/>
                <w:bCs/>
                <w:sz w:val="20"/>
                <w:szCs w:val="22"/>
              </w:rPr>
              <w:t xml:space="preserve"> </w:t>
            </w:r>
            <w:r w:rsidRPr="00242DD0">
              <w:rPr>
                <w:rFonts w:ascii="Calibri" w:hAnsi="Calibri"/>
                <w:b/>
                <w:bCs/>
                <w:sz w:val="20"/>
                <w:szCs w:val="22"/>
              </w:rPr>
              <w:t xml:space="preserve">16% of the sessions provide enrollment opportunities for children for four (4) hours or more per day and twelve (12) hours or more per week. </w:t>
            </w:r>
          </w:p>
          <w:p w:rsidR="00FB547C" w:rsidRPr="00074200" w:rsidRDefault="00116459" w:rsidP="00116459">
            <w:pPr>
              <w:rPr>
                <w:rFonts w:ascii="Calibri" w:hAnsi="Calibri"/>
                <w:bCs/>
                <w:sz w:val="20"/>
                <w:szCs w:val="22"/>
              </w:rPr>
            </w:pPr>
            <w:r w:rsidRPr="00242DD0">
              <w:rPr>
                <w:rFonts w:ascii="Calibri" w:hAnsi="Calibri"/>
                <w:bCs/>
                <w:sz w:val="20"/>
                <w:szCs w:val="22"/>
              </w:rPr>
              <w:t xml:space="preserve"> Six sessions will be offered, one session </w:t>
            </w:r>
            <w:r w:rsidR="00EF4FE8" w:rsidRPr="00242DD0">
              <w:rPr>
                <w:rFonts w:ascii="Calibri" w:hAnsi="Calibri"/>
                <w:bCs/>
                <w:sz w:val="20"/>
                <w:szCs w:val="22"/>
              </w:rPr>
              <w:t>is full</w:t>
            </w:r>
            <w:r w:rsidRPr="00242DD0">
              <w:rPr>
                <w:rFonts w:ascii="Calibri" w:hAnsi="Calibri"/>
                <w:bCs/>
                <w:sz w:val="20"/>
                <w:szCs w:val="22"/>
              </w:rPr>
              <w:t xml:space="preserve"> day/ </w:t>
            </w:r>
            <w:r w:rsidRPr="00242DD0">
              <w:rPr>
                <w:rFonts w:ascii="Calibri" w:hAnsi="Calibri"/>
                <w:bCs/>
                <w:sz w:val="20"/>
                <w:szCs w:val="22"/>
              </w:rPr>
              <w:lastRenderedPageBreak/>
              <w:t>full year.</w:t>
            </w:r>
          </w:p>
        </w:tc>
      </w:tr>
      <w:tr w:rsidR="00EF4FE8" w:rsidRPr="00242DD0" w:rsidTr="00152ED4">
        <w:trPr>
          <w:cantSplit/>
          <w:trHeight w:val="3024"/>
        </w:trPr>
        <w:tc>
          <w:tcPr>
            <w:tcW w:w="1080" w:type="dxa"/>
          </w:tcPr>
          <w:p w:rsidR="00EF4FE8" w:rsidRPr="00242DD0" w:rsidRDefault="00EF4FE8" w:rsidP="003618EF">
            <w:pPr>
              <w:numPr>
                <w:ilvl w:val="0"/>
                <w:numId w:val="1"/>
              </w:numPr>
              <w:ind w:left="-90" w:firstLine="0"/>
              <w:jc w:val="center"/>
              <w:rPr>
                <w:rFonts w:ascii="Calibri" w:hAnsi="Calibri"/>
                <w:b/>
                <w:sz w:val="22"/>
                <w:szCs w:val="22"/>
              </w:rPr>
            </w:pPr>
          </w:p>
        </w:tc>
        <w:tc>
          <w:tcPr>
            <w:tcW w:w="4590" w:type="dxa"/>
            <w:shd w:val="clear" w:color="auto" w:fill="auto"/>
            <w:hideMark/>
          </w:tcPr>
          <w:p w:rsidR="00EF4FE8" w:rsidRPr="00242DD0" w:rsidRDefault="002E1D62" w:rsidP="002E641D">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Anticipated total enrollment capacity for all IPLE-funded sessions.</w:t>
            </w:r>
          </w:p>
        </w:tc>
        <w:tc>
          <w:tcPr>
            <w:tcW w:w="4320" w:type="dxa"/>
            <w:shd w:val="clear" w:color="auto" w:fill="auto"/>
            <w:hideMark/>
          </w:tcPr>
          <w:p w:rsidR="00EF4FE8" w:rsidRPr="00242DD0" w:rsidRDefault="00EF4FE8" w:rsidP="00EF4FE8">
            <w:pPr>
              <w:rPr>
                <w:rFonts w:ascii="Calibri" w:hAnsi="Calibri"/>
                <w:sz w:val="22"/>
                <w:szCs w:val="22"/>
              </w:rPr>
            </w:pPr>
            <w:r w:rsidRPr="00242DD0">
              <w:rPr>
                <w:rFonts w:ascii="Calibri" w:hAnsi="Calibri"/>
                <w:sz w:val="22"/>
                <w:szCs w:val="22"/>
              </w:rPr>
              <w:t xml:space="preserve">Review the Site Survey Summary and report on the total number listed under </w:t>
            </w:r>
            <w:r w:rsidRPr="00242DD0">
              <w:rPr>
                <w:rFonts w:ascii="Calibri" w:hAnsi="Calibri"/>
                <w:b/>
                <w:bCs/>
                <w:sz w:val="22"/>
                <w:szCs w:val="22"/>
              </w:rPr>
              <w:t>IPLE Enrollment Capacity.</w:t>
            </w:r>
            <w:r w:rsidRPr="00242DD0">
              <w:rPr>
                <w:rFonts w:ascii="Calibri" w:hAnsi="Calibri"/>
                <w:sz w:val="22"/>
                <w:szCs w:val="22"/>
              </w:rPr>
              <w:t xml:space="preserve"> </w:t>
            </w:r>
          </w:p>
          <w:p w:rsidR="00EF4FE8" w:rsidRPr="00242DD0" w:rsidRDefault="00EF4FE8" w:rsidP="00116459">
            <w:pPr>
              <w:rPr>
                <w:rFonts w:ascii="Calibri" w:hAnsi="Calibri"/>
                <w:sz w:val="22"/>
                <w:szCs w:val="22"/>
              </w:rPr>
            </w:pPr>
          </w:p>
          <w:p w:rsidR="00EF4FE8" w:rsidRPr="00242DD0" w:rsidRDefault="00EF4FE8" w:rsidP="00EF4FE8">
            <w:pPr>
              <w:rPr>
                <w:rFonts w:ascii="Calibri" w:hAnsi="Calibri"/>
                <w:sz w:val="22"/>
                <w:szCs w:val="22"/>
              </w:rPr>
            </w:pPr>
            <w:r w:rsidRPr="00242DD0">
              <w:rPr>
                <w:rFonts w:ascii="Calibri" w:hAnsi="Calibri"/>
                <w:sz w:val="22"/>
                <w:szCs w:val="22"/>
              </w:rPr>
              <w:t xml:space="preserve">The enrollment capacity is the </w:t>
            </w:r>
            <w:r w:rsidRPr="00242DD0">
              <w:rPr>
                <w:rFonts w:ascii="Calibri" w:hAnsi="Calibri"/>
                <w:b/>
                <w:sz w:val="22"/>
                <w:szCs w:val="22"/>
              </w:rPr>
              <w:t>Maximum number</w:t>
            </w:r>
            <w:r w:rsidRPr="00242DD0">
              <w:rPr>
                <w:rFonts w:ascii="Calibri" w:hAnsi="Calibri"/>
                <w:sz w:val="22"/>
                <w:szCs w:val="22"/>
              </w:rPr>
              <w:t xml:space="preserve"> of IPLE funded "slots" that will be made available in the IPLE funded sessions in FY </w:t>
            </w:r>
            <w:r w:rsidR="00F15246">
              <w:rPr>
                <w:rFonts w:ascii="Calibri" w:hAnsi="Calibri"/>
                <w:sz w:val="22"/>
                <w:szCs w:val="22"/>
              </w:rPr>
              <w:t>2018</w:t>
            </w:r>
            <w:r w:rsidRPr="00242DD0">
              <w:rPr>
                <w:rFonts w:ascii="Calibri" w:hAnsi="Calibri"/>
                <w:sz w:val="22"/>
                <w:szCs w:val="22"/>
              </w:rPr>
              <w:t>.</w:t>
            </w:r>
          </w:p>
          <w:p w:rsidR="00EF4FE8" w:rsidRPr="00242DD0" w:rsidRDefault="00EF4FE8" w:rsidP="00116459">
            <w:pPr>
              <w:rPr>
                <w:rFonts w:ascii="Calibri" w:hAnsi="Calibri"/>
                <w:sz w:val="22"/>
                <w:szCs w:val="22"/>
              </w:rPr>
            </w:pPr>
          </w:p>
        </w:tc>
        <w:tc>
          <w:tcPr>
            <w:tcW w:w="4410" w:type="dxa"/>
            <w:shd w:val="clear" w:color="auto" w:fill="auto"/>
            <w:hideMark/>
          </w:tcPr>
          <w:p w:rsidR="00EF4FE8" w:rsidRPr="00242DD0" w:rsidRDefault="00EF4FE8" w:rsidP="00EF4FE8">
            <w:pPr>
              <w:rPr>
                <w:rFonts w:ascii="Calibri" w:hAnsi="Calibri"/>
                <w:sz w:val="22"/>
                <w:szCs w:val="22"/>
              </w:rPr>
            </w:pPr>
            <w:r w:rsidRPr="00242DD0">
              <w:rPr>
                <w:rFonts w:ascii="Calibri" w:hAnsi="Calibri"/>
                <w:sz w:val="22"/>
                <w:szCs w:val="22"/>
              </w:rPr>
              <w:t>Describe:</w:t>
            </w:r>
          </w:p>
          <w:p w:rsidR="00EF4FE8" w:rsidRPr="00242DD0" w:rsidRDefault="00EF4FE8" w:rsidP="00EF4FE8">
            <w:pPr>
              <w:rPr>
                <w:rFonts w:ascii="Calibri" w:hAnsi="Calibri"/>
                <w:sz w:val="22"/>
                <w:szCs w:val="22"/>
              </w:rPr>
            </w:pPr>
          </w:p>
          <w:p w:rsidR="00EF4FE8" w:rsidRPr="00242DD0" w:rsidRDefault="00EF4FE8" w:rsidP="00EF4FE8">
            <w:pPr>
              <w:rPr>
                <w:rFonts w:ascii="Calibri" w:hAnsi="Calibri"/>
                <w:sz w:val="22"/>
                <w:szCs w:val="22"/>
              </w:rPr>
            </w:pPr>
            <w:r w:rsidRPr="00242DD0">
              <w:rPr>
                <w:rFonts w:ascii="Calibri" w:hAnsi="Calibri"/>
                <w:b/>
                <w:color w:val="4F81BD" w:themeColor="accent1"/>
                <w:sz w:val="20"/>
                <w:szCs w:val="22"/>
              </w:rPr>
              <w:t>For Example:</w:t>
            </w:r>
            <w:r w:rsidRPr="00242DD0">
              <w:rPr>
                <w:rFonts w:ascii="Calibri" w:hAnsi="Calibri"/>
                <w:sz w:val="20"/>
                <w:szCs w:val="22"/>
              </w:rPr>
              <w:t xml:space="preserve">  </w:t>
            </w:r>
            <w:r w:rsidRPr="00242DD0">
              <w:rPr>
                <w:rFonts w:ascii="Calibri" w:hAnsi="Calibri"/>
                <w:b/>
                <w:sz w:val="20"/>
                <w:szCs w:val="22"/>
              </w:rPr>
              <w:t xml:space="preserve">The IPLE Enrollment Capacity is 93 children. </w:t>
            </w:r>
            <w:r w:rsidRPr="00242DD0">
              <w:rPr>
                <w:rFonts w:ascii="Calibri" w:hAnsi="Calibri"/>
                <w:sz w:val="20"/>
                <w:szCs w:val="22"/>
              </w:rPr>
              <w:t>Five part-day IPLE sessions will be offered in five different sites each session will have an enrollment capacity of 15 children, and one full day/ full year session will be offered in one site for 18 children. 75 children will participate part-time and 18 will participate full time.</w:t>
            </w:r>
          </w:p>
        </w:tc>
      </w:tr>
      <w:tr w:rsidR="00EF4FE8" w:rsidRPr="00242DD0" w:rsidTr="00152ED4">
        <w:trPr>
          <w:trHeight w:val="2537"/>
        </w:trPr>
        <w:tc>
          <w:tcPr>
            <w:tcW w:w="1080" w:type="dxa"/>
          </w:tcPr>
          <w:p w:rsidR="00EF4FE8" w:rsidRPr="00242DD0" w:rsidRDefault="00EF4FE8" w:rsidP="003618EF">
            <w:pPr>
              <w:numPr>
                <w:ilvl w:val="0"/>
                <w:numId w:val="1"/>
              </w:numPr>
              <w:ind w:left="-90" w:firstLine="0"/>
              <w:jc w:val="center"/>
              <w:rPr>
                <w:rFonts w:ascii="Calibri" w:hAnsi="Calibri"/>
                <w:b/>
                <w:sz w:val="22"/>
                <w:szCs w:val="22"/>
              </w:rPr>
            </w:pPr>
          </w:p>
        </w:tc>
        <w:tc>
          <w:tcPr>
            <w:tcW w:w="4590" w:type="dxa"/>
            <w:shd w:val="clear" w:color="auto" w:fill="auto"/>
            <w:hideMark/>
          </w:tcPr>
          <w:p w:rsidR="00EF4FE8" w:rsidRPr="00242DD0" w:rsidRDefault="00EF4FE8" w:rsidP="00E95E18">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Anticipated </w:t>
            </w:r>
            <w:r w:rsidR="00E95E18" w:rsidRPr="00242DD0">
              <w:rPr>
                <w:rFonts w:ascii="Calibri" w:hAnsi="Calibri"/>
                <w:sz w:val="22"/>
                <w:szCs w:val="22"/>
              </w:rPr>
              <w:t>n</w:t>
            </w:r>
            <w:r w:rsidRPr="00242DD0">
              <w:rPr>
                <w:rFonts w:ascii="Calibri" w:hAnsi="Calibri"/>
                <w:sz w:val="22"/>
                <w:szCs w:val="22"/>
              </w:rPr>
              <w:t xml:space="preserve">umber of children </w:t>
            </w:r>
            <w:r w:rsidRPr="00242DD0">
              <w:rPr>
                <w:rFonts w:ascii="Calibri" w:hAnsi="Calibri"/>
                <w:b/>
                <w:sz w:val="22"/>
                <w:szCs w:val="22"/>
              </w:rPr>
              <w:t>without IEPs</w:t>
            </w:r>
            <w:r w:rsidRPr="00242DD0">
              <w:rPr>
                <w:rFonts w:ascii="Calibri" w:hAnsi="Calibri"/>
                <w:sz w:val="22"/>
                <w:szCs w:val="22"/>
              </w:rPr>
              <w:t xml:space="preserve"> who will be enrolled in IPLE sessions</w:t>
            </w:r>
            <w:r w:rsidR="00152ED4">
              <w:rPr>
                <w:rFonts w:ascii="Calibri" w:hAnsi="Calibri"/>
                <w:sz w:val="22"/>
                <w:szCs w:val="22"/>
              </w:rPr>
              <w:t>.</w:t>
            </w:r>
            <w:r w:rsidRPr="00242DD0">
              <w:rPr>
                <w:rFonts w:ascii="Calibri" w:hAnsi="Calibri"/>
                <w:sz w:val="22"/>
                <w:szCs w:val="22"/>
              </w:rPr>
              <w:t xml:space="preserve"> (based on enrollment capacity)</w:t>
            </w:r>
          </w:p>
        </w:tc>
        <w:tc>
          <w:tcPr>
            <w:tcW w:w="4320" w:type="dxa"/>
            <w:shd w:val="clear" w:color="auto" w:fill="auto"/>
            <w:hideMark/>
          </w:tcPr>
          <w:p w:rsidR="00EF4FE8" w:rsidRPr="00242DD0" w:rsidRDefault="00EF4FE8" w:rsidP="00EF4FE8">
            <w:pPr>
              <w:rPr>
                <w:rFonts w:ascii="Calibri" w:hAnsi="Calibri"/>
                <w:sz w:val="22"/>
                <w:szCs w:val="22"/>
              </w:rPr>
            </w:pPr>
            <w:r w:rsidRPr="00242DD0">
              <w:rPr>
                <w:rFonts w:ascii="Calibri" w:hAnsi="Calibri"/>
                <w:sz w:val="22"/>
                <w:szCs w:val="22"/>
              </w:rPr>
              <w:t xml:space="preserve">Review the Site Survey Summary and report on the total number listed under </w:t>
            </w:r>
            <w:r w:rsidRPr="00242DD0">
              <w:rPr>
                <w:rFonts w:ascii="Calibri" w:hAnsi="Calibri"/>
                <w:b/>
                <w:bCs/>
                <w:sz w:val="22"/>
                <w:szCs w:val="22"/>
              </w:rPr>
              <w:t>Children Without IEPs</w:t>
            </w:r>
          </w:p>
          <w:p w:rsidR="00EF4FE8" w:rsidRPr="00242DD0" w:rsidRDefault="00EF4FE8" w:rsidP="00116459">
            <w:pPr>
              <w:rPr>
                <w:rFonts w:ascii="Calibri" w:hAnsi="Calibri"/>
                <w:sz w:val="22"/>
                <w:szCs w:val="22"/>
              </w:rPr>
            </w:pPr>
          </w:p>
        </w:tc>
        <w:tc>
          <w:tcPr>
            <w:tcW w:w="4410" w:type="dxa"/>
            <w:shd w:val="clear" w:color="auto" w:fill="auto"/>
            <w:hideMark/>
          </w:tcPr>
          <w:p w:rsidR="00EF4FE8" w:rsidRPr="00242DD0" w:rsidRDefault="00EF4FE8" w:rsidP="00EF4FE8">
            <w:pPr>
              <w:rPr>
                <w:rFonts w:ascii="Calibri" w:hAnsi="Calibri"/>
                <w:sz w:val="22"/>
                <w:szCs w:val="22"/>
              </w:rPr>
            </w:pPr>
            <w:r w:rsidRPr="00242DD0">
              <w:rPr>
                <w:rFonts w:ascii="Calibri" w:hAnsi="Calibri"/>
                <w:sz w:val="22"/>
                <w:szCs w:val="22"/>
              </w:rPr>
              <w:t xml:space="preserve">Describe: </w:t>
            </w:r>
          </w:p>
          <w:p w:rsidR="00EF4FE8" w:rsidRPr="00242DD0" w:rsidRDefault="00EF4FE8" w:rsidP="00EF4FE8">
            <w:pPr>
              <w:rPr>
                <w:rFonts w:ascii="Calibri" w:hAnsi="Calibri"/>
                <w:sz w:val="22"/>
                <w:szCs w:val="22"/>
              </w:rPr>
            </w:pPr>
          </w:p>
          <w:p w:rsidR="00EF4FE8" w:rsidRPr="00242DD0" w:rsidRDefault="00EF4FE8" w:rsidP="00EF4FE8">
            <w:pPr>
              <w:rPr>
                <w:rFonts w:ascii="Calibri" w:hAnsi="Calibri"/>
                <w:sz w:val="22"/>
                <w:szCs w:val="22"/>
              </w:rPr>
            </w:pPr>
            <w:r w:rsidRPr="00242DD0">
              <w:rPr>
                <w:rFonts w:ascii="Calibri" w:hAnsi="Calibri"/>
                <w:b/>
                <w:color w:val="4F81BD" w:themeColor="accent1"/>
                <w:sz w:val="20"/>
                <w:szCs w:val="22"/>
              </w:rPr>
              <w:t>For Example:</w:t>
            </w:r>
            <w:r w:rsidRPr="00242DD0">
              <w:rPr>
                <w:rFonts w:ascii="Calibri" w:hAnsi="Calibri"/>
                <w:sz w:val="20"/>
                <w:szCs w:val="22"/>
              </w:rPr>
              <w:t xml:space="preserve"> It is anticipated that the IPLE sites will maintain an enrollment of 53 children without IEPs (each part day site will enroll 8 children without IEPs and 13 children without IEPs will be enrolled in the full day/full year program</w:t>
            </w:r>
            <w:r w:rsidR="002728B0" w:rsidRPr="00242DD0">
              <w:rPr>
                <w:rFonts w:ascii="Calibri" w:hAnsi="Calibri"/>
                <w:sz w:val="20"/>
                <w:szCs w:val="22"/>
              </w:rPr>
              <w:t>.</w:t>
            </w:r>
          </w:p>
        </w:tc>
      </w:tr>
      <w:tr w:rsidR="00EF4FE8" w:rsidRPr="00242DD0" w:rsidTr="00152ED4">
        <w:trPr>
          <w:trHeight w:val="350"/>
        </w:trPr>
        <w:tc>
          <w:tcPr>
            <w:tcW w:w="1080" w:type="dxa"/>
          </w:tcPr>
          <w:p w:rsidR="00EF4FE8" w:rsidRPr="00242DD0" w:rsidRDefault="00EF4FE8" w:rsidP="003618EF">
            <w:pPr>
              <w:numPr>
                <w:ilvl w:val="0"/>
                <w:numId w:val="1"/>
              </w:numPr>
              <w:ind w:left="-90" w:firstLine="0"/>
              <w:jc w:val="center"/>
              <w:rPr>
                <w:rFonts w:ascii="Calibri" w:hAnsi="Calibri"/>
                <w:b/>
                <w:sz w:val="22"/>
                <w:szCs w:val="22"/>
              </w:rPr>
            </w:pPr>
          </w:p>
        </w:tc>
        <w:tc>
          <w:tcPr>
            <w:tcW w:w="4590" w:type="dxa"/>
            <w:shd w:val="clear" w:color="auto" w:fill="auto"/>
            <w:hideMark/>
          </w:tcPr>
          <w:p w:rsidR="00EF4FE8" w:rsidRPr="00242DD0" w:rsidRDefault="00EF4FE8" w:rsidP="00DF14A6">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Anticipated </w:t>
            </w:r>
            <w:r w:rsidR="00E95E18" w:rsidRPr="00242DD0">
              <w:rPr>
                <w:rFonts w:ascii="Calibri" w:hAnsi="Calibri"/>
                <w:sz w:val="22"/>
                <w:szCs w:val="22"/>
              </w:rPr>
              <w:t>n</w:t>
            </w:r>
            <w:r w:rsidRPr="00242DD0">
              <w:rPr>
                <w:rFonts w:ascii="Calibri" w:hAnsi="Calibri"/>
                <w:sz w:val="22"/>
                <w:szCs w:val="22"/>
              </w:rPr>
              <w:t xml:space="preserve">umber of children </w:t>
            </w:r>
            <w:r w:rsidRPr="00242DD0">
              <w:rPr>
                <w:rFonts w:ascii="Calibri" w:hAnsi="Calibri"/>
                <w:b/>
                <w:sz w:val="22"/>
                <w:szCs w:val="22"/>
                <w:u w:val="single"/>
              </w:rPr>
              <w:t>with IEPs</w:t>
            </w:r>
            <w:r w:rsidRPr="00242DD0">
              <w:rPr>
                <w:rFonts w:ascii="Calibri" w:hAnsi="Calibri"/>
                <w:sz w:val="22"/>
                <w:szCs w:val="22"/>
              </w:rPr>
              <w:t xml:space="preserve"> who will be enrolled in IPLE-funded sessions</w:t>
            </w:r>
            <w:r w:rsidR="00152ED4">
              <w:rPr>
                <w:rFonts w:ascii="Calibri" w:hAnsi="Calibri"/>
                <w:sz w:val="22"/>
                <w:szCs w:val="22"/>
              </w:rPr>
              <w:t>.</w:t>
            </w:r>
            <w:r w:rsidRPr="00242DD0">
              <w:rPr>
                <w:rFonts w:ascii="Calibri" w:hAnsi="Calibri"/>
                <w:sz w:val="22"/>
                <w:szCs w:val="22"/>
              </w:rPr>
              <w:t xml:space="preserve"> (based on enrollment capacity)</w:t>
            </w:r>
            <w:r w:rsidR="00350CC3" w:rsidRPr="00242DD0">
              <w:rPr>
                <w:rFonts w:ascii="Calibri" w:hAnsi="Calibri"/>
                <w:sz w:val="22"/>
                <w:szCs w:val="22"/>
              </w:rPr>
              <w:t xml:space="preserve"> </w:t>
            </w:r>
          </w:p>
        </w:tc>
        <w:tc>
          <w:tcPr>
            <w:tcW w:w="4320" w:type="dxa"/>
            <w:shd w:val="clear" w:color="auto" w:fill="auto"/>
            <w:hideMark/>
          </w:tcPr>
          <w:p w:rsidR="00EF4FE8" w:rsidRPr="00242DD0" w:rsidRDefault="00EF4FE8" w:rsidP="00116459">
            <w:pPr>
              <w:rPr>
                <w:rFonts w:ascii="Calibri" w:hAnsi="Calibri"/>
                <w:sz w:val="22"/>
                <w:szCs w:val="22"/>
              </w:rPr>
            </w:pPr>
            <w:r w:rsidRPr="00242DD0">
              <w:rPr>
                <w:rFonts w:ascii="Calibri" w:hAnsi="Calibri"/>
                <w:bCs/>
                <w:sz w:val="22"/>
                <w:szCs w:val="22"/>
              </w:rPr>
              <w:t>Review the Site Survey Summary</w:t>
            </w:r>
            <w:r w:rsidRPr="00242DD0">
              <w:rPr>
                <w:rFonts w:ascii="Calibri" w:hAnsi="Calibri"/>
                <w:b/>
                <w:bCs/>
                <w:sz w:val="22"/>
                <w:szCs w:val="22"/>
              </w:rPr>
              <w:t xml:space="preserve"> </w:t>
            </w:r>
            <w:r w:rsidRPr="00242DD0">
              <w:rPr>
                <w:rFonts w:ascii="Calibri" w:hAnsi="Calibri"/>
                <w:bCs/>
                <w:sz w:val="22"/>
                <w:szCs w:val="22"/>
              </w:rPr>
              <w:t xml:space="preserve">and report on the total number listed under </w:t>
            </w:r>
            <w:r w:rsidRPr="00242DD0">
              <w:rPr>
                <w:rFonts w:ascii="Calibri" w:hAnsi="Calibri"/>
                <w:b/>
                <w:bCs/>
                <w:sz w:val="22"/>
                <w:szCs w:val="22"/>
              </w:rPr>
              <w:t>Children With IEPs</w:t>
            </w:r>
          </w:p>
          <w:p w:rsidR="00EF4FE8" w:rsidRPr="00242DD0" w:rsidRDefault="00EF4FE8" w:rsidP="00116459">
            <w:pPr>
              <w:rPr>
                <w:rFonts w:ascii="Calibri" w:hAnsi="Calibri"/>
                <w:sz w:val="22"/>
                <w:szCs w:val="22"/>
              </w:rPr>
            </w:pPr>
          </w:p>
          <w:p w:rsidR="00EF4FE8" w:rsidRPr="00242DD0" w:rsidRDefault="00EF4FE8" w:rsidP="00116459">
            <w:pPr>
              <w:rPr>
                <w:rFonts w:ascii="Calibri" w:hAnsi="Calibri"/>
                <w:sz w:val="22"/>
                <w:szCs w:val="22"/>
              </w:rPr>
            </w:pPr>
          </w:p>
        </w:tc>
        <w:tc>
          <w:tcPr>
            <w:tcW w:w="4410" w:type="dxa"/>
            <w:shd w:val="clear" w:color="auto" w:fill="auto"/>
            <w:hideMark/>
          </w:tcPr>
          <w:p w:rsidR="00EF4FE8" w:rsidRPr="00242DD0" w:rsidRDefault="00EF4FE8" w:rsidP="00EF4FE8">
            <w:pPr>
              <w:rPr>
                <w:rFonts w:ascii="Calibri" w:hAnsi="Calibri"/>
                <w:sz w:val="22"/>
                <w:szCs w:val="22"/>
              </w:rPr>
            </w:pPr>
            <w:r w:rsidRPr="00242DD0">
              <w:rPr>
                <w:rFonts w:ascii="Calibri" w:hAnsi="Calibri"/>
                <w:sz w:val="22"/>
                <w:szCs w:val="22"/>
              </w:rPr>
              <w:t xml:space="preserve">Provide the </w:t>
            </w:r>
            <w:r w:rsidR="00D41F0F" w:rsidRPr="00242DD0">
              <w:rPr>
                <w:rFonts w:ascii="Calibri" w:hAnsi="Calibri"/>
                <w:sz w:val="22"/>
                <w:szCs w:val="22"/>
              </w:rPr>
              <w:t xml:space="preserve">estimated </w:t>
            </w:r>
            <w:r w:rsidR="002728B0" w:rsidRPr="00242DD0">
              <w:rPr>
                <w:rFonts w:ascii="Calibri" w:hAnsi="Calibri"/>
                <w:sz w:val="22"/>
                <w:szCs w:val="22"/>
              </w:rPr>
              <w:t xml:space="preserve">percentage (%) </w:t>
            </w:r>
            <w:r w:rsidRPr="00242DD0">
              <w:rPr>
                <w:rFonts w:ascii="Calibri" w:hAnsi="Calibri"/>
                <w:sz w:val="22"/>
                <w:szCs w:val="22"/>
              </w:rPr>
              <w:t xml:space="preserve">of the children aged 3-5 with IEPs that will be served within your communities. </w:t>
            </w:r>
          </w:p>
          <w:p w:rsidR="00EF4FE8" w:rsidRPr="00242DD0" w:rsidRDefault="00EF4FE8" w:rsidP="00EF4FE8">
            <w:pPr>
              <w:rPr>
                <w:rFonts w:ascii="Calibri" w:hAnsi="Calibri"/>
                <w:sz w:val="22"/>
                <w:szCs w:val="22"/>
              </w:rPr>
            </w:pPr>
          </w:p>
          <w:p w:rsidR="00EF4FE8" w:rsidRPr="00242DD0" w:rsidRDefault="00EF4FE8" w:rsidP="00EF4FE8">
            <w:pPr>
              <w:rPr>
                <w:rFonts w:ascii="Calibri" w:hAnsi="Calibri"/>
                <w:b/>
                <w:sz w:val="20"/>
                <w:szCs w:val="22"/>
              </w:rPr>
            </w:pPr>
            <w:r w:rsidRPr="00242DD0">
              <w:rPr>
                <w:rFonts w:ascii="Calibri" w:hAnsi="Calibri"/>
                <w:b/>
                <w:color w:val="4F81BD" w:themeColor="accent1"/>
                <w:sz w:val="20"/>
                <w:szCs w:val="22"/>
              </w:rPr>
              <w:t>For Example:</w:t>
            </w:r>
            <w:r w:rsidRPr="00242DD0">
              <w:rPr>
                <w:rFonts w:ascii="Calibri" w:hAnsi="Calibri"/>
                <w:sz w:val="20"/>
                <w:szCs w:val="22"/>
              </w:rPr>
              <w:t xml:space="preserve"> It is estimated that </w:t>
            </w:r>
            <w:r w:rsidRPr="00242DD0">
              <w:rPr>
                <w:rFonts w:ascii="Calibri" w:hAnsi="Calibri"/>
                <w:b/>
                <w:sz w:val="20"/>
                <w:szCs w:val="22"/>
              </w:rPr>
              <w:t xml:space="preserve">34 % of the </w:t>
            </w:r>
            <w:r w:rsidRPr="00242DD0">
              <w:rPr>
                <w:rFonts w:ascii="Calibri" w:hAnsi="Calibri"/>
                <w:b/>
                <w:sz w:val="20"/>
                <w:szCs w:val="22"/>
              </w:rPr>
              <w:lastRenderedPageBreak/>
              <w:t>children with IEPs living in the communities we serve will be served through this grant.</w:t>
            </w:r>
          </w:p>
          <w:p w:rsidR="00124FD7" w:rsidRPr="00242DD0" w:rsidRDefault="00EF4FE8" w:rsidP="00124FD7">
            <w:pPr>
              <w:rPr>
                <w:rFonts w:ascii="Calibri" w:hAnsi="Calibri"/>
                <w:sz w:val="20"/>
                <w:szCs w:val="22"/>
              </w:rPr>
            </w:pPr>
            <w:r w:rsidRPr="00242DD0">
              <w:rPr>
                <w:rFonts w:ascii="Calibri" w:hAnsi="Calibri"/>
                <w:sz w:val="20"/>
                <w:szCs w:val="22"/>
              </w:rPr>
              <w:t xml:space="preserve"> It is anticipated that the IPLE sites will maintain an enrollment of 40 children with IEPs (each part day site will enroll 7 children with IEPs and 5 children with IEPs will be enrolled in the full day/full year program. The communities served section in part 2 states that there are 117 children with IEPS in the communities we will serve (40/117)</w:t>
            </w:r>
            <w:r w:rsidR="00D41F0F" w:rsidRPr="00242DD0">
              <w:rPr>
                <w:rFonts w:ascii="Calibri" w:hAnsi="Calibri"/>
                <w:sz w:val="20"/>
                <w:szCs w:val="22"/>
              </w:rPr>
              <w:t>.</w:t>
            </w:r>
          </w:p>
          <w:p w:rsidR="000818DF" w:rsidRPr="00242DD0" w:rsidRDefault="000818DF" w:rsidP="000303D2">
            <w:pPr>
              <w:rPr>
                <w:rFonts w:ascii="Calibri" w:hAnsi="Calibri"/>
                <w:sz w:val="20"/>
                <w:szCs w:val="22"/>
              </w:rPr>
            </w:pPr>
          </w:p>
        </w:tc>
      </w:tr>
      <w:tr w:rsidR="00EF4FE8" w:rsidRPr="00242DD0" w:rsidTr="00152ED4">
        <w:trPr>
          <w:trHeight w:val="144"/>
        </w:trPr>
        <w:tc>
          <w:tcPr>
            <w:tcW w:w="1080" w:type="dxa"/>
            <w:shd w:val="clear" w:color="auto" w:fill="D6E3BC"/>
          </w:tcPr>
          <w:p w:rsidR="00EF4FE8" w:rsidRPr="00242DD0" w:rsidRDefault="00124FD7" w:rsidP="003618EF">
            <w:pPr>
              <w:ind w:left="-90"/>
              <w:jc w:val="center"/>
              <w:rPr>
                <w:rFonts w:ascii="Calibri" w:hAnsi="Calibri"/>
                <w:b/>
                <w:sz w:val="22"/>
                <w:szCs w:val="22"/>
              </w:rPr>
            </w:pPr>
            <w:r w:rsidRPr="00242DD0">
              <w:rPr>
                <w:rFonts w:ascii="Calibri" w:hAnsi="Calibri"/>
                <w:b/>
                <w:bCs/>
                <w:sz w:val="22"/>
                <w:szCs w:val="22"/>
              </w:rPr>
              <w:lastRenderedPageBreak/>
              <w:t>2</w:t>
            </w:r>
          </w:p>
        </w:tc>
        <w:tc>
          <w:tcPr>
            <w:tcW w:w="13320" w:type="dxa"/>
            <w:gridSpan w:val="3"/>
            <w:shd w:val="clear" w:color="auto" w:fill="D6E3BC"/>
            <w:vAlign w:val="center"/>
            <w:hideMark/>
          </w:tcPr>
          <w:p w:rsidR="00EF4FE8" w:rsidRPr="00242DD0" w:rsidRDefault="00124FD7" w:rsidP="00124FD7">
            <w:pPr>
              <w:rPr>
                <w:rFonts w:ascii="Calibri" w:hAnsi="Calibri"/>
                <w:sz w:val="22"/>
                <w:szCs w:val="22"/>
              </w:rPr>
            </w:pPr>
            <w:r w:rsidRPr="00242DD0">
              <w:rPr>
                <w:rFonts w:ascii="Calibri" w:hAnsi="Calibri"/>
                <w:b/>
                <w:bCs/>
                <w:sz w:val="22"/>
                <w:szCs w:val="22"/>
              </w:rPr>
              <w:t xml:space="preserve">2. </w:t>
            </w:r>
            <w:r w:rsidR="00EF4FE8" w:rsidRPr="00242DD0">
              <w:rPr>
                <w:rFonts w:ascii="Calibri" w:hAnsi="Calibri"/>
                <w:b/>
                <w:bCs/>
                <w:sz w:val="22"/>
                <w:szCs w:val="22"/>
              </w:rPr>
              <w:t xml:space="preserve">Required Activity: Educator Qualifications:  Funding provided through this grant must be used to support the cost of salaries and fringe benefits of preschool lead teachers, preschool teachers and/or preschool paraprofessional/assistant teachers who provide direct program services and maintain the required teacher-child ratio for the majority of the program day, within designated preschool </w:t>
            </w:r>
            <w:r w:rsidR="00D41F0F" w:rsidRPr="00242DD0">
              <w:rPr>
                <w:rFonts w:ascii="Calibri" w:hAnsi="Calibri"/>
                <w:b/>
                <w:bCs/>
                <w:sz w:val="22"/>
                <w:szCs w:val="22"/>
              </w:rPr>
              <w:t>sessions.</w:t>
            </w:r>
          </w:p>
        </w:tc>
      </w:tr>
      <w:tr w:rsidR="00EF4FE8" w:rsidRPr="00242DD0" w:rsidTr="00152ED4">
        <w:trPr>
          <w:trHeight w:val="144"/>
        </w:trPr>
        <w:tc>
          <w:tcPr>
            <w:tcW w:w="1080" w:type="dxa"/>
          </w:tcPr>
          <w:p w:rsidR="00EF4FE8" w:rsidRPr="00242DD0" w:rsidRDefault="00EF4FE8" w:rsidP="003618EF">
            <w:pPr>
              <w:pStyle w:val="ListParagraph"/>
              <w:numPr>
                <w:ilvl w:val="0"/>
                <w:numId w:val="2"/>
              </w:numPr>
              <w:ind w:left="-90" w:firstLine="0"/>
              <w:jc w:val="center"/>
              <w:rPr>
                <w:b/>
              </w:rPr>
            </w:pPr>
          </w:p>
        </w:tc>
        <w:tc>
          <w:tcPr>
            <w:tcW w:w="4590" w:type="dxa"/>
            <w:shd w:val="clear" w:color="auto" w:fill="auto"/>
            <w:vAlign w:val="center"/>
            <w:hideMark/>
          </w:tcPr>
          <w:p w:rsidR="00EF4FE8" w:rsidRPr="00242DD0" w:rsidRDefault="00EF4FE8" w:rsidP="000818DF">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Anticipated </w:t>
            </w:r>
            <w:r w:rsidR="00E95E18" w:rsidRPr="00242DD0">
              <w:rPr>
                <w:rFonts w:ascii="Calibri" w:hAnsi="Calibri"/>
                <w:sz w:val="22"/>
                <w:szCs w:val="22"/>
              </w:rPr>
              <w:t>t</w:t>
            </w:r>
            <w:r w:rsidRPr="00242DD0">
              <w:rPr>
                <w:rFonts w:ascii="Calibri" w:hAnsi="Calibri"/>
                <w:sz w:val="22"/>
                <w:szCs w:val="22"/>
              </w:rPr>
              <w:t xml:space="preserve">otal </w:t>
            </w:r>
            <w:r w:rsidR="00E95E18" w:rsidRPr="00242DD0">
              <w:rPr>
                <w:rFonts w:ascii="Calibri" w:hAnsi="Calibri"/>
                <w:sz w:val="22"/>
                <w:szCs w:val="22"/>
              </w:rPr>
              <w:t>n</w:t>
            </w:r>
            <w:r w:rsidRPr="00242DD0">
              <w:rPr>
                <w:rFonts w:ascii="Calibri" w:hAnsi="Calibri"/>
                <w:sz w:val="22"/>
                <w:szCs w:val="22"/>
              </w:rPr>
              <w:t xml:space="preserve">umber of </w:t>
            </w:r>
            <w:r w:rsidRPr="00242DD0">
              <w:rPr>
                <w:rFonts w:ascii="Calibri" w:hAnsi="Calibri"/>
                <w:b/>
                <w:sz w:val="22"/>
                <w:szCs w:val="22"/>
              </w:rPr>
              <w:t>Preschool L</w:t>
            </w:r>
            <w:r w:rsidR="00D41F0F" w:rsidRPr="00242DD0">
              <w:rPr>
                <w:rFonts w:ascii="Calibri" w:hAnsi="Calibri"/>
                <w:b/>
                <w:sz w:val="22"/>
                <w:szCs w:val="22"/>
              </w:rPr>
              <w:t xml:space="preserve">ead </w:t>
            </w:r>
            <w:r w:rsidRPr="00242DD0">
              <w:rPr>
                <w:rFonts w:ascii="Calibri" w:hAnsi="Calibri"/>
                <w:b/>
                <w:sz w:val="22"/>
                <w:szCs w:val="22"/>
              </w:rPr>
              <w:t>Teachers</w:t>
            </w:r>
            <w:r w:rsidRPr="00242DD0">
              <w:rPr>
                <w:rFonts w:ascii="Calibri" w:hAnsi="Calibri"/>
                <w:sz w:val="22"/>
                <w:szCs w:val="22"/>
              </w:rPr>
              <w:t xml:space="preserve"> whose salaries will be supported with FY </w:t>
            </w:r>
            <w:r w:rsidR="00F15246">
              <w:rPr>
                <w:rFonts w:ascii="Calibri" w:hAnsi="Calibri"/>
                <w:sz w:val="22"/>
                <w:szCs w:val="22"/>
              </w:rPr>
              <w:t>2018</w:t>
            </w:r>
            <w:r w:rsidRPr="00242DD0">
              <w:rPr>
                <w:rFonts w:ascii="Calibri" w:hAnsi="Calibri"/>
                <w:sz w:val="22"/>
                <w:szCs w:val="22"/>
              </w:rPr>
              <w:t xml:space="preserve"> IPLE grant funds.</w:t>
            </w:r>
          </w:p>
        </w:tc>
        <w:tc>
          <w:tcPr>
            <w:tcW w:w="4320" w:type="dxa"/>
            <w:shd w:val="clear" w:color="auto" w:fill="auto"/>
            <w:hideMark/>
          </w:tcPr>
          <w:p w:rsidR="00EF4FE8" w:rsidRPr="00242DD0" w:rsidRDefault="00D41F0F" w:rsidP="007B2973">
            <w:pPr>
              <w:rPr>
                <w:rFonts w:ascii="Calibri" w:hAnsi="Calibri"/>
                <w:b/>
                <w:color w:val="FF0000"/>
                <w:sz w:val="22"/>
                <w:szCs w:val="22"/>
              </w:rPr>
            </w:pPr>
            <w:r w:rsidRPr="00242DD0">
              <w:rPr>
                <w:rFonts w:ascii="Calibri" w:hAnsi="Calibri"/>
                <w:b/>
                <w:color w:val="FF0000"/>
                <w:sz w:val="22"/>
                <w:szCs w:val="22"/>
              </w:rPr>
              <w:t>This response must align with the Budget and Budget Narrative</w:t>
            </w:r>
          </w:p>
        </w:tc>
        <w:tc>
          <w:tcPr>
            <w:tcW w:w="4410" w:type="dxa"/>
            <w:shd w:val="clear" w:color="auto" w:fill="auto"/>
            <w:hideMark/>
          </w:tcPr>
          <w:p w:rsidR="00EF4FE8" w:rsidRPr="00242DD0" w:rsidRDefault="00EF4FE8" w:rsidP="00D41F0F">
            <w:pPr>
              <w:rPr>
                <w:rFonts w:ascii="Calibri" w:hAnsi="Calibri"/>
                <w:sz w:val="22"/>
                <w:szCs w:val="22"/>
              </w:rPr>
            </w:pPr>
            <w:r w:rsidRPr="00242DD0">
              <w:rPr>
                <w:rFonts w:ascii="Calibri" w:hAnsi="Calibri"/>
                <w:sz w:val="22"/>
                <w:szCs w:val="22"/>
              </w:rPr>
              <w:t xml:space="preserve">Describe:  </w:t>
            </w:r>
          </w:p>
        </w:tc>
      </w:tr>
      <w:tr w:rsidR="00EF4FE8" w:rsidRPr="00242DD0" w:rsidTr="00152ED4">
        <w:trPr>
          <w:trHeight w:val="144"/>
        </w:trPr>
        <w:tc>
          <w:tcPr>
            <w:tcW w:w="1080" w:type="dxa"/>
          </w:tcPr>
          <w:p w:rsidR="00EF4FE8" w:rsidRPr="00242DD0" w:rsidRDefault="00EF4FE8" w:rsidP="003618EF">
            <w:pPr>
              <w:pStyle w:val="ListParagraph"/>
              <w:numPr>
                <w:ilvl w:val="0"/>
                <w:numId w:val="2"/>
              </w:numPr>
              <w:ind w:left="-90" w:firstLine="0"/>
              <w:jc w:val="center"/>
              <w:rPr>
                <w:b/>
              </w:rPr>
            </w:pPr>
          </w:p>
        </w:tc>
        <w:tc>
          <w:tcPr>
            <w:tcW w:w="4590" w:type="dxa"/>
            <w:shd w:val="clear" w:color="auto" w:fill="auto"/>
            <w:vAlign w:val="center"/>
            <w:hideMark/>
          </w:tcPr>
          <w:p w:rsidR="00EF4FE8" w:rsidRPr="00242DD0" w:rsidRDefault="00EF4FE8" w:rsidP="00124FD7">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w:t>
            </w:r>
            <w:r w:rsidR="0069149D" w:rsidRPr="00242DD0">
              <w:rPr>
                <w:rFonts w:ascii="Calibri" w:hAnsi="Calibri"/>
                <w:sz w:val="22"/>
                <w:szCs w:val="22"/>
              </w:rPr>
              <w:t xml:space="preserve"> Anticipated n</w:t>
            </w:r>
            <w:r w:rsidRPr="00242DD0">
              <w:rPr>
                <w:rFonts w:ascii="Calibri" w:hAnsi="Calibri"/>
                <w:sz w:val="22"/>
                <w:szCs w:val="22"/>
              </w:rPr>
              <w:t xml:space="preserve">umber of </w:t>
            </w:r>
            <w:r w:rsidR="00D41F0F" w:rsidRPr="00242DD0">
              <w:rPr>
                <w:rFonts w:ascii="Calibri" w:hAnsi="Calibri"/>
                <w:b/>
                <w:sz w:val="22"/>
                <w:szCs w:val="22"/>
              </w:rPr>
              <w:t>Preschool</w:t>
            </w:r>
            <w:r w:rsidR="00D41F0F" w:rsidRPr="00242DD0">
              <w:rPr>
                <w:rFonts w:ascii="Calibri" w:hAnsi="Calibri"/>
                <w:sz w:val="22"/>
                <w:szCs w:val="22"/>
              </w:rPr>
              <w:t xml:space="preserve"> </w:t>
            </w:r>
            <w:r w:rsidRPr="00242DD0">
              <w:rPr>
                <w:rFonts w:ascii="Calibri" w:hAnsi="Calibri"/>
                <w:b/>
                <w:sz w:val="22"/>
                <w:szCs w:val="22"/>
              </w:rPr>
              <w:t>Lead Teachers</w:t>
            </w:r>
            <w:r w:rsidRPr="00242DD0">
              <w:rPr>
                <w:rFonts w:ascii="Calibri" w:hAnsi="Calibri"/>
                <w:sz w:val="22"/>
                <w:szCs w:val="22"/>
              </w:rPr>
              <w:t xml:space="preserve"> whose salaries will be supported with FY </w:t>
            </w:r>
            <w:r w:rsidR="00F15246">
              <w:rPr>
                <w:rFonts w:ascii="Calibri" w:hAnsi="Calibri"/>
                <w:sz w:val="22"/>
                <w:szCs w:val="22"/>
              </w:rPr>
              <w:t>2018</w:t>
            </w:r>
            <w:r w:rsidRPr="00242DD0">
              <w:rPr>
                <w:rFonts w:ascii="Calibri" w:hAnsi="Calibri"/>
                <w:sz w:val="22"/>
                <w:szCs w:val="22"/>
              </w:rPr>
              <w:t xml:space="preserve"> IPLE grant funds who hold a </w:t>
            </w:r>
            <w:r w:rsidRPr="00242DD0">
              <w:rPr>
                <w:rFonts w:ascii="Calibri" w:hAnsi="Calibri"/>
                <w:b/>
                <w:sz w:val="22"/>
                <w:szCs w:val="22"/>
              </w:rPr>
              <w:t>Bachelor's</w:t>
            </w:r>
            <w:r w:rsidRPr="00242DD0">
              <w:rPr>
                <w:rFonts w:ascii="Calibri" w:hAnsi="Calibri"/>
                <w:sz w:val="22"/>
                <w:szCs w:val="22"/>
              </w:rPr>
              <w:t xml:space="preserve"> in </w:t>
            </w:r>
            <w:r w:rsidRPr="00242DD0">
              <w:rPr>
                <w:rFonts w:ascii="Calibri" w:hAnsi="Calibri"/>
                <w:b/>
                <w:sz w:val="22"/>
                <w:szCs w:val="22"/>
              </w:rPr>
              <w:t>Early Childhood Education or a related field of study</w:t>
            </w:r>
            <w:r w:rsidRPr="00242DD0">
              <w:rPr>
                <w:rFonts w:ascii="Calibri" w:hAnsi="Calibri"/>
                <w:sz w:val="22"/>
                <w:szCs w:val="22"/>
              </w:rPr>
              <w:t>.</w:t>
            </w:r>
            <w:r w:rsidRPr="00242DD0">
              <w:rPr>
                <w:rFonts w:ascii="Calibri" w:hAnsi="Calibri"/>
                <w:sz w:val="22"/>
                <w:szCs w:val="22"/>
                <w:vertAlign w:val="superscript"/>
              </w:rPr>
              <w:footnoteReference w:id="2"/>
            </w:r>
          </w:p>
        </w:tc>
        <w:tc>
          <w:tcPr>
            <w:tcW w:w="4320" w:type="dxa"/>
            <w:shd w:val="clear" w:color="auto" w:fill="auto"/>
            <w:hideMark/>
          </w:tcPr>
          <w:p w:rsidR="00EF4FE8" w:rsidRPr="00242DD0" w:rsidRDefault="00EF4FE8" w:rsidP="00D41F0F">
            <w:pPr>
              <w:rPr>
                <w:rFonts w:ascii="Calibri" w:hAnsi="Calibri"/>
                <w:sz w:val="22"/>
                <w:szCs w:val="22"/>
              </w:rPr>
            </w:pPr>
            <w:r w:rsidRPr="00242DD0">
              <w:rPr>
                <w:rFonts w:ascii="Calibri" w:hAnsi="Calibri"/>
                <w:b/>
                <w:sz w:val="22"/>
                <w:szCs w:val="22"/>
                <w:u w:val="single"/>
              </w:rPr>
              <w:t>Of the number reported in 2a</w:t>
            </w:r>
            <w:r w:rsidRPr="00242DD0">
              <w:rPr>
                <w:rFonts w:ascii="Calibri" w:hAnsi="Calibri"/>
                <w:b/>
                <w:sz w:val="22"/>
                <w:szCs w:val="22"/>
              </w:rPr>
              <w:t>,</w:t>
            </w:r>
            <w:r w:rsidRPr="00242DD0">
              <w:rPr>
                <w:rFonts w:ascii="Calibri" w:hAnsi="Calibri"/>
                <w:sz w:val="22"/>
                <w:szCs w:val="22"/>
              </w:rPr>
              <w:t xml:space="preserve"> report on the number IPLE-funded</w:t>
            </w:r>
            <w:r w:rsidR="00D41F0F" w:rsidRPr="00242DD0">
              <w:rPr>
                <w:rFonts w:ascii="Calibri" w:hAnsi="Calibri"/>
                <w:sz w:val="22"/>
                <w:szCs w:val="22"/>
              </w:rPr>
              <w:t xml:space="preserve"> </w:t>
            </w:r>
            <w:r w:rsidR="00D41F0F" w:rsidRPr="00242DD0">
              <w:rPr>
                <w:rFonts w:ascii="Calibri" w:hAnsi="Calibri"/>
                <w:b/>
                <w:sz w:val="22"/>
                <w:szCs w:val="22"/>
              </w:rPr>
              <w:t xml:space="preserve">Preschool </w:t>
            </w:r>
            <w:r w:rsidRPr="00242DD0">
              <w:rPr>
                <w:rFonts w:ascii="Calibri" w:hAnsi="Calibri"/>
                <w:sz w:val="22"/>
                <w:szCs w:val="22"/>
              </w:rPr>
              <w:t xml:space="preserve"> </w:t>
            </w:r>
            <w:r w:rsidRPr="00242DD0">
              <w:rPr>
                <w:rFonts w:ascii="Calibri" w:hAnsi="Calibri"/>
                <w:b/>
                <w:sz w:val="22"/>
                <w:szCs w:val="22"/>
              </w:rPr>
              <w:t>L</w:t>
            </w:r>
            <w:r w:rsidR="00D41F0F" w:rsidRPr="00242DD0">
              <w:rPr>
                <w:rFonts w:ascii="Calibri" w:hAnsi="Calibri"/>
                <w:b/>
                <w:sz w:val="22"/>
                <w:szCs w:val="22"/>
              </w:rPr>
              <w:t xml:space="preserve">ead </w:t>
            </w:r>
            <w:r w:rsidRPr="00242DD0">
              <w:rPr>
                <w:rFonts w:ascii="Calibri" w:hAnsi="Calibri"/>
                <w:b/>
                <w:sz w:val="22"/>
                <w:szCs w:val="22"/>
              </w:rPr>
              <w:t>Teachers</w:t>
            </w:r>
            <w:r w:rsidRPr="00242DD0">
              <w:rPr>
                <w:rFonts w:ascii="Calibri" w:hAnsi="Calibri"/>
                <w:sz w:val="22"/>
                <w:szCs w:val="22"/>
              </w:rPr>
              <w:t xml:space="preserve"> </w:t>
            </w:r>
            <w:r w:rsidR="0069149D" w:rsidRPr="00242DD0">
              <w:rPr>
                <w:rFonts w:ascii="Calibri" w:hAnsi="Calibri"/>
                <w:sz w:val="22"/>
                <w:szCs w:val="22"/>
              </w:rPr>
              <w:t xml:space="preserve">who </w:t>
            </w:r>
            <w:r w:rsidRPr="00242DD0">
              <w:rPr>
                <w:rFonts w:ascii="Calibri" w:hAnsi="Calibri"/>
                <w:sz w:val="22"/>
                <w:szCs w:val="22"/>
              </w:rPr>
              <w:t xml:space="preserve">hold a </w:t>
            </w:r>
            <w:r w:rsidRPr="00242DD0">
              <w:rPr>
                <w:rFonts w:ascii="Calibri" w:hAnsi="Calibri"/>
                <w:b/>
                <w:sz w:val="22"/>
                <w:szCs w:val="22"/>
              </w:rPr>
              <w:t>Bachelor's</w:t>
            </w:r>
            <w:r w:rsidRPr="00242DD0">
              <w:rPr>
                <w:rFonts w:ascii="Calibri" w:hAnsi="Calibri"/>
                <w:sz w:val="22"/>
                <w:szCs w:val="22"/>
              </w:rPr>
              <w:t xml:space="preserve"> in </w:t>
            </w:r>
            <w:r w:rsidRPr="00242DD0">
              <w:rPr>
                <w:rFonts w:ascii="Calibri" w:hAnsi="Calibri"/>
                <w:b/>
                <w:sz w:val="22"/>
                <w:szCs w:val="22"/>
              </w:rPr>
              <w:t>Early Childhood Education or a related field of study</w:t>
            </w:r>
            <w:r w:rsidRPr="00242DD0">
              <w:rPr>
                <w:rFonts w:ascii="Calibri" w:hAnsi="Calibri"/>
                <w:sz w:val="22"/>
                <w:szCs w:val="22"/>
              </w:rPr>
              <w:t>.</w:t>
            </w:r>
          </w:p>
        </w:tc>
        <w:tc>
          <w:tcPr>
            <w:tcW w:w="4410" w:type="dxa"/>
            <w:shd w:val="clear" w:color="auto" w:fill="auto"/>
            <w:hideMark/>
          </w:tcPr>
          <w:p w:rsidR="00EF4FE8" w:rsidRPr="00242DD0" w:rsidRDefault="00EF4FE8" w:rsidP="007B2973">
            <w:pPr>
              <w:rPr>
                <w:rFonts w:ascii="Calibri" w:hAnsi="Calibri"/>
                <w:sz w:val="22"/>
                <w:szCs w:val="22"/>
              </w:rPr>
            </w:pPr>
            <w:r w:rsidRPr="00242DD0">
              <w:rPr>
                <w:rFonts w:ascii="Calibri" w:hAnsi="Calibri"/>
                <w:sz w:val="22"/>
                <w:szCs w:val="22"/>
              </w:rPr>
              <w:t>Describe the related fields of study, if applicable</w:t>
            </w:r>
          </w:p>
          <w:p w:rsidR="00AB3BCF" w:rsidRPr="00242DD0" w:rsidRDefault="00AB3BCF" w:rsidP="007B2973">
            <w:pPr>
              <w:rPr>
                <w:rFonts w:ascii="Calibri" w:hAnsi="Calibri"/>
                <w:sz w:val="22"/>
                <w:szCs w:val="22"/>
              </w:rPr>
            </w:pPr>
          </w:p>
          <w:p w:rsidR="00AB3BCF" w:rsidRPr="00242DD0" w:rsidRDefault="00AB3BCF" w:rsidP="007B2973">
            <w:pPr>
              <w:rPr>
                <w:rFonts w:ascii="Calibri" w:hAnsi="Calibri"/>
                <w:sz w:val="22"/>
                <w:szCs w:val="22"/>
              </w:rPr>
            </w:pPr>
          </w:p>
        </w:tc>
      </w:tr>
      <w:tr w:rsidR="00EF4FE8" w:rsidRPr="00242DD0" w:rsidTr="00152ED4">
        <w:trPr>
          <w:trHeight w:val="602"/>
        </w:trPr>
        <w:tc>
          <w:tcPr>
            <w:tcW w:w="1080" w:type="dxa"/>
          </w:tcPr>
          <w:p w:rsidR="00EF4FE8" w:rsidRPr="00242DD0" w:rsidRDefault="00EF4FE8" w:rsidP="003618EF">
            <w:pPr>
              <w:pStyle w:val="ListParagraph"/>
              <w:numPr>
                <w:ilvl w:val="0"/>
                <w:numId w:val="2"/>
              </w:numPr>
              <w:ind w:left="-90" w:firstLine="0"/>
              <w:jc w:val="center"/>
              <w:rPr>
                <w:b/>
              </w:rPr>
            </w:pPr>
          </w:p>
        </w:tc>
        <w:tc>
          <w:tcPr>
            <w:tcW w:w="4590" w:type="dxa"/>
            <w:shd w:val="clear" w:color="auto" w:fill="auto"/>
            <w:vAlign w:val="center"/>
            <w:hideMark/>
          </w:tcPr>
          <w:p w:rsidR="00EF4FE8" w:rsidRPr="00242DD0" w:rsidRDefault="00EF4FE8" w:rsidP="00124FD7">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w:t>
            </w:r>
            <w:r w:rsidR="0069149D" w:rsidRPr="00242DD0">
              <w:rPr>
                <w:rFonts w:ascii="Calibri" w:hAnsi="Calibri"/>
                <w:sz w:val="22"/>
                <w:szCs w:val="22"/>
              </w:rPr>
              <w:t>Anticipated number</w:t>
            </w:r>
            <w:r w:rsidRPr="00242DD0">
              <w:rPr>
                <w:rFonts w:ascii="Calibri" w:hAnsi="Calibri"/>
                <w:sz w:val="22"/>
                <w:szCs w:val="22"/>
              </w:rPr>
              <w:t xml:space="preserve"> of </w:t>
            </w:r>
            <w:r w:rsidR="00D41F0F" w:rsidRPr="00242DD0">
              <w:rPr>
                <w:rFonts w:ascii="Calibri" w:hAnsi="Calibri"/>
                <w:b/>
                <w:sz w:val="22"/>
                <w:szCs w:val="22"/>
              </w:rPr>
              <w:t>Preschool</w:t>
            </w:r>
            <w:r w:rsidR="00D41F0F" w:rsidRPr="00242DD0">
              <w:rPr>
                <w:rFonts w:ascii="Calibri" w:hAnsi="Calibri"/>
                <w:sz w:val="22"/>
                <w:szCs w:val="22"/>
              </w:rPr>
              <w:t xml:space="preserve"> </w:t>
            </w:r>
            <w:r w:rsidRPr="00242DD0">
              <w:rPr>
                <w:rFonts w:ascii="Calibri" w:hAnsi="Calibri"/>
                <w:b/>
                <w:sz w:val="22"/>
                <w:szCs w:val="22"/>
              </w:rPr>
              <w:t>Lead Teachers</w:t>
            </w:r>
            <w:r w:rsidRPr="00242DD0">
              <w:rPr>
                <w:rFonts w:ascii="Calibri" w:hAnsi="Calibri"/>
                <w:sz w:val="22"/>
                <w:szCs w:val="22"/>
              </w:rPr>
              <w:t xml:space="preserve"> whose salaries will be supported with FY </w:t>
            </w:r>
            <w:r w:rsidR="00F15246">
              <w:rPr>
                <w:rFonts w:ascii="Calibri" w:hAnsi="Calibri"/>
                <w:sz w:val="22"/>
                <w:szCs w:val="22"/>
              </w:rPr>
              <w:t>2018</w:t>
            </w:r>
            <w:r w:rsidRPr="00242DD0">
              <w:rPr>
                <w:rFonts w:ascii="Calibri" w:hAnsi="Calibri"/>
                <w:sz w:val="22"/>
                <w:szCs w:val="22"/>
              </w:rPr>
              <w:t xml:space="preserve"> IPLE grant funds who hold </w:t>
            </w:r>
            <w:r w:rsidRPr="00242DD0">
              <w:rPr>
                <w:rFonts w:ascii="Calibri" w:hAnsi="Calibri"/>
                <w:bCs/>
                <w:sz w:val="22"/>
                <w:szCs w:val="22"/>
              </w:rPr>
              <w:t>post-baccalaureate</w:t>
            </w:r>
            <w:r w:rsidR="0069149D" w:rsidRPr="00242DD0">
              <w:rPr>
                <w:rFonts w:ascii="Calibri" w:hAnsi="Calibri"/>
                <w:bCs/>
                <w:sz w:val="22"/>
                <w:szCs w:val="22"/>
              </w:rPr>
              <w:t xml:space="preserve"> degrees</w:t>
            </w:r>
            <w:r w:rsidRPr="00242DD0">
              <w:rPr>
                <w:rFonts w:ascii="Calibri" w:hAnsi="Calibri"/>
                <w:sz w:val="22"/>
                <w:szCs w:val="22"/>
              </w:rPr>
              <w:t xml:space="preserve"> in Early Childhood Education or a related field of study.</w:t>
            </w:r>
          </w:p>
        </w:tc>
        <w:tc>
          <w:tcPr>
            <w:tcW w:w="4320" w:type="dxa"/>
            <w:shd w:val="clear" w:color="auto" w:fill="auto"/>
            <w:hideMark/>
          </w:tcPr>
          <w:p w:rsidR="00EF4FE8" w:rsidRPr="00242DD0" w:rsidRDefault="00EF4FE8" w:rsidP="00FF22E0">
            <w:pPr>
              <w:rPr>
                <w:rFonts w:ascii="Calibri" w:hAnsi="Calibri"/>
                <w:sz w:val="22"/>
                <w:szCs w:val="22"/>
              </w:rPr>
            </w:pPr>
            <w:r w:rsidRPr="00242DD0">
              <w:rPr>
                <w:rFonts w:ascii="Calibri" w:hAnsi="Calibri"/>
                <w:b/>
                <w:sz w:val="22"/>
                <w:szCs w:val="22"/>
                <w:u w:val="single"/>
              </w:rPr>
              <w:t>Of the number reported in 2a</w:t>
            </w:r>
            <w:r w:rsidRPr="00242DD0">
              <w:rPr>
                <w:rFonts w:ascii="Calibri" w:hAnsi="Calibri"/>
                <w:sz w:val="22"/>
                <w:szCs w:val="22"/>
              </w:rPr>
              <w:t xml:space="preserve">, report on the number IPLE-funded </w:t>
            </w:r>
            <w:r w:rsidR="00124FD7" w:rsidRPr="00242DD0">
              <w:rPr>
                <w:rFonts w:ascii="Calibri" w:hAnsi="Calibri"/>
                <w:b/>
                <w:sz w:val="22"/>
                <w:szCs w:val="22"/>
              </w:rPr>
              <w:t xml:space="preserve">Preschool  Lead Teachers </w:t>
            </w:r>
            <w:r w:rsidRPr="00242DD0">
              <w:rPr>
                <w:rFonts w:ascii="Calibri" w:hAnsi="Calibri"/>
                <w:sz w:val="22"/>
                <w:szCs w:val="22"/>
              </w:rPr>
              <w:t xml:space="preserve">who hold </w:t>
            </w:r>
            <w:r w:rsidRPr="00242DD0">
              <w:rPr>
                <w:rFonts w:ascii="Calibri" w:hAnsi="Calibri"/>
                <w:bCs/>
                <w:sz w:val="22"/>
                <w:szCs w:val="22"/>
              </w:rPr>
              <w:t>post-baccalaureate</w:t>
            </w:r>
            <w:r w:rsidRPr="00242DD0">
              <w:rPr>
                <w:rFonts w:ascii="Calibri" w:hAnsi="Calibri"/>
                <w:sz w:val="22"/>
                <w:szCs w:val="22"/>
              </w:rPr>
              <w:t xml:space="preserve"> </w:t>
            </w:r>
            <w:r w:rsidR="0069149D" w:rsidRPr="00242DD0">
              <w:rPr>
                <w:rFonts w:ascii="Calibri" w:hAnsi="Calibri"/>
                <w:sz w:val="22"/>
                <w:szCs w:val="22"/>
              </w:rPr>
              <w:t xml:space="preserve">degrees </w:t>
            </w:r>
            <w:r w:rsidRPr="00242DD0">
              <w:rPr>
                <w:rFonts w:ascii="Calibri" w:hAnsi="Calibri"/>
                <w:sz w:val="22"/>
                <w:szCs w:val="22"/>
              </w:rPr>
              <w:t>in Early Childhood Education or a related field of study.</w:t>
            </w:r>
          </w:p>
          <w:p w:rsidR="002728B0" w:rsidRPr="00242DD0" w:rsidRDefault="002728B0" w:rsidP="00FF22E0">
            <w:pPr>
              <w:rPr>
                <w:rFonts w:ascii="Calibri" w:hAnsi="Calibri"/>
                <w:sz w:val="22"/>
                <w:szCs w:val="22"/>
              </w:rPr>
            </w:pPr>
          </w:p>
          <w:p w:rsidR="002728B0" w:rsidRPr="00242DD0" w:rsidRDefault="002728B0" w:rsidP="00FF22E0">
            <w:pPr>
              <w:rPr>
                <w:rFonts w:ascii="Calibri" w:hAnsi="Calibri"/>
                <w:sz w:val="22"/>
                <w:szCs w:val="22"/>
              </w:rPr>
            </w:pPr>
          </w:p>
        </w:tc>
        <w:tc>
          <w:tcPr>
            <w:tcW w:w="4410" w:type="dxa"/>
            <w:shd w:val="clear" w:color="auto" w:fill="auto"/>
            <w:hideMark/>
          </w:tcPr>
          <w:p w:rsidR="00EF4FE8" w:rsidRPr="00242DD0" w:rsidRDefault="00EF4FE8" w:rsidP="007B2973">
            <w:pPr>
              <w:rPr>
                <w:rFonts w:ascii="Calibri" w:hAnsi="Calibri"/>
                <w:sz w:val="22"/>
                <w:szCs w:val="22"/>
              </w:rPr>
            </w:pPr>
            <w:r w:rsidRPr="00242DD0">
              <w:rPr>
                <w:rFonts w:ascii="Calibri" w:hAnsi="Calibri"/>
                <w:sz w:val="22"/>
                <w:szCs w:val="22"/>
              </w:rPr>
              <w:t>Describe the related fields of study, if applicable</w:t>
            </w:r>
          </w:p>
        </w:tc>
      </w:tr>
      <w:tr w:rsidR="0069149D" w:rsidRPr="00242DD0" w:rsidTr="00152ED4">
        <w:trPr>
          <w:trHeight w:val="144"/>
        </w:trPr>
        <w:tc>
          <w:tcPr>
            <w:tcW w:w="1080" w:type="dxa"/>
          </w:tcPr>
          <w:p w:rsidR="0069149D" w:rsidRPr="00242DD0" w:rsidRDefault="0069149D" w:rsidP="003618EF">
            <w:pPr>
              <w:pStyle w:val="ListParagraph"/>
              <w:numPr>
                <w:ilvl w:val="0"/>
                <w:numId w:val="2"/>
              </w:numPr>
              <w:ind w:left="-90" w:firstLine="0"/>
              <w:jc w:val="center"/>
              <w:rPr>
                <w:b/>
              </w:rPr>
            </w:pPr>
          </w:p>
        </w:tc>
        <w:tc>
          <w:tcPr>
            <w:tcW w:w="4590" w:type="dxa"/>
            <w:shd w:val="clear" w:color="auto" w:fill="auto"/>
            <w:vAlign w:val="center"/>
            <w:hideMark/>
          </w:tcPr>
          <w:p w:rsidR="0069149D" w:rsidRPr="00242DD0" w:rsidRDefault="0069149D" w:rsidP="00F15246">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00E95E18" w:rsidRPr="00242DD0">
              <w:rPr>
                <w:rFonts w:ascii="Calibri" w:hAnsi="Calibri"/>
                <w:sz w:val="22"/>
                <w:szCs w:val="22"/>
              </w:rPr>
              <w:t>: Anticipated t</w:t>
            </w:r>
            <w:r w:rsidRPr="00242DD0">
              <w:rPr>
                <w:rFonts w:ascii="Calibri" w:hAnsi="Calibri"/>
                <w:sz w:val="22"/>
                <w:szCs w:val="22"/>
              </w:rPr>
              <w:t xml:space="preserve">otal </w:t>
            </w:r>
            <w:r w:rsidR="00E95E18" w:rsidRPr="00242DD0">
              <w:rPr>
                <w:rFonts w:ascii="Calibri" w:hAnsi="Calibri"/>
                <w:sz w:val="22"/>
                <w:szCs w:val="22"/>
              </w:rPr>
              <w:t>n</w:t>
            </w:r>
            <w:r w:rsidRPr="00242DD0">
              <w:rPr>
                <w:rFonts w:ascii="Calibri" w:hAnsi="Calibri"/>
                <w:sz w:val="22"/>
                <w:szCs w:val="22"/>
              </w:rPr>
              <w:t xml:space="preserve">umber of </w:t>
            </w:r>
            <w:r w:rsidRPr="00242DD0">
              <w:rPr>
                <w:rFonts w:ascii="Calibri" w:hAnsi="Calibri"/>
                <w:b/>
                <w:sz w:val="22"/>
                <w:szCs w:val="22"/>
              </w:rPr>
              <w:t>Preschool Teachers</w:t>
            </w:r>
            <w:r w:rsidR="006A2A96" w:rsidRPr="00242DD0">
              <w:rPr>
                <w:rFonts w:ascii="Calibri" w:hAnsi="Calibri"/>
                <w:b/>
                <w:sz w:val="22"/>
                <w:szCs w:val="22"/>
              </w:rPr>
              <w:t xml:space="preserve"> </w:t>
            </w:r>
            <w:r w:rsidR="006A2A96" w:rsidRPr="00242DD0">
              <w:rPr>
                <w:rFonts w:ascii="Calibri" w:hAnsi="Calibri"/>
                <w:sz w:val="22"/>
                <w:szCs w:val="22"/>
              </w:rPr>
              <w:t xml:space="preserve">who is </w:t>
            </w:r>
            <w:r w:rsidR="006A2A96" w:rsidRPr="00242DD0">
              <w:rPr>
                <w:rFonts w:ascii="Calibri" w:hAnsi="Calibri"/>
                <w:bCs/>
                <w:sz w:val="22"/>
                <w:szCs w:val="22"/>
                <w:lang w:bidi="en-US"/>
              </w:rPr>
              <w:t>the</w:t>
            </w:r>
            <w:r w:rsidR="006A2A96" w:rsidRPr="009B401C">
              <w:rPr>
                <w:rFonts w:ascii="Calibri" w:hAnsi="Calibri"/>
                <w:b/>
                <w:bCs/>
                <w:sz w:val="22"/>
                <w:szCs w:val="22"/>
                <w:lang w:bidi="en-US"/>
              </w:rPr>
              <w:t xml:space="preserve"> </w:t>
            </w:r>
            <w:r w:rsidR="006A2A96" w:rsidRPr="009B401C">
              <w:rPr>
                <w:rFonts w:ascii="Calibri" w:hAnsi="Calibri"/>
                <w:bCs/>
                <w:sz w:val="22"/>
                <w:szCs w:val="22"/>
                <w:u w:val="single"/>
                <w:lang w:bidi="en-US"/>
              </w:rPr>
              <w:t>second educator</w:t>
            </w:r>
            <w:r w:rsidR="006A2A96" w:rsidRPr="00242DD0">
              <w:rPr>
                <w:rFonts w:ascii="Calibri" w:hAnsi="Calibri"/>
                <w:b/>
                <w:bCs/>
                <w:sz w:val="22"/>
                <w:szCs w:val="22"/>
                <w:lang w:bidi="en-US"/>
              </w:rPr>
              <w:t xml:space="preserve"> </w:t>
            </w:r>
            <w:r w:rsidR="006A2A96" w:rsidRPr="009B401C">
              <w:rPr>
                <w:rFonts w:ascii="Calibri" w:hAnsi="Calibri"/>
                <w:bCs/>
                <w:sz w:val="22"/>
                <w:szCs w:val="22"/>
                <w:lang w:bidi="en-US"/>
              </w:rPr>
              <w:t>in the IPLE-funded sessions</w:t>
            </w:r>
            <w:r w:rsidR="006A2A96" w:rsidRPr="00242DD0">
              <w:rPr>
                <w:rFonts w:ascii="Calibri" w:hAnsi="Calibri"/>
                <w:b/>
                <w:bCs/>
                <w:sz w:val="22"/>
                <w:szCs w:val="22"/>
                <w:lang w:bidi="en-US"/>
              </w:rPr>
              <w:t xml:space="preserve"> </w:t>
            </w:r>
            <w:r w:rsidR="006A2A96" w:rsidRPr="00242DD0">
              <w:rPr>
                <w:rFonts w:ascii="Calibri" w:hAnsi="Calibri"/>
                <w:bCs/>
                <w:sz w:val="22"/>
                <w:szCs w:val="22"/>
                <w:lang w:bidi="en-US"/>
              </w:rPr>
              <w:t>and</w:t>
            </w:r>
            <w:r w:rsidR="006A2A96" w:rsidRPr="00242DD0">
              <w:rPr>
                <w:rFonts w:ascii="Calibri" w:hAnsi="Calibri"/>
                <w:b/>
                <w:bCs/>
                <w:sz w:val="22"/>
                <w:szCs w:val="22"/>
                <w:lang w:bidi="en-US"/>
              </w:rPr>
              <w:t xml:space="preserve"> </w:t>
            </w:r>
            <w:r w:rsidRPr="00242DD0">
              <w:rPr>
                <w:rFonts w:ascii="Calibri" w:hAnsi="Calibri"/>
                <w:sz w:val="22"/>
                <w:szCs w:val="22"/>
              </w:rPr>
              <w:t xml:space="preserve">whose salaries will be supported with FY </w:t>
            </w:r>
            <w:r w:rsidR="00F15246">
              <w:rPr>
                <w:rFonts w:ascii="Calibri" w:hAnsi="Calibri"/>
                <w:sz w:val="22"/>
                <w:szCs w:val="22"/>
              </w:rPr>
              <w:t>2018</w:t>
            </w:r>
            <w:r w:rsidRPr="00242DD0">
              <w:rPr>
                <w:rFonts w:ascii="Calibri" w:hAnsi="Calibri"/>
                <w:sz w:val="22"/>
                <w:szCs w:val="22"/>
              </w:rPr>
              <w:t xml:space="preserve"> IPLE grant funds.</w:t>
            </w:r>
          </w:p>
        </w:tc>
        <w:tc>
          <w:tcPr>
            <w:tcW w:w="4320" w:type="dxa"/>
            <w:shd w:val="clear" w:color="auto" w:fill="auto"/>
            <w:hideMark/>
          </w:tcPr>
          <w:p w:rsidR="0069149D" w:rsidRPr="00242DD0" w:rsidRDefault="00D41F0F" w:rsidP="002E641D">
            <w:pPr>
              <w:rPr>
                <w:rFonts w:ascii="Calibri" w:hAnsi="Calibri"/>
                <w:b/>
                <w:color w:val="FF0000"/>
                <w:sz w:val="22"/>
                <w:szCs w:val="22"/>
              </w:rPr>
            </w:pPr>
            <w:r w:rsidRPr="00242DD0">
              <w:rPr>
                <w:rFonts w:ascii="Calibri" w:hAnsi="Calibri"/>
                <w:b/>
                <w:color w:val="FF0000"/>
                <w:sz w:val="22"/>
                <w:szCs w:val="22"/>
              </w:rPr>
              <w:t>This response must align with the Budget and Budget Narrative</w:t>
            </w:r>
          </w:p>
        </w:tc>
        <w:tc>
          <w:tcPr>
            <w:tcW w:w="4410" w:type="dxa"/>
            <w:shd w:val="clear" w:color="auto" w:fill="auto"/>
            <w:hideMark/>
          </w:tcPr>
          <w:p w:rsidR="0069149D" w:rsidRPr="00242DD0" w:rsidRDefault="0069149D" w:rsidP="00D41F0F">
            <w:pPr>
              <w:rPr>
                <w:rFonts w:ascii="Calibri" w:hAnsi="Calibri"/>
                <w:sz w:val="22"/>
                <w:szCs w:val="22"/>
              </w:rPr>
            </w:pPr>
            <w:r w:rsidRPr="00242DD0">
              <w:rPr>
                <w:rFonts w:ascii="Calibri" w:hAnsi="Calibri"/>
                <w:sz w:val="22"/>
                <w:szCs w:val="22"/>
              </w:rPr>
              <w:t xml:space="preserve">Describe:  </w:t>
            </w:r>
          </w:p>
        </w:tc>
      </w:tr>
      <w:tr w:rsidR="0069149D" w:rsidRPr="00242DD0" w:rsidTr="00152ED4">
        <w:trPr>
          <w:cantSplit/>
          <w:trHeight w:val="144"/>
        </w:trPr>
        <w:tc>
          <w:tcPr>
            <w:tcW w:w="1080" w:type="dxa"/>
          </w:tcPr>
          <w:p w:rsidR="0069149D" w:rsidRPr="00242DD0" w:rsidRDefault="0069149D" w:rsidP="003618EF">
            <w:pPr>
              <w:pStyle w:val="ListParagraph"/>
              <w:numPr>
                <w:ilvl w:val="0"/>
                <w:numId w:val="2"/>
              </w:numPr>
              <w:ind w:left="-90" w:firstLine="0"/>
              <w:jc w:val="center"/>
              <w:rPr>
                <w:b/>
              </w:rPr>
            </w:pPr>
          </w:p>
        </w:tc>
        <w:tc>
          <w:tcPr>
            <w:tcW w:w="4590" w:type="dxa"/>
            <w:shd w:val="clear" w:color="auto" w:fill="auto"/>
            <w:hideMark/>
          </w:tcPr>
          <w:p w:rsidR="0069149D" w:rsidRPr="00242DD0" w:rsidRDefault="0069149D" w:rsidP="00DF14A6">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Anticipated number </w:t>
            </w:r>
            <w:r w:rsidR="00E95E18" w:rsidRPr="00242DD0">
              <w:rPr>
                <w:rFonts w:ascii="Calibri" w:hAnsi="Calibri"/>
                <w:sz w:val="22"/>
                <w:szCs w:val="22"/>
              </w:rPr>
              <w:t xml:space="preserve">of </w:t>
            </w:r>
            <w:r w:rsidR="00E95E18" w:rsidRPr="00242DD0">
              <w:rPr>
                <w:rFonts w:ascii="Calibri" w:hAnsi="Calibri"/>
                <w:b/>
                <w:sz w:val="22"/>
                <w:szCs w:val="22"/>
              </w:rPr>
              <w:t>Preschool</w:t>
            </w:r>
            <w:r w:rsidR="00124FD7" w:rsidRPr="00242DD0">
              <w:rPr>
                <w:rFonts w:ascii="Calibri" w:hAnsi="Calibri"/>
                <w:b/>
                <w:sz w:val="22"/>
                <w:szCs w:val="22"/>
              </w:rPr>
              <w:t xml:space="preserve"> Teachers</w:t>
            </w:r>
            <w:r w:rsidRPr="00242DD0">
              <w:rPr>
                <w:rFonts w:ascii="Calibri" w:hAnsi="Calibri"/>
                <w:b/>
                <w:sz w:val="22"/>
                <w:szCs w:val="22"/>
              </w:rPr>
              <w:t xml:space="preserve"> </w:t>
            </w:r>
            <w:r w:rsidR="009B401C" w:rsidRPr="009B401C">
              <w:rPr>
                <w:rFonts w:ascii="Calibri" w:hAnsi="Calibri"/>
                <w:sz w:val="22"/>
                <w:szCs w:val="22"/>
              </w:rPr>
              <w:t xml:space="preserve">who is </w:t>
            </w:r>
            <w:r w:rsidR="009B401C" w:rsidRPr="009B401C">
              <w:rPr>
                <w:rFonts w:ascii="Calibri" w:hAnsi="Calibri"/>
                <w:bCs/>
                <w:sz w:val="22"/>
                <w:szCs w:val="22"/>
                <w:lang w:bidi="en-US"/>
              </w:rPr>
              <w:t xml:space="preserve">the </w:t>
            </w:r>
            <w:r w:rsidR="009B401C" w:rsidRPr="009B401C">
              <w:rPr>
                <w:rFonts w:ascii="Calibri" w:hAnsi="Calibri"/>
                <w:bCs/>
                <w:sz w:val="22"/>
                <w:szCs w:val="22"/>
                <w:u w:val="single"/>
                <w:lang w:bidi="en-US"/>
              </w:rPr>
              <w:t>second educator</w:t>
            </w:r>
            <w:r w:rsidR="009B401C" w:rsidRPr="009B401C">
              <w:rPr>
                <w:rFonts w:ascii="Calibri" w:hAnsi="Calibri"/>
                <w:bCs/>
                <w:sz w:val="22"/>
                <w:szCs w:val="22"/>
                <w:lang w:bidi="en-US"/>
              </w:rPr>
              <w:t xml:space="preserve"> and</w:t>
            </w:r>
            <w:r w:rsidR="009B401C">
              <w:rPr>
                <w:rFonts w:ascii="Calibri" w:hAnsi="Calibri"/>
                <w:b/>
                <w:bCs/>
                <w:sz w:val="22"/>
                <w:szCs w:val="22"/>
                <w:lang w:bidi="en-US"/>
              </w:rPr>
              <w:t xml:space="preserve"> </w:t>
            </w:r>
            <w:r w:rsidRPr="00242DD0">
              <w:rPr>
                <w:rFonts w:ascii="Calibri" w:hAnsi="Calibri"/>
                <w:sz w:val="22"/>
                <w:szCs w:val="22"/>
              </w:rPr>
              <w:t xml:space="preserve">whose salaries will be supported with FY </w:t>
            </w:r>
            <w:r w:rsidR="00F15246">
              <w:rPr>
                <w:rFonts w:ascii="Calibri" w:hAnsi="Calibri"/>
                <w:sz w:val="22"/>
                <w:szCs w:val="22"/>
              </w:rPr>
              <w:t>2018</w:t>
            </w:r>
            <w:r w:rsidRPr="00242DD0">
              <w:rPr>
                <w:rFonts w:ascii="Calibri" w:hAnsi="Calibri"/>
                <w:sz w:val="22"/>
                <w:szCs w:val="22"/>
              </w:rPr>
              <w:t xml:space="preserve"> IPLE grant funds </w:t>
            </w:r>
            <w:r w:rsidR="00AB3BCF" w:rsidRPr="00242DD0">
              <w:rPr>
                <w:rFonts w:ascii="Calibri" w:hAnsi="Calibri"/>
                <w:sz w:val="22"/>
                <w:szCs w:val="22"/>
              </w:rPr>
              <w:t xml:space="preserve">whose </w:t>
            </w:r>
            <w:r w:rsidR="00AB3BCF" w:rsidRPr="00242DD0">
              <w:rPr>
                <w:rFonts w:ascii="Calibri" w:hAnsi="Calibri"/>
                <w:sz w:val="22"/>
                <w:szCs w:val="22"/>
                <w:u w:val="single"/>
              </w:rPr>
              <w:t>highest degree</w:t>
            </w:r>
            <w:r w:rsidR="00AB3BCF" w:rsidRPr="00242DD0">
              <w:rPr>
                <w:rFonts w:ascii="Calibri" w:hAnsi="Calibri"/>
                <w:sz w:val="22"/>
                <w:szCs w:val="22"/>
              </w:rPr>
              <w:t xml:space="preserve"> held is </w:t>
            </w:r>
            <w:r w:rsidR="00AB3BCF" w:rsidRPr="00242DD0">
              <w:rPr>
                <w:rFonts w:ascii="Calibri" w:hAnsi="Calibri"/>
                <w:bCs/>
                <w:sz w:val="22"/>
                <w:szCs w:val="22"/>
              </w:rPr>
              <w:t xml:space="preserve">a </w:t>
            </w:r>
            <w:r w:rsidR="00AB3BCF" w:rsidRPr="00242DD0">
              <w:rPr>
                <w:rFonts w:ascii="Calibri" w:hAnsi="Calibri"/>
                <w:b/>
                <w:bCs/>
                <w:sz w:val="22"/>
                <w:szCs w:val="22"/>
              </w:rPr>
              <w:t xml:space="preserve">Bachelor's degree in Early Childhood Education </w:t>
            </w:r>
            <w:r w:rsidR="00AB3BCF" w:rsidRPr="00242DD0">
              <w:rPr>
                <w:rFonts w:ascii="Calibri" w:hAnsi="Calibri"/>
                <w:bCs/>
                <w:sz w:val="22"/>
                <w:szCs w:val="22"/>
              </w:rPr>
              <w:t>or a related field of study</w:t>
            </w:r>
            <w:r w:rsidRPr="00242DD0">
              <w:rPr>
                <w:rFonts w:ascii="Calibri" w:hAnsi="Calibri"/>
                <w:sz w:val="22"/>
                <w:szCs w:val="22"/>
              </w:rPr>
              <w:t>.</w:t>
            </w:r>
            <w:r w:rsidR="00350CC3" w:rsidRPr="00242DD0">
              <w:rPr>
                <w:rFonts w:ascii="Calibri" w:hAnsi="Calibri"/>
                <w:sz w:val="22"/>
                <w:szCs w:val="22"/>
              </w:rPr>
              <w:t xml:space="preserve"> </w:t>
            </w:r>
          </w:p>
        </w:tc>
        <w:tc>
          <w:tcPr>
            <w:tcW w:w="4320" w:type="dxa"/>
            <w:shd w:val="clear" w:color="auto" w:fill="auto"/>
            <w:hideMark/>
          </w:tcPr>
          <w:p w:rsidR="00350CC3" w:rsidRPr="00242DD0" w:rsidRDefault="0069149D" w:rsidP="00124FD7">
            <w:pPr>
              <w:rPr>
                <w:rFonts w:ascii="Calibri" w:hAnsi="Calibri"/>
                <w:bCs/>
                <w:sz w:val="22"/>
                <w:szCs w:val="22"/>
                <w:lang w:bidi="en-US"/>
              </w:rPr>
            </w:pPr>
            <w:r w:rsidRPr="00242DD0">
              <w:rPr>
                <w:rFonts w:ascii="Calibri" w:hAnsi="Calibri"/>
                <w:sz w:val="22"/>
                <w:szCs w:val="22"/>
                <w:u w:val="single"/>
              </w:rPr>
              <w:t xml:space="preserve">Of the number reported in </w:t>
            </w:r>
            <w:r w:rsidRPr="00242DD0">
              <w:rPr>
                <w:rFonts w:ascii="Calibri" w:hAnsi="Calibri"/>
                <w:b/>
                <w:sz w:val="22"/>
                <w:szCs w:val="22"/>
                <w:u w:val="single"/>
              </w:rPr>
              <w:t>2</w:t>
            </w:r>
            <w:r w:rsidR="00124FD7" w:rsidRPr="00242DD0">
              <w:rPr>
                <w:rFonts w:ascii="Calibri" w:hAnsi="Calibri"/>
                <w:b/>
                <w:sz w:val="22"/>
                <w:szCs w:val="22"/>
                <w:u w:val="single"/>
              </w:rPr>
              <w:t>d</w:t>
            </w:r>
            <w:r w:rsidRPr="00242DD0">
              <w:rPr>
                <w:rFonts w:ascii="Calibri" w:hAnsi="Calibri"/>
                <w:sz w:val="22"/>
                <w:szCs w:val="22"/>
              </w:rPr>
              <w:t xml:space="preserve">, report on the number IPLE-funded </w:t>
            </w:r>
            <w:r w:rsidR="00124FD7" w:rsidRPr="00242DD0">
              <w:rPr>
                <w:rFonts w:ascii="Calibri" w:hAnsi="Calibri"/>
                <w:b/>
                <w:sz w:val="22"/>
                <w:szCs w:val="22"/>
              </w:rPr>
              <w:t xml:space="preserve">Preschool Teachers </w:t>
            </w:r>
            <w:r w:rsidR="00AB3BCF" w:rsidRPr="00242DD0">
              <w:rPr>
                <w:rFonts w:ascii="Calibri" w:hAnsi="Calibri"/>
                <w:sz w:val="22"/>
                <w:szCs w:val="22"/>
              </w:rPr>
              <w:t xml:space="preserve">whose highest degree held is a </w:t>
            </w:r>
            <w:r w:rsidRPr="00242DD0">
              <w:rPr>
                <w:rFonts w:ascii="Calibri" w:hAnsi="Calibri"/>
                <w:b/>
                <w:sz w:val="22"/>
                <w:szCs w:val="22"/>
              </w:rPr>
              <w:t>Bachelor's</w:t>
            </w:r>
            <w:r w:rsidRPr="00242DD0">
              <w:rPr>
                <w:rFonts w:ascii="Calibri" w:hAnsi="Calibri"/>
                <w:sz w:val="22"/>
                <w:szCs w:val="22"/>
              </w:rPr>
              <w:t xml:space="preserve"> </w:t>
            </w:r>
            <w:r w:rsidR="008C7915" w:rsidRPr="00242DD0">
              <w:rPr>
                <w:rFonts w:ascii="Calibri" w:hAnsi="Calibri"/>
                <w:sz w:val="22"/>
                <w:szCs w:val="22"/>
              </w:rPr>
              <w:t xml:space="preserve">degree </w:t>
            </w:r>
            <w:r w:rsidRPr="00242DD0">
              <w:rPr>
                <w:rFonts w:ascii="Calibri" w:hAnsi="Calibri"/>
                <w:sz w:val="22"/>
                <w:szCs w:val="22"/>
              </w:rPr>
              <w:t xml:space="preserve">in </w:t>
            </w:r>
            <w:r w:rsidRPr="00242DD0">
              <w:rPr>
                <w:rFonts w:ascii="Calibri" w:hAnsi="Calibri"/>
                <w:b/>
                <w:sz w:val="22"/>
                <w:szCs w:val="22"/>
              </w:rPr>
              <w:t>Early Childhood Education or a related field of study</w:t>
            </w:r>
            <w:r w:rsidR="00D41F0F" w:rsidRPr="00242DD0">
              <w:rPr>
                <w:rFonts w:ascii="Calibri" w:hAnsi="Calibri"/>
                <w:b/>
                <w:sz w:val="22"/>
                <w:szCs w:val="22"/>
              </w:rPr>
              <w:t>.</w:t>
            </w:r>
            <w:r w:rsidR="00350CC3" w:rsidRPr="00242DD0">
              <w:rPr>
                <w:rFonts w:ascii="Calibri" w:hAnsi="Calibri"/>
                <w:bCs/>
                <w:sz w:val="22"/>
                <w:szCs w:val="22"/>
                <w:lang w:bidi="en-US"/>
              </w:rPr>
              <w:t xml:space="preserve"> </w:t>
            </w:r>
          </w:p>
          <w:p w:rsidR="00350CC3" w:rsidRPr="00242DD0" w:rsidRDefault="00350CC3" w:rsidP="00124FD7">
            <w:pPr>
              <w:rPr>
                <w:rFonts w:ascii="Calibri" w:hAnsi="Calibri"/>
                <w:bCs/>
                <w:sz w:val="22"/>
                <w:szCs w:val="22"/>
                <w:lang w:bidi="en-US"/>
              </w:rPr>
            </w:pPr>
          </w:p>
          <w:p w:rsidR="0069149D" w:rsidRPr="00242DD0" w:rsidRDefault="00350CC3" w:rsidP="002728B0">
            <w:pPr>
              <w:rPr>
                <w:rFonts w:ascii="Calibri" w:hAnsi="Calibri"/>
                <w:sz w:val="22"/>
                <w:szCs w:val="22"/>
              </w:rPr>
            </w:pPr>
            <w:r w:rsidRPr="00242DD0">
              <w:rPr>
                <w:rFonts w:ascii="Calibri" w:hAnsi="Calibri"/>
                <w:bCs/>
                <w:sz w:val="22"/>
                <w:szCs w:val="22"/>
                <w:lang w:bidi="en-US"/>
              </w:rPr>
              <w:t xml:space="preserve">This position is considered </w:t>
            </w:r>
            <w:r w:rsidR="002728B0" w:rsidRPr="00242DD0">
              <w:rPr>
                <w:rFonts w:ascii="Calibri" w:hAnsi="Calibri"/>
                <w:b/>
                <w:bCs/>
                <w:sz w:val="22"/>
                <w:szCs w:val="22"/>
                <w:lang w:bidi="en-US"/>
              </w:rPr>
              <w:t>the second educator in the IPLE-funded sessions</w:t>
            </w:r>
            <w:r w:rsidRPr="00242DD0">
              <w:rPr>
                <w:rFonts w:ascii="Calibri" w:hAnsi="Calibri"/>
                <w:b/>
                <w:bCs/>
                <w:sz w:val="22"/>
                <w:szCs w:val="22"/>
                <w:lang w:bidi="en-US"/>
              </w:rPr>
              <w:t xml:space="preserve"> </w:t>
            </w:r>
            <w:r w:rsidRPr="00242DD0">
              <w:rPr>
                <w:rFonts w:ascii="Calibri" w:hAnsi="Calibri"/>
                <w:bCs/>
                <w:sz w:val="22"/>
                <w:szCs w:val="22"/>
                <w:lang w:bidi="en-US"/>
              </w:rPr>
              <w:t xml:space="preserve">used to maintain the required teacher-child ratio, and may be used as an alternative to a </w:t>
            </w:r>
            <w:r w:rsidRPr="00242DD0">
              <w:rPr>
                <w:rFonts w:ascii="Calibri" w:hAnsi="Calibri"/>
                <w:bCs/>
                <w:sz w:val="22"/>
                <w:szCs w:val="22"/>
              </w:rPr>
              <w:t>Preschool Paraprofessional/Assistant Teacher.</w:t>
            </w:r>
          </w:p>
        </w:tc>
        <w:tc>
          <w:tcPr>
            <w:tcW w:w="4410" w:type="dxa"/>
            <w:shd w:val="clear" w:color="auto" w:fill="auto"/>
            <w:hideMark/>
          </w:tcPr>
          <w:p w:rsidR="0069149D" w:rsidRPr="00242DD0" w:rsidRDefault="0069149D" w:rsidP="002E641D">
            <w:pPr>
              <w:rPr>
                <w:rFonts w:ascii="Calibri" w:hAnsi="Calibri"/>
                <w:sz w:val="22"/>
                <w:szCs w:val="22"/>
              </w:rPr>
            </w:pPr>
            <w:r w:rsidRPr="00242DD0">
              <w:rPr>
                <w:rFonts w:ascii="Calibri" w:hAnsi="Calibri"/>
                <w:sz w:val="22"/>
                <w:szCs w:val="22"/>
              </w:rPr>
              <w:t>Describe the related fields of study, if applicable</w:t>
            </w:r>
          </w:p>
          <w:p w:rsidR="00C937DF" w:rsidRPr="00242DD0" w:rsidRDefault="00C937DF" w:rsidP="00C937DF">
            <w:pPr>
              <w:rPr>
                <w:rFonts w:ascii="Calibri" w:hAnsi="Calibri"/>
                <w:sz w:val="22"/>
                <w:szCs w:val="22"/>
              </w:rPr>
            </w:pPr>
            <w:r w:rsidRPr="00242DD0">
              <w:rPr>
                <w:rFonts w:ascii="Calibri" w:hAnsi="Calibri"/>
                <w:sz w:val="22"/>
                <w:szCs w:val="22"/>
              </w:rPr>
              <w:t xml:space="preserve">Provide </w:t>
            </w:r>
            <w:r w:rsidR="002728B0" w:rsidRPr="00242DD0">
              <w:rPr>
                <w:rFonts w:ascii="Calibri" w:hAnsi="Calibri"/>
                <w:sz w:val="22"/>
                <w:szCs w:val="22"/>
              </w:rPr>
              <w:t>percentage (%)</w:t>
            </w:r>
            <w:r w:rsidRPr="00242DD0">
              <w:rPr>
                <w:rFonts w:ascii="Calibri" w:hAnsi="Calibri"/>
                <w:sz w:val="22"/>
                <w:szCs w:val="22"/>
              </w:rPr>
              <w:t xml:space="preserve"> of Preschool Teachers (</w:t>
            </w:r>
            <w:r w:rsidRPr="00242DD0">
              <w:rPr>
                <w:rFonts w:ascii="Calibri" w:hAnsi="Calibri"/>
                <w:bCs/>
                <w:sz w:val="22"/>
                <w:szCs w:val="22"/>
                <w:lang w:bidi="en-US"/>
              </w:rPr>
              <w:t xml:space="preserve">who </w:t>
            </w:r>
            <w:r w:rsidR="003D543E" w:rsidRPr="00242DD0">
              <w:rPr>
                <w:rFonts w:ascii="Calibri" w:hAnsi="Calibri"/>
                <w:bCs/>
                <w:sz w:val="22"/>
                <w:szCs w:val="22"/>
                <w:lang w:bidi="en-US"/>
              </w:rPr>
              <w:t>will be the</w:t>
            </w:r>
            <w:r w:rsidR="009B4580" w:rsidRPr="00242DD0">
              <w:rPr>
                <w:rFonts w:ascii="Calibri" w:hAnsi="Calibri"/>
                <w:bCs/>
                <w:sz w:val="22"/>
                <w:szCs w:val="22"/>
                <w:lang w:bidi="en-US"/>
              </w:rPr>
              <w:t xml:space="preserve"> second educator in the IPLE-funded sessions in FY17</w:t>
            </w:r>
            <w:r w:rsidR="00247177" w:rsidRPr="00242DD0">
              <w:rPr>
                <w:rFonts w:ascii="Calibri" w:hAnsi="Calibri"/>
                <w:bCs/>
                <w:sz w:val="22"/>
                <w:szCs w:val="22"/>
                <w:lang w:bidi="en-US"/>
              </w:rPr>
              <w:t xml:space="preserve"> </w:t>
            </w:r>
            <w:r w:rsidR="003D543E" w:rsidRPr="00242DD0">
              <w:rPr>
                <w:rFonts w:ascii="Calibri" w:hAnsi="Calibri"/>
                <w:bCs/>
                <w:sz w:val="22"/>
                <w:szCs w:val="22"/>
                <w:lang w:bidi="en-US"/>
              </w:rPr>
              <w:t xml:space="preserve">and </w:t>
            </w:r>
            <w:r w:rsidR="00247177" w:rsidRPr="00242DD0">
              <w:rPr>
                <w:rFonts w:ascii="Calibri" w:hAnsi="Calibri"/>
                <w:bCs/>
                <w:sz w:val="22"/>
                <w:szCs w:val="22"/>
                <w:lang w:bidi="en-US"/>
              </w:rPr>
              <w:t>whose highest degree</w:t>
            </w:r>
            <w:r w:rsidR="003D543E" w:rsidRPr="00242DD0">
              <w:rPr>
                <w:rFonts w:ascii="Calibri" w:hAnsi="Calibri"/>
                <w:bCs/>
                <w:sz w:val="22"/>
                <w:szCs w:val="22"/>
                <w:lang w:bidi="en-US"/>
              </w:rPr>
              <w:t xml:space="preserve"> held </w:t>
            </w:r>
            <w:r w:rsidR="00247177" w:rsidRPr="00242DD0">
              <w:rPr>
                <w:rFonts w:ascii="Calibri" w:hAnsi="Calibri"/>
                <w:bCs/>
                <w:sz w:val="22"/>
                <w:szCs w:val="22"/>
                <w:lang w:bidi="en-US"/>
              </w:rPr>
              <w:t xml:space="preserve"> is a Bachelor's degree in Early Childhood Education.</w:t>
            </w:r>
          </w:p>
          <w:p w:rsidR="00350CC3" w:rsidRPr="00242DD0" w:rsidRDefault="00C937DF" w:rsidP="00D13F1D">
            <w:pPr>
              <w:rPr>
                <w:rFonts w:ascii="Calibri" w:hAnsi="Calibri"/>
                <w:bCs/>
                <w:sz w:val="22"/>
                <w:szCs w:val="22"/>
              </w:rPr>
            </w:pPr>
            <w:r w:rsidRPr="00242DD0">
              <w:rPr>
                <w:rFonts w:ascii="Calibri" w:hAnsi="Calibri"/>
                <w:b/>
                <w:color w:val="365F91" w:themeColor="accent1" w:themeShade="BF"/>
                <w:sz w:val="20"/>
                <w:szCs w:val="22"/>
              </w:rPr>
              <w:t>For Example</w:t>
            </w:r>
            <w:r w:rsidRPr="00242DD0">
              <w:rPr>
                <w:rFonts w:ascii="Calibri" w:hAnsi="Calibri"/>
                <w:b/>
                <w:sz w:val="20"/>
                <w:szCs w:val="22"/>
              </w:rPr>
              <w:t>:</w:t>
            </w:r>
            <w:r w:rsidRPr="00242DD0">
              <w:rPr>
                <w:rFonts w:ascii="Calibri" w:hAnsi="Calibri"/>
                <w:sz w:val="20"/>
                <w:szCs w:val="22"/>
              </w:rPr>
              <w:t xml:space="preserve"> </w:t>
            </w:r>
            <w:r w:rsidR="003D543E" w:rsidRPr="00242DD0">
              <w:rPr>
                <w:rFonts w:ascii="Calibri" w:hAnsi="Calibri"/>
                <w:sz w:val="20"/>
                <w:szCs w:val="22"/>
              </w:rPr>
              <w:t xml:space="preserve"> </w:t>
            </w:r>
            <w:r w:rsidR="009B4580" w:rsidRPr="00242DD0">
              <w:rPr>
                <w:rFonts w:ascii="Calibri" w:hAnsi="Calibri"/>
                <w:bCs/>
                <w:sz w:val="20"/>
                <w:szCs w:val="22"/>
              </w:rPr>
              <w:t>33% of the Preschool Teachers old a BA degree in Early Childhood Education.</w:t>
            </w:r>
            <w:r w:rsidR="00D13F1D" w:rsidRPr="00242DD0">
              <w:rPr>
                <w:rFonts w:ascii="Calibri" w:hAnsi="Calibri"/>
                <w:bCs/>
                <w:sz w:val="20"/>
                <w:szCs w:val="22"/>
              </w:rPr>
              <w:t xml:space="preserve"> </w:t>
            </w:r>
            <w:r w:rsidR="009B4580" w:rsidRPr="00242DD0">
              <w:rPr>
                <w:rFonts w:ascii="Calibri" w:hAnsi="Calibri"/>
                <w:bCs/>
                <w:sz w:val="20"/>
                <w:szCs w:val="22"/>
              </w:rPr>
              <w:t>O</w:t>
            </w:r>
            <w:r w:rsidR="009B4580" w:rsidRPr="00242DD0">
              <w:rPr>
                <w:rFonts w:ascii="Calibri" w:hAnsi="Calibri"/>
                <w:sz w:val="20"/>
                <w:szCs w:val="22"/>
              </w:rPr>
              <w:t>f the three IPLE-funded Preschool Teachers</w:t>
            </w:r>
            <w:r w:rsidR="009B401C">
              <w:rPr>
                <w:rFonts w:ascii="Calibri" w:hAnsi="Calibri"/>
                <w:sz w:val="20"/>
                <w:szCs w:val="22"/>
              </w:rPr>
              <w:t xml:space="preserve"> </w:t>
            </w:r>
            <w:r w:rsidR="009B401C" w:rsidRPr="009B401C">
              <w:rPr>
                <w:rFonts w:ascii="Calibri" w:hAnsi="Calibri"/>
                <w:sz w:val="20"/>
                <w:szCs w:val="22"/>
              </w:rPr>
              <w:t xml:space="preserve">who is </w:t>
            </w:r>
            <w:r w:rsidR="009B401C" w:rsidRPr="009B401C">
              <w:rPr>
                <w:rFonts w:ascii="Calibri" w:hAnsi="Calibri"/>
                <w:bCs/>
                <w:sz w:val="20"/>
                <w:szCs w:val="22"/>
                <w:lang w:bidi="en-US"/>
              </w:rPr>
              <w:t xml:space="preserve">the </w:t>
            </w:r>
            <w:r w:rsidR="009B401C" w:rsidRPr="009B401C">
              <w:rPr>
                <w:rFonts w:ascii="Calibri" w:hAnsi="Calibri"/>
                <w:bCs/>
                <w:sz w:val="20"/>
                <w:szCs w:val="22"/>
                <w:u w:val="single"/>
                <w:lang w:bidi="en-US"/>
              </w:rPr>
              <w:t>second educator</w:t>
            </w:r>
            <w:r w:rsidR="009B401C">
              <w:rPr>
                <w:rFonts w:ascii="Calibri" w:hAnsi="Calibri"/>
                <w:bCs/>
                <w:sz w:val="20"/>
                <w:szCs w:val="22"/>
                <w:u w:val="single"/>
                <w:lang w:bidi="en-US"/>
              </w:rPr>
              <w:t xml:space="preserve"> in the IPLE session</w:t>
            </w:r>
            <w:r w:rsidR="009B4580" w:rsidRPr="00242DD0">
              <w:rPr>
                <w:rFonts w:ascii="Calibri" w:hAnsi="Calibri"/>
                <w:sz w:val="20"/>
                <w:szCs w:val="22"/>
              </w:rPr>
              <w:t xml:space="preserve">, one </w:t>
            </w:r>
            <w:r w:rsidR="002728B0" w:rsidRPr="00242DD0">
              <w:rPr>
                <w:rFonts w:ascii="Calibri" w:hAnsi="Calibri"/>
                <w:sz w:val="20"/>
                <w:szCs w:val="22"/>
              </w:rPr>
              <w:t>(</w:t>
            </w:r>
            <w:r w:rsidR="009B4580" w:rsidRPr="00242DD0">
              <w:rPr>
                <w:rFonts w:ascii="Calibri" w:hAnsi="Calibri"/>
                <w:sz w:val="20"/>
                <w:szCs w:val="22"/>
              </w:rPr>
              <w:t>1</w:t>
            </w:r>
            <w:r w:rsidR="002728B0" w:rsidRPr="00242DD0">
              <w:rPr>
                <w:rFonts w:ascii="Calibri" w:hAnsi="Calibri"/>
                <w:sz w:val="20"/>
                <w:szCs w:val="22"/>
              </w:rPr>
              <w:t>)</w:t>
            </w:r>
            <w:r w:rsidR="009B4580" w:rsidRPr="00242DD0">
              <w:rPr>
                <w:rFonts w:ascii="Calibri" w:hAnsi="Calibri"/>
                <w:sz w:val="20"/>
                <w:szCs w:val="22"/>
              </w:rPr>
              <w:t xml:space="preserve"> </w:t>
            </w:r>
            <w:r w:rsidR="002728B0" w:rsidRPr="00242DD0">
              <w:rPr>
                <w:rFonts w:ascii="Calibri" w:hAnsi="Calibri"/>
                <w:sz w:val="20"/>
                <w:szCs w:val="22"/>
              </w:rPr>
              <w:t>Preschool Teac</w:t>
            </w:r>
            <w:r w:rsidR="009B4580" w:rsidRPr="00242DD0">
              <w:rPr>
                <w:rFonts w:ascii="Calibri" w:hAnsi="Calibri"/>
                <w:sz w:val="20"/>
                <w:szCs w:val="22"/>
              </w:rPr>
              <w:t xml:space="preserve">her </w:t>
            </w:r>
            <w:r w:rsidR="006A2A96" w:rsidRPr="00242DD0">
              <w:rPr>
                <w:rFonts w:ascii="Calibri" w:hAnsi="Calibri"/>
                <w:bCs/>
                <w:sz w:val="20"/>
                <w:szCs w:val="22"/>
                <w:lang w:bidi="en-US"/>
              </w:rPr>
              <w:t xml:space="preserve">has a </w:t>
            </w:r>
            <w:r w:rsidR="009B4580" w:rsidRPr="00242DD0">
              <w:rPr>
                <w:rFonts w:ascii="Calibri" w:hAnsi="Calibri"/>
                <w:bCs/>
                <w:sz w:val="20"/>
                <w:szCs w:val="22"/>
              </w:rPr>
              <w:t xml:space="preserve">degree in Early Childhood Education. </w:t>
            </w:r>
          </w:p>
        </w:tc>
      </w:tr>
      <w:tr w:rsidR="0069149D" w:rsidRPr="00242DD0" w:rsidTr="00152ED4">
        <w:trPr>
          <w:trHeight w:val="144"/>
        </w:trPr>
        <w:tc>
          <w:tcPr>
            <w:tcW w:w="1080" w:type="dxa"/>
          </w:tcPr>
          <w:p w:rsidR="0069149D" w:rsidRPr="00242DD0" w:rsidRDefault="0069149D" w:rsidP="003618EF">
            <w:pPr>
              <w:pStyle w:val="ListParagraph"/>
              <w:numPr>
                <w:ilvl w:val="0"/>
                <w:numId w:val="2"/>
              </w:numPr>
              <w:ind w:left="-90" w:firstLine="0"/>
              <w:jc w:val="center"/>
              <w:rPr>
                <w:b/>
              </w:rPr>
            </w:pPr>
          </w:p>
        </w:tc>
        <w:tc>
          <w:tcPr>
            <w:tcW w:w="4590" w:type="dxa"/>
            <w:shd w:val="clear" w:color="auto" w:fill="auto"/>
            <w:hideMark/>
          </w:tcPr>
          <w:p w:rsidR="0069149D" w:rsidRPr="00242DD0" w:rsidRDefault="0069149D" w:rsidP="00247177">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Anticipated number of </w:t>
            </w:r>
            <w:r w:rsidR="00124FD7" w:rsidRPr="00242DD0">
              <w:rPr>
                <w:rFonts w:ascii="Calibri" w:hAnsi="Calibri"/>
                <w:b/>
                <w:sz w:val="22"/>
                <w:szCs w:val="22"/>
              </w:rPr>
              <w:t xml:space="preserve">Preschool Teachers </w:t>
            </w:r>
            <w:r w:rsidR="00247177" w:rsidRPr="00242DD0">
              <w:rPr>
                <w:rFonts w:ascii="Calibri" w:hAnsi="Calibri"/>
                <w:sz w:val="22"/>
                <w:szCs w:val="22"/>
              </w:rPr>
              <w:t xml:space="preserve">whose salaries will be </w:t>
            </w:r>
            <w:r w:rsidRPr="00242DD0">
              <w:rPr>
                <w:rFonts w:ascii="Calibri" w:hAnsi="Calibri"/>
                <w:sz w:val="22"/>
                <w:szCs w:val="22"/>
              </w:rPr>
              <w:t xml:space="preserve">supported with FY </w:t>
            </w:r>
            <w:r w:rsidR="00F15246">
              <w:rPr>
                <w:rFonts w:ascii="Calibri" w:hAnsi="Calibri"/>
                <w:sz w:val="22"/>
                <w:szCs w:val="22"/>
              </w:rPr>
              <w:t>2018</w:t>
            </w:r>
            <w:r w:rsidRPr="00242DD0">
              <w:rPr>
                <w:rFonts w:ascii="Calibri" w:hAnsi="Calibri"/>
                <w:sz w:val="22"/>
                <w:szCs w:val="22"/>
              </w:rPr>
              <w:t xml:space="preserve"> IPLE grant funds </w:t>
            </w:r>
            <w:r w:rsidR="00AB3BCF" w:rsidRPr="00242DD0">
              <w:rPr>
                <w:rFonts w:ascii="Calibri" w:hAnsi="Calibri"/>
                <w:sz w:val="22"/>
                <w:szCs w:val="22"/>
              </w:rPr>
              <w:t xml:space="preserve">whose </w:t>
            </w:r>
            <w:r w:rsidR="00AB3BCF" w:rsidRPr="00242DD0">
              <w:rPr>
                <w:rFonts w:ascii="Calibri" w:hAnsi="Calibri"/>
                <w:sz w:val="22"/>
                <w:szCs w:val="22"/>
                <w:u w:val="single"/>
              </w:rPr>
              <w:t>highest degree</w:t>
            </w:r>
            <w:r w:rsidR="00AB3BCF" w:rsidRPr="00242DD0">
              <w:rPr>
                <w:rFonts w:ascii="Calibri" w:hAnsi="Calibri"/>
                <w:sz w:val="22"/>
                <w:szCs w:val="22"/>
              </w:rPr>
              <w:t xml:space="preserve"> held is a </w:t>
            </w:r>
            <w:r w:rsidRPr="00242DD0">
              <w:rPr>
                <w:rFonts w:ascii="Calibri" w:hAnsi="Calibri"/>
                <w:b/>
                <w:bCs/>
                <w:sz w:val="22"/>
                <w:szCs w:val="22"/>
              </w:rPr>
              <w:t>post-baccalaureate degree</w:t>
            </w:r>
            <w:r w:rsidRPr="00242DD0">
              <w:rPr>
                <w:rFonts w:ascii="Calibri" w:hAnsi="Calibri"/>
                <w:sz w:val="22"/>
                <w:szCs w:val="22"/>
              </w:rPr>
              <w:t xml:space="preserve"> in Early Childhood Education or a related field of study.</w:t>
            </w:r>
          </w:p>
          <w:p w:rsidR="00D41F0F" w:rsidRPr="00242DD0" w:rsidRDefault="00D41F0F" w:rsidP="00DF14A6">
            <w:pPr>
              <w:rPr>
                <w:rFonts w:ascii="Calibri" w:hAnsi="Calibri"/>
                <w:sz w:val="22"/>
                <w:szCs w:val="22"/>
              </w:rPr>
            </w:pPr>
          </w:p>
        </w:tc>
        <w:tc>
          <w:tcPr>
            <w:tcW w:w="4320" w:type="dxa"/>
            <w:shd w:val="clear" w:color="auto" w:fill="auto"/>
            <w:hideMark/>
          </w:tcPr>
          <w:p w:rsidR="0069149D" w:rsidRPr="00242DD0" w:rsidRDefault="0069149D" w:rsidP="00124FD7">
            <w:pPr>
              <w:rPr>
                <w:rFonts w:ascii="Calibri" w:hAnsi="Calibri"/>
                <w:sz w:val="22"/>
                <w:szCs w:val="22"/>
              </w:rPr>
            </w:pPr>
            <w:r w:rsidRPr="00242DD0">
              <w:rPr>
                <w:rFonts w:ascii="Calibri" w:hAnsi="Calibri"/>
                <w:b/>
                <w:sz w:val="22"/>
                <w:szCs w:val="22"/>
                <w:u w:val="single"/>
              </w:rPr>
              <w:t>Of the number reported in 2</w:t>
            </w:r>
            <w:r w:rsidR="00124FD7" w:rsidRPr="00242DD0">
              <w:rPr>
                <w:rFonts w:ascii="Calibri" w:hAnsi="Calibri"/>
                <w:b/>
                <w:sz w:val="22"/>
                <w:szCs w:val="22"/>
                <w:u w:val="single"/>
              </w:rPr>
              <w:t>d</w:t>
            </w:r>
            <w:r w:rsidRPr="00242DD0">
              <w:rPr>
                <w:rFonts w:ascii="Calibri" w:hAnsi="Calibri"/>
                <w:sz w:val="22"/>
                <w:szCs w:val="22"/>
              </w:rPr>
              <w:t xml:space="preserve">, report on the number IPLE-funded </w:t>
            </w:r>
            <w:r w:rsidR="00124FD7" w:rsidRPr="00242DD0">
              <w:rPr>
                <w:rFonts w:ascii="Calibri" w:hAnsi="Calibri"/>
                <w:b/>
                <w:sz w:val="22"/>
                <w:szCs w:val="22"/>
              </w:rPr>
              <w:t>Preschool Teachers</w:t>
            </w:r>
            <w:r w:rsidR="00124FD7" w:rsidRPr="00242DD0">
              <w:rPr>
                <w:rFonts w:ascii="Calibri" w:hAnsi="Calibri"/>
                <w:sz w:val="22"/>
                <w:szCs w:val="22"/>
              </w:rPr>
              <w:t xml:space="preserve"> </w:t>
            </w:r>
            <w:r w:rsidR="00AB3BCF" w:rsidRPr="00242DD0">
              <w:rPr>
                <w:rFonts w:ascii="Calibri" w:hAnsi="Calibri"/>
                <w:sz w:val="22"/>
                <w:szCs w:val="22"/>
              </w:rPr>
              <w:t xml:space="preserve">whose </w:t>
            </w:r>
            <w:r w:rsidR="00AB3BCF" w:rsidRPr="00242DD0">
              <w:rPr>
                <w:rFonts w:ascii="Calibri" w:hAnsi="Calibri"/>
                <w:sz w:val="22"/>
                <w:szCs w:val="22"/>
                <w:u w:val="single"/>
              </w:rPr>
              <w:t>highest degree</w:t>
            </w:r>
            <w:r w:rsidR="00AB3BCF" w:rsidRPr="00242DD0">
              <w:rPr>
                <w:rFonts w:ascii="Calibri" w:hAnsi="Calibri"/>
                <w:sz w:val="22"/>
                <w:szCs w:val="22"/>
              </w:rPr>
              <w:t xml:space="preserve"> held is a </w:t>
            </w:r>
            <w:r w:rsidR="00AB3BCF" w:rsidRPr="00242DD0">
              <w:rPr>
                <w:rFonts w:ascii="Calibri" w:hAnsi="Calibri"/>
                <w:b/>
                <w:bCs/>
                <w:sz w:val="22"/>
                <w:szCs w:val="22"/>
              </w:rPr>
              <w:t>post-baccalaureate degree</w:t>
            </w:r>
            <w:r w:rsidR="00AB3BCF" w:rsidRPr="00242DD0">
              <w:rPr>
                <w:rFonts w:ascii="Calibri" w:hAnsi="Calibri"/>
                <w:sz w:val="22"/>
                <w:szCs w:val="22"/>
              </w:rPr>
              <w:t xml:space="preserve"> </w:t>
            </w:r>
            <w:r w:rsidRPr="00242DD0">
              <w:rPr>
                <w:rFonts w:ascii="Calibri" w:hAnsi="Calibri"/>
                <w:sz w:val="22"/>
                <w:szCs w:val="22"/>
              </w:rPr>
              <w:t>in Early Childhood Education or a related field of study.</w:t>
            </w:r>
          </w:p>
          <w:p w:rsidR="00AB3BCF" w:rsidRPr="00242DD0" w:rsidRDefault="00AB3BCF" w:rsidP="00124FD7">
            <w:pPr>
              <w:rPr>
                <w:rFonts w:ascii="Calibri" w:hAnsi="Calibri"/>
                <w:sz w:val="22"/>
                <w:szCs w:val="22"/>
              </w:rPr>
            </w:pPr>
            <w:r w:rsidRPr="00242DD0">
              <w:rPr>
                <w:rFonts w:ascii="Calibri" w:hAnsi="Calibri"/>
                <w:bCs/>
                <w:sz w:val="22"/>
                <w:szCs w:val="22"/>
                <w:lang w:bidi="en-US"/>
              </w:rPr>
              <w:t xml:space="preserve">This position is considered </w:t>
            </w:r>
            <w:r w:rsidRPr="00242DD0">
              <w:rPr>
                <w:rFonts w:ascii="Calibri" w:hAnsi="Calibri"/>
                <w:b/>
                <w:bCs/>
                <w:sz w:val="22"/>
                <w:szCs w:val="22"/>
                <w:lang w:bidi="en-US"/>
              </w:rPr>
              <w:t xml:space="preserve">the second educator in the classroom </w:t>
            </w:r>
            <w:r w:rsidRPr="00242DD0">
              <w:rPr>
                <w:rFonts w:ascii="Calibri" w:hAnsi="Calibri"/>
                <w:bCs/>
                <w:sz w:val="22"/>
                <w:szCs w:val="22"/>
                <w:lang w:bidi="en-US"/>
              </w:rPr>
              <w:t xml:space="preserve">used to maintain the required teacher-child ratio, and may be used as an alternative to a </w:t>
            </w:r>
            <w:r w:rsidRPr="00242DD0">
              <w:rPr>
                <w:rFonts w:ascii="Calibri" w:hAnsi="Calibri"/>
                <w:bCs/>
                <w:sz w:val="22"/>
                <w:szCs w:val="22"/>
              </w:rPr>
              <w:t>Preschool Paraprofessional/Assistant Teacher.</w:t>
            </w:r>
          </w:p>
          <w:p w:rsidR="00124FD7" w:rsidRPr="00242DD0" w:rsidRDefault="00124FD7" w:rsidP="00124FD7">
            <w:pPr>
              <w:rPr>
                <w:rFonts w:ascii="Calibri" w:hAnsi="Calibri"/>
                <w:sz w:val="22"/>
                <w:szCs w:val="22"/>
              </w:rPr>
            </w:pPr>
          </w:p>
          <w:p w:rsidR="006A2A96" w:rsidRPr="00242DD0" w:rsidRDefault="006A2A96" w:rsidP="00124FD7">
            <w:pPr>
              <w:rPr>
                <w:rFonts w:ascii="Calibri" w:hAnsi="Calibri"/>
                <w:sz w:val="22"/>
                <w:szCs w:val="22"/>
              </w:rPr>
            </w:pPr>
          </w:p>
        </w:tc>
        <w:tc>
          <w:tcPr>
            <w:tcW w:w="4410" w:type="dxa"/>
            <w:shd w:val="clear" w:color="auto" w:fill="auto"/>
            <w:hideMark/>
          </w:tcPr>
          <w:p w:rsidR="006A2A96" w:rsidRPr="00242DD0" w:rsidRDefault="006A2A96" w:rsidP="006A2A96">
            <w:pPr>
              <w:rPr>
                <w:rFonts w:ascii="Calibri" w:hAnsi="Calibri"/>
                <w:sz w:val="22"/>
                <w:szCs w:val="22"/>
              </w:rPr>
            </w:pPr>
            <w:r w:rsidRPr="00242DD0">
              <w:rPr>
                <w:rFonts w:ascii="Calibri" w:hAnsi="Calibri"/>
                <w:sz w:val="22"/>
                <w:szCs w:val="22"/>
              </w:rPr>
              <w:t>Describe the related fields of study, if applicable</w:t>
            </w:r>
          </w:p>
          <w:p w:rsidR="006A2A96" w:rsidRPr="00242DD0" w:rsidRDefault="006A2A96" w:rsidP="006A2A96">
            <w:pPr>
              <w:rPr>
                <w:rFonts w:ascii="Calibri" w:hAnsi="Calibri"/>
                <w:sz w:val="22"/>
                <w:szCs w:val="22"/>
              </w:rPr>
            </w:pPr>
          </w:p>
          <w:p w:rsidR="008625DE" w:rsidRPr="00242DD0" w:rsidRDefault="008625DE" w:rsidP="008625DE">
            <w:pPr>
              <w:rPr>
                <w:rFonts w:ascii="Calibri" w:hAnsi="Calibri"/>
                <w:sz w:val="22"/>
                <w:szCs w:val="22"/>
              </w:rPr>
            </w:pPr>
            <w:r w:rsidRPr="00242DD0">
              <w:rPr>
                <w:rFonts w:ascii="Calibri" w:hAnsi="Calibri"/>
                <w:sz w:val="22"/>
                <w:szCs w:val="22"/>
              </w:rPr>
              <w:t>Provide the percentage (%) of Preschool Teachers (</w:t>
            </w:r>
            <w:r w:rsidRPr="00242DD0">
              <w:rPr>
                <w:rFonts w:ascii="Calibri" w:hAnsi="Calibri"/>
                <w:bCs/>
                <w:sz w:val="22"/>
                <w:szCs w:val="22"/>
                <w:lang w:bidi="en-US"/>
              </w:rPr>
              <w:t>who will be the second educator in the IPLE-funded sessions in FY17  and whose highest degree held  is a Bachelor's degree in Early Childhood Education.</w:t>
            </w:r>
          </w:p>
          <w:p w:rsidR="006A2A96" w:rsidRPr="00242DD0" w:rsidRDefault="006A2A96" w:rsidP="006A2A96">
            <w:pPr>
              <w:rPr>
                <w:rFonts w:ascii="Calibri" w:hAnsi="Calibri"/>
                <w:sz w:val="22"/>
                <w:szCs w:val="22"/>
              </w:rPr>
            </w:pPr>
          </w:p>
          <w:p w:rsidR="006A2A96" w:rsidRDefault="006A2A96" w:rsidP="006A2A96">
            <w:pPr>
              <w:rPr>
                <w:rFonts w:ascii="Calibri" w:hAnsi="Calibri"/>
                <w:bCs/>
                <w:sz w:val="20"/>
                <w:szCs w:val="22"/>
              </w:rPr>
            </w:pPr>
            <w:r w:rsidRPr="00242DD0">
              <w:rPr>
                <w:rFonts w:ascii="Calibri" w:hAnsi="Calibri"/>
                <w:b/>
                <w:color w:val="4F81BD" w:themeColor="accent1"/>
                <w:sz w:val="20"/>
                <w:szCs w:val="22"/>
              </w:rPr>
              <w:t>For Example:</w:t>
            </w:r>
            <w:r w:rsidRPr="00242DD0">
              <w:rPr>
                <w:rFonts w:ascii="Calibri" w:hAnsi="Calibri"/>
                <w:sz w:val="20"/>
                <w:szCs w:val="22"/>
              </w:rPr>
              <w:t xml:space="preserve"> </w:t>
            </w:r>
            <w:r w:rsidRPr="00242DD0">
              <w:rPr>
                <w:rFonts w:ascii="Calibri" w:hAnsi="Calibri"/>
                <w:bCs/>
                <w:sz w:val="20"/>
                <w:szCs w:val="22"/>
              </w:rPr>
              <w:t xml:space="preserve">0% of the Preschool Teachers old a </w:t>
            </w:r>
            <w:r w:rsidR="00B52B44">
              <w:rPr>
                <w:rFonts w:ascii="Calibri" w:hAnsi="Calibri"/>
                <w:b/>
                <w:bCs/>
                <w:sz w:val="20"/>
                <w:szCs w:val="22"/>
                <w:lang w:bidi="en-US"/>
              </w:rPr>
              <w:t xml:space="preserve">post-baccalaureate </w:t>
            </w:r>
            <w:r w:rsidRPr="00242DD0">
              <w:rPr>
                <w:rFonts w:ascii="Calibri" w:hAnsi="Calibri"/>
                <w:b/>
                <w:bCs/>
                <w:sz w:val="20"/>
                <w:szCs w:val="22"/>
                <w:lang w:bidi="en-US"/>
              </w:rPr>
              <w:t>degree</w:t>
            </w:r>
            <w:r w:rsidRPr="00242DD0">
              <w:rPr>
                <w:rFonts w:ascii="Calibri" w:hAnsi="Calibri"/>
                <w:bCs/>
                <w:sz w:val="20"/>
                <w:szCs w:val="22"/>
                <w:lang w:bidi="en-US"/>
              </w:rPr>
              <w:t xml:space="preserve"> </w:t>
            </w:r>
            <w:r w:rsidRPr="00242DD0">
              <w:rPr>
                <w:rFonts w:ascii="Calibri" w:hAnsi="Calibri"/>
                <w:bCs/>
                <w:sz w:val="20"/>
                <w:szCs w:val="22"/>
              </w:rPr>
              <w:t xml:space="preserve">in Early Childhood Education. </w:t>
            </w:r>
          </w:p>
          <w:p w:rsidR="00B52B44" w:rsidRDefault="00B52B44" w:rsidP="006A2A96">
            <w:pPr>
              <w:rPr>
                <w:rFonts w:ascii="Calibri" w:hAnsi="Calibri"/>
                <w:bCs/>
                <w:sz w:val="20"/>
                <w:szCs w:val="22"/>
              </w:rPr>
            </w:pPr>
          </w:p>
          <w:p w:rsidR="00B52B44" w:rsidRDefault="00B52B44" w:rsidP="006A2A96">
            <w:pPr>
              <w:rPr>
                <w:rFonts w:ascii="Calibri" w:hAnsi="Calibri"/>
                <w:bCs/>
                <w:sz w:val="20"/>
                <w:szCs w:val="22"/>
              </w:rPr>
            </w:pPr>
          </w:p>
          <w:p w:rsidR="00B52B44" w:rsidRDefault="00B52B44" w:rsidP="006A2A96">
            <w:pPr>
              <w:rPr>
                <w:rFonts w:ascii="Calibri" w:hAnsi="Calibri"/>
                <w:bCs/>
                <w:sz w:val="20"/>
                <w:szCs w:val="22"/>
              </w:rPr>
            </w:pPr>
          </w:p>
          <w:p w:rsidR="00B52B44" w:rsidRDefault="00B52B44" w:rsidP="006A2A96">
            <w:pPr>
              <w:rPr>
                <w:rFonts w:ascii="Calibri" w:hAnsi="Calibri"/>
                <w:bCs/>
                <w:sz w:val="20"/>
                <w:szCs w:val="22"/>
              </w:rPr>
            </w:pPr>
          </w:p>
          <w:p w:rsidR="00B52B44" w:rsidRDefault="00B52B44" w:rsidP="006A2A96">
            <w:pPr>
              <w:rPr>
                <w:rFonts w:ascii="Calibri" w:hAnsi="Calibri"/>
                <w:bCs/>
                <w:sz w:val="20"/>
                <w:szCs w:val="22"/>
              </w:rPr>
            </w:pPr>
          </w:p>
          <w:p w:rsidR="00B52B44" w:rsidRDefault="00B52B44" w:rsidP="006A2A96">
            <w:pPr>
              <w:rPr>
                <w:rFonts w:ascii="Calibri" w:hAnsi="Calibri"/>
                <w:bCs/>
                <w:sz w:val="20"/>
                <w:szCs w:val="22"/>
              </w:rPr>
            </w:pPr>
          </w:p>
          <w:p w:rsidR="00B52B44" w:rsidRDefault="00B52B44" w:rsidP="006A2A96">
            <w:pPr>
              <w:rPr>
                <w:rFonts w:ascii="Calibri" w:hAnsi="Calibri"/>
                <w:bCs/>
                <w:sz w:val="20"/>
                <w:szCs w:val="22"/>
              </w:rPr>
            </w:pPr>
          </w:p>
          <w:p w:rsidR="00B52B44" w:rsidRDefault="00B52B44" w:rsidP="006A2A96">
            <w:pPr>
              <w:rPr>
                <w:rFonts w:ascii="Calibri" w:hAnsi="Calibri"/>
                <w:bCs/>
                <w:sz w:val="20"/>
                <w:szCs w:val="22"/>
              </w:rPr>
            </w:pPr>
          </w:p>
          <w:p w:rsidR="00B52B44" w:rsidRDefault="00B52B44" w:rsidP="006A2A96">
            <w:pPr>
              <w:rPr>
                <w:rFonts w:ascii="Calibri" w:hAnsi="Calibri"/>
                <w:bCs/>
                <w:sz w:val="20"/>
                <w:szCs w:val="22"/>
              </w:rPr>
            </w:pPr>
          </w:p>
          <w:p w:rsidR="00B52B44" w:rsidRDefault="00B52B44" w:rsidP="006A2A96">
            <w:pPr>
              <w:rPr>
                <w:rFonts w:ascii="Calibri" w:hAnsi="Calibri"/>
                <w:bCs/>
                <w:sz w:val="20"/>
                <w:szCs w:val="22"/>
              </w:rPr>
            </w:pPr>
          </w:p>
          <w:p w:rsidR="00B52B44" w:rsidRPr="00242DD0" w:rsidRDefault="00B52B44" w:rsidP="006A2A96">
            <w:pPr>
              <w:rPr>
                <w:rFonts w:ascii="Calibri" w:hAnsi="Calibri"/>
                <w:sz w:val="22"/>
                <w:szCs w:val="22"/>
              </w:rPr>
            </w:pPr>
          </w:p>
        </w:tc>
      </w:tr>
      <w:tr w:rsidR="00D41F0F" w:rsidRPr="00242DD0" w:rsidTr="00152ED4">
        <w:trPr>
          <w:trHeight w:val="144"/>
        </w:trPr>
        <w:tc>
          <w:tcPr>
            <w:tcW w:w="14400" w:type="dxa"/>
            <w:gridSpan w:val="4"/>
            <w:shd w:val="clear" w:color="auto" w:fill="D6E3BC" w:themeFill="accent3" w:themeFillTint="66"/>
            <w:vAlign w:val="center"/>
          </w:tcPr>
          <w:p w:rsidR="00D41F0F" w:rsidRPr="00242DD0" w:rsidRDefault="00D41F0F" w:rsidP="003618EF">
            <w:pPr>
              <w:jc w:val="center"/>
              <w:rPr>
                <w:rFonts w:ascii="Calibri" w:hAnsi="Calibri"/>
                <w:sz w:val="22"/>
                <w:szCs w:val="22"/>
              </w:rPr>
            </w:pPr>
            <w:r w:rsidRPr="00242DD0">
              <w:rPr>
                <w:rFonts w:ascii="Calibri" w:hAnsi="Calibri"/>
                <w:b/>
                <w:bCs/>
                <w:sz w:val="22"/>
                <w:szCs w:val="22"/>
              </w:rPr>
              <w:lastRenderedPageBreak/>
              <w:t>3. Required Activity: Educator Qualifications:  Funding provided through this grant must be used to support the cost of salaries and fringe benefits of preschool lead teachers, preschool teachers and/or preschool paraprofessional/assistant teachers who provide direct program services and maintain the required teacher-child ratio for the majority of the program day, within designated preschool sessions.</w:t>
            </w:r>
          </w:p>
        </w:tc>
      </w:tr>
      <w:tr w:rsidR="00E95E18" w:rsidRPr="00242DD0" w:rsidTr="00152ED4">
        <w:trPr>
          <w:trHeight w:val="144"/>
        </w:trPr>
        <w:tc>
          <w:tcPr>
            <w:tcW w:w="1080" w:type="dxa"/>
          </w:tcPr>
          <w:p w:rsidR="00E95E18" w:rsidRPr="00242DD0" w:rsidRDefault="00E95E18" w:rsidP="003618EF">
            <w:pPr>
              <w:pStyle w:val="ListParagraph"/>
              <w:numPr>
                <w:ilvl w:val="0"/>
                <w:numId w:val="6"/>
              </w:numPr>
              <w:ind w:left="-90" w:firstLine="30"/>
              <w:jc w:val="center"/>
              <w:rPr>
                <w:b/>
              </w:rPr>
            </w:pPr>
          </w:p>
        </w:tc>
        <w:tc>
          <w:tcPr>
            <w:tcW w:w="4590" w:type="dxa"/>
            <w:shd w:val="clear" w:color="auto" w:fill="auto"/>
            <w:vAlign w:val="center"/>
            <w:hideMark/>
          </w:tcPr>
          <w:p w:rsidR="00E95E18" w:rsidRPr="00242DD0" w:rsidRDefault="00E95E18" w:rsidP="00384036">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w:t>
            </w:r>
            <w:r w:rsidR="00384036" w:rsidRPr="00242DD0">
              <w:rPr>
                <w:rFonts w:ascii="Calibri" w:hAnsi="Calibri"/>
                <w:sz w:val="22"/>
                <w:szCs w:val="22"/>
              </w:rPr>
              <w:t xml:space="preserve">Anticipated total number of educators who will be working as IPLE-funded </w:t>
            </w:r>
            <w:r w:rsidR="00384036" w:rsidRPr="00242DD0">
              <w:rPr>
                <w:rFonts w:ascii="Calibri" w:hAnsi="Calibri"/>
                <w:b/>
                <w:sz w:val="22"/>
                <w:szCs w:val="22"/>
              </w:rPr>
              <w:t>Paraprofessionals / Assistance Teachers</w:t>
            </w:r>
          </w:p>
        </w:tc>
        <w:tc>
          <w:tcPr>
            <w:tcW w:w="4320" w:type="dxa"/>
            <w:shd w:val="clear" w:color="auto" w:fill="auto"/>
            <w:hideMark/>
          </w:tcPr>
          <w:p w:rsidR="00E95E18" w:rsidRPr="00242DD0" w:rsidRDefault="00E95E18" w:rsidP="002E641D">
            <w:pPr>
              <w:rPr>
                <w:rFonts w:ascii="Calibri" w:hAnsi="Calibri"/>
                <w:b/>
                <w:color w:val="FF0000"/>
                <w:sz w:val="22"/>
                <w:szCs w:val="22"/>
              </w:rPr>
            </w:pPr>
            <w:r w:rsidRPr="00242DD0">
              <w:rPr>
                <w:rFonts w:ascii="Calibri" w:hAnsi="Calibri"/>
                <w:b/>
                <w:color w:val="FF0000"/>
                <w:sz w:val="22"/>
                <w:szCs w:val="22"/>
              </w:rPr>
              <w:t>This response must align with the Budget and Budget narrative.</w:t>
            </w:r>
          </w:p>
        </w:tc>
        <w:tc>
          <w:tcPr>
            <w:tcW w:w="4410" w:type="dxa"/>
            <w:shd w:val="clear" w:color="auto" w:fill="auto"/>
            <w:hideMark/>
          </w:tcPr>
          <w:p w:rsidR="00E95E18" w:rsidRPr="00242DD0" w:rsidRDefault="00E95E18" w:rsidP="002E641D">
            <w:pPr>
              <w:rPr>
                <w:rFonts w:ascii="Calibri" w:hAnsi="Calibri"/>
                <w:sz w:val="22"/>
                <w:szCs w:val="22"/>
              </w:rPr>
            </w:pPr>
            <w:r w:rsidRPr="00242DD0">
              <w:rPr>
                <w:rFonts w:ascii="Calibri" w:hAnsi="Calibri"/>
                <w:sz w:val="22"/>
                <w:szCs w:val="22"/>
              </w:rPr>
              <w:t xml:space="preserve">Describe:  </w:t>
            </w:r>
          </w:p>
          <w:p w:rsidR="00E95E18" w:rsidRPr="00242DD0" w:rsidRDefault="00E95E18" w:rsidP="002E641D">
            <w:pPr>
              <w:rPr>
                <w:rFonts w:ascii="Calibri" w:hAnsi="Calibri"/>
                <w:sz w:val="22"/>
                <w:szCs w:val="22"/>
              </w:rPr>
            </w:pPr>
          </w:p>
        </w:tc>
      </w:tr>
      <w:tr w:rsidR="00E95E18" w:rsidRPr="00242DD0" w:rsidTr="00152ED4">
        <w:trPr>
          <w:trHeight w:val="144"/>
        </w:trPr>
        <w:tc>
          <w:tcPr>
            <w:tcW w:w="1080" w:type="dxa"/>
          </w:tcPr>
          <w:p w:rsidR="00E95E18" w:rsidRPr="00242DD0" w:rsidRDefault="00E95E18" w:rsidP="003618EF">
            <w:pPr>
              <w:pStyle w:val="ListParagraph"/>
              <w:numPr>
                <w:ilvl w:val="0"/>
                <w:numId w:val="6"/>
              </w:numPr>
              <w:ind w:left="-90" w:firstLine="30"/>
              <w:jc w:val="center"/>
              <w:rPr>
                <w:b/>
              </w:rPr>
            </w:pPr>
          </w:p>
        </w:tc>
        <w:tc>
          <w:tcPr>
            <w:tcW w:w="4590" w:type="dxa"/>
            <w:shd w:val="clear" w:color="auto" w:fill="auto"/>
            <w:vAlign w:val="center"/>
            <w:hideMark/>
          </w:tcPr>
          <w:p w:rsidR="00E95E18" w:rsidRPr="00242DD0" w:rsidRDefault="00E95E18" w:rsidP="00B52B44">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w:t>
            </w:r>
            <w:r w:rsidR="00384036" w:rsidRPr="00242DD0">
              <w:rPr>
                <w:rFonts w:ascii="Calibri" w:hAnsi="Calibri"/>
                <w:sz w:val="22"/>
                <w:szCs w:val="22"/>
              </w:rPr>
              <w:t xml:space="preserve">Anticipated number of educators who will be working IPLE funded </w:t>
            </w:r>
            <w:r w:rsidR="00384036" w:rsidRPr="00242DD0">
              <w:rPr>
                <w:rFonts w:ascii="Calibri" w:hAnsi="Calibri"/>
                <w:b/>
                <w:sz w:val="22"/>
                <w:szCs w:val="22"/>
              </w:rPr>
              <w:t>Paraprofessionals / Assistance Paraprofessionals / Assistance Teachers</w:t>
            </w:r>
            <w:r w:rsidR="00384036" w:rsidRPr="00242DD0">
              <w:rPr>
                <w:rFonts w:ascii="Calibri" w:hAnsi="Calibri"/>
                <w:sz w:val="22"/>
                <w:szCs w:val="22"/>
              </w:rPr>
              <w:t xml:space="preserve"> </w:t>
            </w:r>
            <w:r w:rsidRPr="00242DD0">
              <w:rPr>
                <w:rFonts w:ascii="Calibri" w:hAnsi="Calibri"/>
                <w:sz w:val="22"/>
                <w:szCs w:val="22"/>
              </w:rPr>
              <w:t>who</w:t>
            </w:r>
            <w:r w:rsidR="00384036" w:rsidRPr="00242DD0">
              <w:rPr>
                <w:rFonts w:ascii="Calibri" w:hAnsi="Calibri"/>
                <w:sz w:val="22"/>
                <w:szCs w:val="22"/>
              </w:rPr>
              <w:t>se highest degree held is a</w:t>
            </w:r>
            <w:r w:rsidRPr="00242DD0">
              <w:rPr>
                <w:rFonts w:ascii="Calibri" w:hAnsi="Calibri"/>
                <w:sz w:val="22"/>
                <w:szCs w:val="22"/>
              </w:rPr>
              <w:t xml:space="preserve"> </w:t>
            </w:r>
            <w:r w:rsidR="00384036" w:rsidRPr="00242DD0">
              <w:rPr>
                <w:rFonts w:ascii="Calibri" w:hAnsi="Calibri"/>
                <w:sz w:val="22"/>
                <w:szCs w:val="22"/>
              </w:rPr>
              <w:t xml:space="preserve">high </w:t>
            </w:r>
            <w:r w:rsidRPr="00242DD0">
              <w:rPr>
                <w:rFonts w:ascii="Calibri" w:hAnsi="Calibri"/>
                <w:sz w:val="22"/>
                <w:szCs w:val="22"/>
              </w:rPr>
              <w:t>school diploma.</w:t>
            </w:r>
          </w:p>
        </w:tc>
        <w:tc>
          <w:tcPr>
            <w:tcW w:w="4320" w:type="dxa"/>
            <w:shd w:val="clear" w:color="auto" w:fill="auto"/>
            <w:hideMark/>
          </w:tcPr>
          <w:p w:rsidR="00E95E18" w:rsidRPr="00242DD0" w:rsidRDefault="00E95E18" w:rsidP="00E95E18">
            <w:pPr>
              <w:rPr>
                <w:rFonts w:ascii="Calibri" w:hAnsi="Calibri"/>
                <w:sz w:val="22"/>
                <w:szCs w:val="22"/>
              </w:rPr>
            </w:pPr>
            <w:r w:rsidRPr="00242DD0">
              <w:rPr>
                <w:rFonts w:ascii="Calibri" w:hAnsi="Calibri"/>
                <w:sz w:val="22"/>
                <w:szCs w:val="22"/>
              </w:rPr>
              <w:t xml:space="preserve">Of the number reported in </w:t>
            </w:r>
            <w:r w:rsidRPr="00242DD0">
              <w:rPr>
                <w:rFonts w:ascii="Calibri" w:hAnsi="Calibri"/>
                <w:b/>
                <w:sz w:val="22"/>
                <w:szCs w:val="22"/>
              </w:rPr>
              <w:t>3a</w:t>
            </w:r>
            <w:r w:rsidRPr="00242DD0">
              <w:rPr>
                <w:rFonts w:ascii="Calibri" w:hAnsi="Calibri"/>
                <w:sz w:val="22"/>
                <w:szCs w:val="22"/>
              </w:rPr>
              <w:t>, please indicate the number of Educators working as Paraprofessionals / Assistance Teachers</w:t>
            </w:r>
            <w:r w:rsidR="00B52B44">
              <w:rPr>
                <w:rFonts w:ascii="Calibri" w:hAnsi="Calibri"/>
                <w:sz w:val="22"/>
                <w:szCs w:val="22"/>
              </w:rPr>
              <w:t xml:space="preserve"> who hold a high school diploma </w:t>
            </w:r>
            <w:r w:rsidR="00B52B44" w:rsidRPr="00B52B44">
              <w:rPr>
                <w:rFonts w:ascii="Calibri" w:hAnsi="Calibri"/>
                <w:sz w:val="22"/>
                <w:szCs w:val="22"/>
              </w:rPr>
              <w:t>as their highest</w:t>
            </w:r>
            <w:r w:rsidR="00B52B44">
              <w:rPr>
                <w:rFonts w:ascii="Calibri" w:hAnsi="Calibri"/>
                <w:sz w:val="22"/>
                <w:szCs w:val="22"/>
              </w:rPr>
              <w:t xml:space="preserve"> degree.</w:t>
            </w:r>
          </w:p>
        </w:tc>
        <w:tc>
          <w:tcPr>
            <w:tcW w:w="4410" w:type="dxa"/>
            <w:shd w:val="clear" w:color="auto" w:fill="auto"/>
            <w:hideMark/>
          </w:tcPr>
          <w:p w:rsidR="00E95E18" w:rsidRPr="00242DD0" w:rsidRDefault="00E95E18" w:rsidP="002E641D">
            <w:pPr>
              <w:rPr>
                <w:rFonts w:ascii="Calibri" w:hAnsi="Calibri"/>
                <w:sz w:val="22"/>
                <w:szCs w:val="22"/>
              </w:rPr>
            </w:pPr>
            <w:r w:rsidRPr="00242DD0">
              <w:rPr>
                <w:rFonts w:ascii="Calibri" w:hAnsi="Calibri"/>
                <w:sz w:val="22"/>
                <w:szCs w:val="22"/>
              </w:rPr>
              <w:t xml:space="preserve">Describe:  In the description, also address how paraprofessionals meet the requirements for </w:t>
            </w:r>
            <w:r w:rsidRPr="00242DD0">
              <w:rPr>
                <w:rFonts w:ascii="Calibri" w:hAnsi="Calibri"/>
                <w:b/>
                <w:sz w:val="22"/>
                <w:szCs w:val="22"/>
              </w:rPr>
              <w:t>Instructional Paraprofessional</w:t>
            </w:r>
            <w:r w:rsidRPr="00242DD0">
              <w:rPr>
                <w:rStyle w:val="FootnoteReference"/>
                <w:rFonts w:ascii="Calibri" w:hAnsi="Calibri"/>
                <w:b/>
                <w:sz w:val="22"/>
                <w:szCs w:val="22"/>
              </w:rPr>
              <w:footnoteReference w:id="3"/>
            </w:r>
            <w:r w:rsidRPr="00242DD0">
              <w:rPr>
                <w:rFonts w:ascii="Calibri" w:hAnsi="Calibri"/>
                <w:sz w:val="22"/>
                <w:szCs w:val="22"/>
              </w:rPr>
              <w:t xml:space="preserve"> (if applicable).</w:t>
            </w:r>
          </w:p>
        </w:tc>
      </w:tr>
      <w:tr w:rsidR="00A632C8" w:rsidRPr="00242DD0" w:rsidTr="00152ED4">
        <w:trPr>
          <w:cantSplit/>
          <w:trHeight w:val="144"/>
        </w:trPr>
        <w:tc>
          <w:tcPr>
            <w:tcW w:w="1080" w:type="dxa"/>
          </w:tcPr>
          <w:p w:rsidR="00A632C8" w:rsidRPr="00242DD0" w:rsidRDefault="00A632C8" w:rsidP="003618EF">
            <w:pPr>
              <w:pStyle w:val="ListParagraph"/>
              <w:numPr>
                <w:ilvl w:val="0"/>
                <w:numId w:val="6"/>
              </w:numPr>
              <w:ind w:left="-90" w:firstLine="30"/>
              <w:jc w:val="center"/>
              <w:rPr>
                <w:b/>
              </w:rPr>
            </w:pPr>
          </w:p>
        </w:tc>
        <w:tc>
          <w:tcPr>
            <w:tcW w:w="4590" w:type="dxa"/>
            <w:shd w:val="clear" w:color="auto" w:fill="auto"/>
            <w:hideMark/>
          </w:tcPr>
          <w:p w:rsidR="00A632C8" w:rsidRPr="00242DD0" w:rsidRDefault="00A632C8" w:rsidP="00A632C8">
            <w:pPr>
              <w:rPr>
                <w:rFonts w:ascii="Calibri" w:hAnsi="Calibri"/>
                <w:bCs/>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Anticipated number of educators who will be working as IPLE-funded </w:t>
            </w:r>
            <w:r w:rsidRPr="00242DD0">
              <w:rPr>
                <w:rFonts w:ascii="Calibri" w:hAnsi="Calibri"/>
                <w:b/>
                <w:sz w:val="22"/>
                <w:szCs w:val="22"/>
              </w:rPr>
              <w:t xml:space="preserve">Paraprofessionals / Assistance Teachers , </w:t>
            </w:r>
            <w:r w:rsidRPr="00242DD0">
              <w:rPr>
                <w:rFonts w:ascii="Calibri" w:hAnsi="Calibri"/>
                <w:sz w:val="22"/>
                <w:szCs w:val="22"/>
              </w:rPr>
              <w:t>who</w:t>
            </w:r>
            <w:r w:rsidRPr="00242DD0">
              <w:rPr>
                <w:rFonts w:ascii="Calibri" w:hAnsi="Calibri"/>
                <w:b/>
                <w:sz w:val="22"/>
                <w:szCs w:val="22"/>
              </w:rPr>
              <w:t xml:space="preserve"> </w:t>
            </w:r>
            <w:r w:rsidRPr="00242DD0">
              <w:rPr>
                <w:rFonts w:ascii="Calibri" w:hAnsi="Calibri"/>
                <w:sz w:val="22"/>
                <w:szCs w:val="22"/>
              </w:rPr>
              <w:t xml:space="preserve">hold a high school diploma as their highest degree </w:t>
            </w:r>
            <w:r w:rsidRPr="00242DD0">
              <w:rPr>
                <w:rFonts w:ascii="Calibri" w:hAnsi="Calibri"/>
                <w:sz w:val="22"/>
                <w:szCs w:val="22"/>
                <w:u w:val="single"/>
              </w:rPr>
              <w:t>and</w:t>
            </w:r>
            <w:r w:rsidRPr="00242DD0">
              <w:rPr>
                <w:rFonts w:ascii="Calibri" w:hAnsi="Calibri"/>
                <w:sz w:val="22"/>
                <w:szCs w:val="22"/>
              </w:rPr>
              <w:t xml:space="preserve"> </w:t>
            </w:r>
            <w:r w:rsidRPr="00242DD0">
              <w:rPr>
                <w:rFonts w:ascii="Calibri" w:hAnsi="Calibri"/>
                <w:bCs/>
                <w:sz w:val="22"/>
                <w:szCs w:val="22"/>
              </w:rPr>
              <w:t xml:space="preserve"> </w:t>
            </w:r>
            <w:r w:rsidRPr="00242DD0">
              <w:rPr>
                <w:rFonts w:ascii="Calibri" w:hAnsi="Calibri"/>
                <w:sz w:val="22"/>
                <w:szCs w:val="22"/>
              </w:rPr>
              <w:t xml:space="preserve">have </w:t>
            </w:r>
            <w:r w:rsidRPr="00242DD0">
              <w:rPr>
                <w:rFonts w:ascii="Calibri" w:hAnsi="Calibri"/>
                <w:bCs/>
                <w:sz w:val="22"/>
                <w:szCs w:val="22"/>
              </w:rPr>
              <w:t xml:space="preserve">completed a </w:t>
            </w:r>
            <w:r w:rsidRPr="00242DD0">
              <w:rPr>
                <w:rFonts w:ascii="Calibri" w:hAnsi="Calibri"/>
                <w:b/>
                <w:bCs/>
                <w:sz w:val="22"/>
                <w:szCs w:val="22"/>
              </w:rPr>
              <w:t>3-credit college level course or equivalent in Child Growth and Development</w:t>
            </w:r>
          </w:p>
          <w:p w:rsidR="00A632C8" w:rsidRPr="00242DD0" w:rsidRDefault="00A632C8" w:rsidP="00A632C8">
            <w:pPr>
              <w:rPr>
                <w:rFonts w:ascii="Calibri" w:hAnsi="Calibri"/>
                <w:sz w:val="22"/>
                <w:szCs w:val="22"/>
              </w:rPr>
            </w:pPr>
          </w:p>
        </w:tc>
        <w:tc>
          <w:tcPr>
            <w:tcW w:w="4320" w:type="dxa"/>
            <w:shd w:val="clear" w:color="auto" w:fill="auto"/>
            <w:hideMark/>
          </w:tcPr>
          <w:p w:rsidR="00A632C8" w:rsidRPr="00242DD0" w:rsidRDefault="00A632C8" w:rsidP="00B05032">
            <w:pPr>
              <w:rPr>
                <w:rFonts w:ascii="Calibri" w:hAnsi="Calibri"/>
                <w:sz w:val="22"/>
                <w:szCs w:val="22"/>
              </w:rPr>
            </w:pPr>
            <w:r w:rsidRPr="00242DD0">
              <w:rPr>
                <w:rFonts w:ascii="Calibri" w:hAnsi="Calibri"/>
                <w:sz w:val="22"/>
                <w:szCs w:val="22"/>
              </w:rPr>
              <w:t xml:space="preserve">Of the number reported in </w:t>
            </w:r>
            <w:r w:rsidRPr="00242DD0">
              <w:rPr>
                <w:rFonts w:ascii="Calibri" w:hAnsi="Calibri"/>
                <w:b/>
                <w:sz w:val="22"/>
                <w:szCs w:val="22"/>
              </w:rPr>
              <w:t>3a,</w:t>
            </w:r>
            <w:r w:rsidRPr="00242DD0">
              <w:rPr>
                <w:rFonts w:ascii="Calibri" w:hAnsi="Calibri"/>
                <w:sz w:val="22"/>
                <w:szCs w:val="22"/>
              </w:rPr>
              <w:t xml:space="preserve"> please indicate the number of educators working as </w:t>
            </w:r>
            <w:r w:rsidRPr="00242DD0">
              <w:rPr>
                <w:rFonts w:ascii="Calibri" w:hAnsi="Calibri"/>
                <w:b/>
                <w:sz w:val="22"/>
                <w:szCs w:val="22"/>
              </w:rPr>
              <w:t>Paraprofessionals / Assistance Teachers</w:t>
            </w:r>
            <w:r w:rsidRPr="00242DD0">
              <w:rPr>
                <w:rFonts w:ascii="Calibri" w:hAnsi="Calibri"/>
                <w:sz w:val="22"/>
                <w:szCs w:val="22"/>
              </w:rPr>
              <w:t xml:space="preserve"> who </w:t>
            </w:r>
            <w:r w:rsidRPr="00242DD0">
              <w:rPr>
                <w:rFonts w:ascii="Calibri" w:hAnsi="Calibri"/>
                <w:bCs/>
                <w:sz w:val="22"/>
                <w:szCs w:val="22"/>
              </w:rPr>
              <w:t xml:space="preserve">hold a high school diploma as their highest degree  and have </w:t>
            </w:r>
            <w:r w:rsidRPr="00242DD0">
              <w:rPr>
                <w:rFonts w:ascii="Calibri" w:hAnsi="Calibri"/>
                <w:b/>
                <w:bCs/>
                <w:sz w:val="22"/>
                <w:szCs w:val="22"/>
              </w:rPr>
              <w:t>completed a 3-credit college level course or equivalent in Child Growth and Development</w:t>
            </w:r>
          </w:p>
        </w:tc>
        <w:tc>
          <w:tcPr>
            <w:tcW w:w="4410" w:type="dxa"/>
            <w:shd w:val="clear" w:color="auto" w:fill="auto"/>
            <w:hideMark/>
          </w:tcPr>
          <w:p w:rsidR="00A632C8" w:rsidRPr="00242DD0" w:rsidRDefault="00A632C8" w:rsidP="00A632C8">
            <w:pPr>
              <w:rPr>
                <w:rFonts w:ascii="Calibri" w:hAnsi="Calibri"/>
                <w:sz w:val="22"/>
                <w:szCs w:val="22"/>
              </w:rPr>
            </w:pPr>
            <w:r w:rsidRPr="00242DD0">
              <w:rPr>
                <w:rFonts w:ascii="Calibri" w:hAnsi="Calibri"/>
                <w:sz w:val="22"/>
                <w:szCs w:val="22"/>
              </w:rPr>
              <w:t>Describe the related fields of study, if applicable</w:t>
            </w:r>
          </w:p>
          <w:p w:rsidR="00A632C8" w:rsidRPr="00242DD0" w:rsidRDefault="00A632C8" w:rsidP="00A632C8">
            <w:pPr>
              <w:rPr>
                <w:rFonts w:ascii="Calibri" w:hAnsi="Calibri"/>
                <w:sz w:val="22"/>
                <w:szCs w:val="22"/>
              </w:rPr>
            </w:pPr>
          </w:p>
          <w:p w:rsidR="00A632C8" w:rsidRPr="00242DD0" w:rsidRDefault="00A632C8" w:rsidP="00A632C8">
            <w:pPr>
              <w:rPr>
                <w:rFonts w:ascii="Calibri" w:hAnsi="Calibri"/>
                <w:bCs/>
                <w:sz w:val="22"/>
                <w:szCs w:val="22"/>
                <w:lang w:bidi="en-US"/>
              </w:rPr>
            </w:pPr>
            <w:r w:rsidRPr="00242DD0">
              <w:rPr>
                <w:rFonts w:ascii="Calibri" w:hAnsi="Calibri"/>
                <w:sz w:val="22"/>
                <w:szCs w:val="22"/>
              </w:rPr>
              <w:t xml:space="preserve">Provide the percentage (%) of Educators working as </w:t>
            </w:r>
            <w:r w:rsidRPr="00242DD0">
              <w:rPr>
                <w:rFonts w:ascii="Calibri" w:hAnsi="Calibri"/>
                <w:b/>
                <w:sz w:val="22"/>
                <w:szCs w:val="22"/>
              </w:rPr>
              <w:t>Paraprofessionals / Assistance Teachers</w:t>
            </w:r>
            <w:r w:rsidRPr="00242DD0">
              <w:rPr>
                <w:rFonts w:ascii="Calibri" w:hAnsi="Calibri"/>
                <w:sz w:val="22"/>
                <w:szCs w:val="22"/>
              </w:rPr>
              <w:t xml:space="preserve"> </w:t>
            </w:r>
            <w:r w:rsidRPr="00242DD0">
              <w:rPr>
                <w:rFonts w:ascii="Calibri" w:hAnsi="Calibri"/>
                <w:bCs/>
                <w:sz w:val="22"/>
                <w:szCs w:val="22"/>
                <w:lang w:bidi="en-US"/>
              </w:rPr>
              <w:t xml:space="preserve">in the IPLE-funded sessions in FY17  who hold a high school diploma as their highest degree and have </w:t>
            </w:r>
            <w:r w:rsidRPr="00242DD0">
              <w:rPr>
                <w:rFonts w:ascii="Calibri" w:hAnsi="Calibri"/>
                <w:b/>
                <w:bCs/>
                <w:sz w:val="22"/>
                <w:szCs w:val="22"/>
                <w:lang w:bidi="en-US"/>
              </w:rPr>
              <w:t>completed a  3-credit college level course or equivalent in Child Growth and Development</w:t>
            </w:r>
            <w:r w:rsidRPr="00242DD0">
              <w:rPr>
                <w:rFonts w:ascii="Calibri" w:hAnsi="Calibri"/>
                <w:bCs/>
                <w:sz w:val="22"/>
                <w:szCs w:val="22"/>
                <w:lang w:bidi="en-US"/>
              </w:rPr>
              <w:t xml:space="preserve"> </w:t>
            </w:r>
          </w:p>
          <w:p w:rsidR="00A632C8" w:rsidRPr="00242DD0" w:rsidRDefault="00A632C8" w:rsidP="00A632C8">
            <w:pPr>
              <w:rPr>
                <w:rFonts w:ascii="Calibri" w:hAnsi="Calibri"/>
                <w:b/>
                <w:sz w:val="22"/>
                <w:szCs w:val="22"/>
              </w:rPr>
            </w:pPr>
          </w:p>
          <w:p w:rsidR="00A632C8" w:rsidRPr="00242DD0" w:rsidRDefault="00A632C8" w:rsidP="00A632C8">
            <w:pPr>
              <w:rPr>
                <w:rFonts w:ascii="Calibri" w:hAnsi="Calibri"/>
                <w:bCs/>
                <w:sz w:val="20"/>
                <w:szCs w:val="22"/>
              </w:rPr>
            </w:pPr>
            <w:r w:rsidRPr="00242DD0">
              <w:rPr>
                <w:rFonts w:ascii="Calibri" w:hAnsi="Calibri"/>
                <w:b/>
                <w:color w:val="4F81BD" w:themeColor="accent1"/>
                <w:sz w:val="20"/>
                <w:szCs w:val="22"/>
              </w:rPr>
              <w:t>For Example:</w:t>
            </w:r>
            <w:r w:rsidRPr="00242DD0">
              <w:rPr>
                <w:rFonts w:ascii="Calibri" w:hAnsi="Calibri"/>
                <w:sz w:val="20"/>
                <w:szCs w:val="22"/>
              </w:rPr>
              <w:t xml:space="preserve"> </w:t>
            </w:r>
            <w:r w:rsidRPr="00242DD0">
              <w:rPr>
                <w:rFonts w:ascii="Calibri" w:hAnsi="Calibri"/>
                <w:bCs/>
                <w:sz w:val="20"/>
                <w:szCs w:val="22"/>
              </w:rPr>
              <w:t xml:space="preserve">33% of the </w:t>
            </w:r>
            <w:r w:rsidRPr="00242DD0">
              <w:rPr>
                <w:rFonts w:ascii="Calibri" w:hAnsi="Calibri"/>
                <w:b/>
                <w:bCs/>
                <w:sz w:val="20"/>
                <w:szCs w:val="22"/>
              </w:rPr>
              <w:t>Paraprofessionals</w:t>
            </w:r>
            <w:r w:rsidRPr="00242DD0">
              <w:rPr>
                <w:rFonts w:ascii="Calibri" w:hAnsi="Calibri"/>
                <w:bCs/>
                <w:sz w:val="20"/>
                <w:szCs w:val="22"/>
              </w:rPr>
              <w:t xml:space="preserve"> </w:t>
            </w:r>
          </w:p>
          <w:p w:rsidR="00A632C8" w:rsidRDefault="00A632C8" w:rsidP="00A632C8">
            <w:pPr>
              <w:rPr>
                <w:rFonts w:ascii="Calibri" w:hAnsi="Calibri"/>
                <w:bCs/>
                <w:sz w:val="20"/>
                <w:szCs w:val="22"/>
              </w:rPr>
            </w:pPr>
            <w:r w:rsidRPr="00242DD0">
              <w:rPr>
                <w:rFonts w:ascii="Calibri" w:hAnsi="Calibri"/>
                <w:bCs/>
                <w:sz w:val="20"/>
                <w:szCs w:val="22"/>
              </w:rPr>
              <w:t xml:space="preserve">hold a high school diploma as their highest degree </w:t>
            </w:r>
            <w:r w:rsidRPr="00242DD0">
              <w:rPr>
                <w:rFonts w:ascii="Calibri" w:hAnsi="Calibri"/>
                <w:bCs/>
                <w:sz w:val="20"/>
                <w:szCs w:val="22"/>
                <w:u w:val="single"/>
              </w:rPr>
              <w:t>and</w:t>
            </w:r>
            <w:r w:rsidRPr="00242DD0">
              <w:rPr>
                <w:rFonts w:ascii="Calibri" w:hAnsi="Calibri"/>
                <w:bCs/>
                <w:sz w:val="20"/>
                <w:szCs w:val="22"/>
              </w:rPr>
              <w:t xml:space="preserve">  have completed a 3-credit college level course or equivalent in Child Growth and Development. O</w:t>
            </w:r>
            <w:r w:rsidRPr="00242DD0">
              <w:rPr>
                <w:rFonts w:ascii="Calibri" w:hAnsi="Calibri"/>
                <w:sz w:val="20"/>
                <w:szCs w:val="22"/>
              </w:rPr>
              <w:t xml:space="preserve">f the six IPLE-funded Paraprofessionals, two (2) hold a high school diploma as their highest degree </w:t>
            </w:r>
            <w:r w:rsidRPr="00242DD0">
              <w:rPr>
                <w:rFonts w:ascii="Calibri" w:hAnsi="Calibri"/>
                <w:sz w:val="20"/>
                <w:szCs w:val="22"/>
                <w:u w:val="single"/>
              </w:rPr>
              <w:t>and</w:t>
            </w:r>
            <w:r w:rsidRPr="00242DD0">
              <w:rPr>
                <w:rFonts w:ascii="Calibri" w:hAnsi="Calibri"/>
                <w:sz w:val="20"/>
                <w:szCs w:val="22"/>
              </w:rPr>
              <w:t xml:space="preserve"> </w:t>
            </w:r>
            <w:r w:rsidRPr="00242DD0">
              <w:rPr>
                <w:rFonts w:ascii="Calibri" w:hAnsi="Calibri"/>
                <w:bCs/>
                <w:sz w:val="20"/>
                <w:szCs w:val="22"/>
              </w:rPr>
              <w:t>have</w:t>
            </w:r>
            <w:r w:rsidRPr="00242DD0">
              <w:rPr>
                <w:rFonts w:ascii="Calibri" w:hAnsi="Calibri"/>
                <w:sz w:val="20"/>
                <w:szCs w:val="22"/>
              </w:rPr>
              <w:t xml:space="preserve"> </w:t>
            </w:r>
            <w:r w:rsidRPr="00242DD0">
              <w:rPr>
                <w:rFonts w:ascii="Calibri" w:hAnsi="Calibri"/>
                <w:bCs/>
                <w:sz w:val="20"/>
                <w:szCs w:val="22"/>
              </w:rPr>
              <w:t>completed a 3-credit college level course or equivalent in Child Growth and Development.</w:t>
            </w:r>
          </w:p>
          <w:p w:rsidR="00B52B44" w:rsidRDefault="00B52B44" w:rsidP="00A632C8">
            <w:pPr>
              <w:rPr>
                <w:rFonts w:ascii="Calibri" w:hAnsi="Calibri"/>
                <w:bCs/>
                <w:sz w:val="20"/>
                <w:szCs w:val="22"/>
              </w:rPr>
            </w:pPr>
          </w:p>
          <w:p w:rsidR="00B52B44" w:rsidRDefault="00B52B44" w:rsidP="00A632C8">
            <w:pPr>
              <w:rPr>
                <w:rFonts w:ascii="Calibri" w:hAnsi="Calibri"/>
                <w:bCs/>
                <w:sz w:val="20"/>
                <w:szCs w:val="22"/>
              </w:rPr>
            </w:pPr>
          </w:p>
          <w:p w:rsidR="00B52B44" w:rsidRPr="00242DD0" w:rsidRDefault="00B52B44" w:rsidP="00A632C8">
            <w:pPr>
              <w:rPr>
                <w:rFonts w:ascii="Calibri" w:hAnsi="Calibri"/>
                <w:sz w:val="22"/>
                <w:szCs w:val="22"/>
              </w:rPr>
            </w:pPr>
          </w:p>
        </w:tc>
      </w:tr>
      <w:tr w:rsidR="00E95E18" w:rsidRPr="00242DD0" w:rsidTr="00152ED4">
        <w:trPr>
          <w:trHeight w:val="144"/>
        </w:trPr>
        <w:tc>
          <w:tcPr>
            <w:tcW w:w="1080" w:type="dxa"/>
          </w:tcPr>
          <w:p w:rsidR="00E95E18" w:rsidRPr="00242DD0" w:rsidRDefault="00E95E18" w:rsidP="003618EF">
            <w:pPr>
              <w:pStyle w:val="ListParagraph"/>
              <w:numPr>
                <w:ilvl w:val="0"/>
                <w:numId w:val="6"/>
              </w:numPr>
              <w:ind w:left="-90" w:firstLine="30"/>
              <w:jc w:val="center"/>
              <w:rPr>
                <w:b/>
              </w:rPr>
            </w:pPr>
          </w:p>
        </w:tc>
        <w:tc>
          <w:tcPr>
            <w:tcW w:w="4590" w:type="dxa"/>
            <w:shd w:val="clear" w:color="auto" w:fill="auto"/>
            <w:hideMark/>
          </w:tcPr>
          <w:p w:rsidR="00E95E18" w:rsidRPr="00242DD0" w:rsidRDefault="00E95E18" w:rsidP="00A632C8">
            <w:pPr>
              <w:rPr>
                <w:rFonts w:ascii="Calibri" w:hAnsi="Calibri"/>
                <w:bCs/>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w:t>
            </w:r>
            <w:r w:rsidR="00384036" w:rsidRPr="00242DD0">
              <w:rPr>
                <w:rFonts w:ascii="Calibri" w:hAnsi="Calibri"/>
                <w:sz w:val="22"/>
                <w:szCs w:val="22"/>
              </w:rPr>
              <w:t xml:space="preserve">Anticipated total number of educators who will be working as IPLE-funded </w:t>
            </w:r>
            <w:r w:rsidR="00384036" w:rsidRPr="00242DD0">
              <w:rPr>
                <w:rFonts w:ascii="Calibri" w:hAnsi="Calibri"/>
                <w:b/>
                <w:sz w:val="22"/>
                <w:szCs w:val="22"/>
              </w:rPr>
              <w:t>Paraprofessionals / Assistance Teachers</w:t>
            </w:r>
            <w:r w:rsidR="00350CC3" w:rsidRPr="00242DD0">
              <w:rPr>
                <w:rFonts w:ascii="Calibri" w:hAnsi="Calibri"/>
                <w:sz w:val="22"/>
                <w:szCs w:val="22"/>
              </w:rPr>
              <w:t xml:space="preserve"> </w:t>
            </w:r>
            <w:r w:rsidRPr="00242DD0">
              <w:rPr>
                <w:rFonts w:ascii="Calibri" w:hAnsi="Calibri"/>
                <w:sz w:val="22"/>
                <w:szCs w:val="22"/>
              </w:rPr>
              <w:t>who</w:t>
            </w:r>
            <w:r w:rsidR="00350CC3" w:rsidRPr="00242DD0">
              <w:rPr>
                <w:rFonts w:ascii="Calibri" w:hAnsi="Calibri"/>
                <w:sz w:val="22"/>
                <w:szCs w:val="22"/>
              </w:rPr>
              <w:t xml:space="preserve">se </w:t>
            </w:r>
            <w:r w:rsidR="00350CC3" w:rsidRPr="00242DD0">
              <w:rPr>
                <w:rFonts w:ascii="Calibri" w:hAnsi="Calibri"/>
                <w:sz w:val="22"/>
                <w:szCs w:val="22"/>
                <w:u w:val="single"/>
              </w:rPr>
              <w:t>highest degree</w:t>
            </w:r>
            <w:r w:rsidR="00350CC3" w:rsidRPr="00242DD0">
              <w:rPr>
                <w:rFonts w:ascii="Calibri" w:hAnsi="Calibri"/>
                <w:sz w:val="22"/>
                <w:szCs w:val="22"/>
              </w:rPr>
              <w:t xml:space="preserve"> held is </w:t>
            </w:r>
            <w:r w:rsidRPr="00242DD0">
              <w:rPr>
                <w:rFonts w:ascii="Calibri" w:hAnsi="Calibri"/>
                <w:bCs/>
                <w:sz w:val="22"/>
                <w:szCs w:val="22"/>
              </w:rPr>
              <w:t xml:space="preserve">a </w:t>
            </w:r>
            <w:r w:rsidRPr="00242DD0">
              <w:rPr>
                <w:rFonts w:ascii="Calibri" w:hAnsi="Calibri"/>
                <w:b/>
                <w:bCs/>
                <w:sz w:val="22"/>
                <w:szCs w:val="22"/>
              </w:rPr>
              <w:t>Bachelor</w:t>
            </w:r>
            <w:r w:rsidR="008C7915" w:rsidRPr="00242DD0">
              <w:rPr>
                <w:rFonts w:ascii="Calibri" w:hAnsi="Calibri"/>
                <w:b/>
                <w:bCs/>
                <w:sz w:val="22"/>
                <w:szCs w:val="22"/>
              </w:rPr>
              <w:t>'s</w:t>
            </w:r>
            <w:r w:rsidRPr="00242DD0">
              <w:rPr>
                <w:rFonts w:ascii="Calibri" w:hAnsi="Calibri"/>
                <w:b/>
                <w:bCs/>
                <w:sz w:val="22"/>
                <w:szCs w:val="22"/>
              </w:rPr>
              <w:t xml:space="preserve"> degree in Early Childhood Education </w:t>
            </w:r>
            <w:r w:rsidRPr="00242DD0">
              <w:rPr>
                <w:rFonts w:ascii="Calibri" w:hAnsi="Calibri"/>
                <w:bCs/>
                <w:sz w:val="22"/>
                <w:szCs w:val="22"/>
              </w:rPr>
              <w:t>or a related field of study.</w:t>
            </w:r>
          </w:p>
          <w:p w:rsidR="00350CC3" w:rsidRPr="00242DD0" w:rsidRDefault="00350CC3" w:rsidP="00A632C8">
            <w:pPr>
              <w:rPr>
                <w:rFonts w:ascii="Calibri" w:hAnsi="Calibri"/>
                <w:color w:val="4F6228" w:themeColor="accent3" w:themeShade="80"/>
                <w:sz w:val="22"/>
                <w:szCs w:val="22"/>
              </w:rPr>
            </w:pPr>
          </w:p>
        </w:tc>
        <w:tc>
          <w:tcPr>
            <w:tcW w:w="4320" w:type="dxa"/>
            <w:shd w:val="clear" w:color="auto" w:fill="auto"/>
            <w:hideMark/>
          </w:tcPr>
          <w:p w:rsidR="00E95E18" w:rsidRPr="00242DD0" w:rsidRDefault="00E95E18" w:rsidP="00350CC3">
            <w:pPr>
              <w:rPr>
                <w:rFonts w:ascii="Calibri" w:hAnsi="Calibri"/>
                <w:sz w:val="22"/>
                <w:szCs w:val="22"/>
              </w:rPr>
            </w:pPr>
            <w:r w:rsidRPr="00242DD0">
              <w:rPr>
                <w:rFonts w:ascii="Calibri" w:hAnsi="Calibri"/>
                <w:sz w:val="22"/>
                <w:szCs w:val="22"/>
              </w:rPr>
              <w:t xml:space="preserve">Of the number reported in </w:t>
            </w:r>
            <w:r w:rsidRPr="00242DD0">
              <w:rPr>
                <w:rFonts w:ascii="Calibri" w:hAnsi="Calibri"/>
                <w:b/>
                <w:sz w:val="22"/>
                <w:szCs w:val="22"/>
              </w:rPr>
              <w:t>3a</w:t>
            </w:r>
            <w:r w:rsidRPr="00242DD0">
              <w:rPr>
                <w:rFonts w:ascii="Calibri" w:hAnsi="Calibri"/>
                <w:sz w:val="22"/>
                <w:szCs w:val="22"/>
              </w:rPr>
              <w:t xml:space="preserve">, please indicate </w:t>
            </w:r>
            <w:r w:rsidR="00350CC3" w:rsidRPr="00242DD0">
              <w:rPr>
                <w:rFonts w:ascii="Calibri" w:hAnsi="Calibri"/>
                <w:sz w:val="22"/>
                <w:szCs w:val="22"/>
              </w:rPr>
              <w:t xml:space="preserve">the number of educators working as Paraprofessionals / Assistance Teachers in the IPLE-funded sessions whose </w:t>
            </w:r>
            <w:r w:rsidR="00350CC3" w:rsidRPr="00242DD0">
              <w:rPr>
                <w:rFonts w:ascii="Calibri" w:hAnsi="Calibri"/>
                <w:b/>
                <w:color w:val="FF0000"/>
                <w:sz w:val="22"/>
                <w:szCs w:val="22"/>
                <w:u w:val="single"/>
              </w:rPr>
              <w:t>highest</w:t>
            </w:r>
            <w:r w:rsidR="00350CC3" w:rsidRPr="00242DD0">
              <w:rPr>
                <w:rFonts w:ascii="Calibri" w:hAnsi="Calibri"/>
                <w:sz w:val="22"/>
                <w:szCs w:val="22"/>
              </w:rPr>
              <w:t xml:space="preserve"> </w:t>
            </w:r>
            <w:r w:rsidR="00350CC3" w:rsidRPr="00242DD0">
              <w:rPr>
                <w:rFonts w:ascii="Calibri" w:hAnsi="Calibri"/>
                <w:b/>
                <w:color w:val="FF0000"/>
                <w:sz w:val="22"/>
                <w:szCs w:val="22"/>
                <w:u w:val="single"/>
              </w:rPr>
              <w:t>degree</w:t>
            </w:r>
            <w:r w:rsidR="00350CC3" w:rsidRPr="00242DD0">
              <w:rPr>
                <w:rFonts w:ascii="Calibri" w:hAnsi="Calibri"/>
                <w:b/>
                <w:color w:val="FF0000"/>
                <w:sz w:val="22"/>
                <w:szCs w:val="22"/>
              </w:rPr>
              <w:t xml:space="preserve"> </w:t>
            </w:r>
            <w:r w:rsidR="00350CC3" w:rsidRPr="00242DD0">
              <w:rPr>
                <w:rFonts w:ascii="Calibri" w:hAnsi="Calibri"/>
                <w:sz w:val="22"/>
                <w:szCs w:val="22"/>
              </w:rPr>
              <w:t xml:space="preserve">held is </w:t>
            </w:r>
            <w:r w:rsidR="00350CC3" w:rsidRPr="00242DD0">
              <w:rPr>
                <w:rFonts w:ascii="Calibri" w:hAnsi="Calibri"/>
                <w:bCs/>
                <w:sz w:val="22"/>
                <w:szCs w:val="22"/>
              </w:rPr>
              <w:t xml:space="preserve">a </w:t>
            </w:r>
            <w:r w:rsidR="00350CC3" w:rsidRPr="00242DD0">
              <w:rPr>
                <w:rFonts w:ascii="Calibri" w:hAnsi="Calibri"/>
                <w:b/>
                <w:bCs/>
                <w:sz w:val="22"/>
                <w:szCs w:val="22"/>
              </w:rPr>
              <w:t xml:space="preserve">Bachelor's degree in Early Childhood Education </w:t>
            </w:r>
            <w:r w:rsidR="00350CC3" w:rsidRPr="00242DD0">
              <w:rPr>
                <w:rFonts w:ascii="Calibri" w:hAnsi="Calibri"/>
                <w:bCs/>
                <w:sz w:val="22"/>
                <w:szCs w:val="22"/>
              </w:rPr>
              <w:t>or a related field of study.</w:t>
            </w:r>
          </w:p>
        </w:tc>
        <w:tc>
          <w:tcPr>
            <w:tcW w:w="4410" w:type="dxa"/>
            <w:shd w:val="clear" w:color="auto" w:fill="auto"/>
            <w:hideMark/>
          </w:tcPr>
          <w:p w:rsidR="00A632C8" w:rsidRPr="00242DD0" w:rsidRDefault="00A632C8" w:rsidP="00A632C8">
            <w:pPr>
              <w:rPr>
                <w:rFonts w:ascii="Calibri" w:hAnsi="Calibri"/>
                <w:bCs/>
                <w:sz w:val="22"/>
                <w:szCs w:val="22"/>
                <w:lang w:bidi="en-US"/>
              </w:rPr>
            </w:pPr>
            <w:r w:rsidRPr="00242DD0">
              <w:rPr>
                <w:rFonts w:ascii="Calibri" w:hAnsi="Calibri"/>
                <w:sz w:val="22"/>
                <w:szCs w:val="22"/>
              </w:rPr>
              <w:t xml:space="preserve"> Provide the percentage (%) of Educators working as </w:t>
            </w:r>
            <w:r w:rsidRPr="00242DD0">
              <w:rPr>
                <w:rFonts w:ascii="Calibri" w:hAnsi="Calibri"/>
                <w:b/>
                <w:sz w:val="22"/>
                <w:szCs w:val="22"/>
              </w:rPr>
              <w:t>Paraprofessionals / Assistance Teachers</w:t>
            </w:r>
            <w:r w:rsidRPr="00242DD0">
              <w:rPr>
                <w:rFonts w:ascii="Calibri" w:hAnsi="Calibri"/>
                <w:sz w:val="22"/>
                <w:szCs w:val="22"/>
              </w:rPr>
              <w:t xml:space="preserve"> </w:t>
            </w:r>
            <w:r w:rsidRPr="00242DD0">
              <w:rPr>
                <w:rFonts w:ascii="Calibri" w:hAnsi="Calibri"/>
                <w:bCs/>
                <w:sz w:val="22"/>
                <w:szCs w:val="22"/>
                <w:lang w:bidi="en-US"/>
              </w:rPr>
              <w:t xml:space="preserve">in the IPLE-funded sessions in FY17  who hold </w:t>
            </w:r>
            <w:r w:rsidR="00D10910" w:rsidRPr="00242DD0">
              <w:rPr>
                <w:rFonts w:ascii="Calibri" w:hAnsi="Calibri"/>
                <w:bCs/>
                <w:sz w:val="22"/>
                <w:szCs w:val="22"/>
                <w:lang w:bidi="en-US"/>
              </w:rPr>
              <w:t xml:space="preserve">a </w:t>
            </w:r>
            <w:r w:rsidR="00D10910" w:rsidRPr="00242DD0">
              <w:rPr>
                <w:rFonts w:ascii="Calibri" w:hAnsi="Calibri"/>
                <w:b/>
                <w:bCs/>
                <w:sz w:val="22"/>
                <w:szCs w:val="22"/>
                <w:lang w:bidi="en-US"/>
              </w:rPr>
              <w:t xml:space="preserve">Bachelor's degree in Early Childhood Education </w:t>
            </w:r>
            <w:r w:rsidRPr="00242DD0">
              <w:rPr>
                <w:rFonts w:ascii="Calibri" w:hAnsi="Calibri"/>
                <w:bCs/>
                <w:sz w:val="22"/>
                <w:szCs w:val="22"/>
                <w:lang w:bidi="en-US"/>
              </w:rPr>
              <w:t xml:space="preserve">as their highest degree </w:t>
            </w:r>
          </w:p>
          <w:p w:rsidR="00A632C8" w:rsidRPr="00242DD0" w:rsidRDefault="00A632C8" w:rsidP="00A632C8">
            <w:pPr>
              <w:rPr>
                <w:rFonts w:ascii="Calibri" w:hAnsi="Calibri"/>
                <w:b/>
                <w:sz w:val="22"/>
                <w:szCs w:val="22"/>
              </w:rPr>
            </w:pPr>
          </w:p>
          <w:p w:rsidR="00A632C8" w:rsidRPr="00374723" w:rsidRDefault="00A632C8" w:rsidP="00A632C8">
            <w:pPr>
              <w:rPr>
                <w:rFonts w:ascii="Calibri" w:hAnsi="Calibri"/>
                <w:bCs/>
                <w:sz w:val="20"/>
                <w:szCs w:val="22"/>
              </w:rPr>
            </w:pPr>
            <w:r w:rsidRPr="00374723">
              <w:rPr>
                <w:rFonts w:ascii="Calibri" w:hAnsi="Calibri"/>
                <w:b/>
                <w:color w:val="4F81BD" w:themeColor="accent1"/>
                <w:sz w:val="20"/>
                <w:szCs w:val="22"/>
              </w:rPr>
              <w:t>For Example</w:t>
            </w:r>
            <w:r w:rsidRPr="00374723">
              <w:rPr>
                <w:rFonts w:ascii="Calibri" w:hAnsi="Calibri"/>
                <w:sz w:val="20"/>
                <w:szCs w:val="22"/>
              </w:rPr>
              <w:t xml:space="preserve">: </w:t>
            </w:r>
            <w:r w:rsidR="00CE52FB" w:rsidRPr="00374723">
              <w:rPr>
                <w:rFonts w:ascii="Calibri" w:hAnsi="Calibri"/>
                <w:bCs/>
                <w:sz w:val="20"/>
                <w:szCs w:val="22"/>
              </w:rPr>
              <w:t xml:space="preserve">50% </w:t>
            </w:r>
            <w:r w:rsidRPr="00374723">
              <w:rPr>
                <w:rFonts w:ascii="Calibri" w:hAnsi="Calibri"/>
                <w:bCs/>
                <w:sz w:val="20"/>
                <w:szCs w:val="22"/>
              </w:rPr>
              <w:t xml:space="preserve">of the </w:t>
            </w:r>
            <w:r w:rsidRPr="00374723">
              <w:rPr>
                <w:rFonts w:ascii="Calibri" w:hAnsi="Calibri"/>
                <w:b/>
                <w:bCs/>
                <w:sz w:val="20"/>
                <w:szCs w:val="22"/>
              </w:rPr>
              <w:t>Paraprofessionals</w:t>
            </w:r>
            <w:r w:rsidRPr="00374723">
              <w:rPr>
                <w:rFonts w:ascii="Calibri" w:hAnsi="Calibri"/>
                <w:bCs/>
                <w:sz w:val="20"/>
                <w:szCs w:val="22"/>
              </w:rPr>
              <w:t xml:space="preserve"> </w:t>
            </w:r>
          </w:p>
          <w:p w:rsidR="00A632C8" w:rsidRPr="00374723" w:rsidRDefault="00D10910" w:rsidP="00A632C8">
            <w:pPr>
              <w:rPr>
                <w:rFonts w:ascii="Calibri" w:hAnsi="Calibri"/>
                <w:bCs/>
                <w:sz w:val="20"/>
                <w:szCs w:val="22"/>
              </w:rPr>
            </w:pPr>
            <w:r w:rsidRPr="00374723">
              <w:rPr>
                <w:rFonts w:ascii="Calibri" w:hAnsi="Calibri"/>
                <w:bCs/>
                <w:sz w:val="20"/>
                <w:szCs w:val="22"/>
                <w:lang w:bidi="en-US"/>
              </w:rPr>
              <w:t xml:space="preserve">hold a </w:t>
            </w:r>
            <w:r w:rsidRPr="00374723">
              <w:rPr>
                <w:rFonts w:ascii="Calibri" w:hAnsi="Calibri"/>
                <w:b/>
                <w:bCs/>
                <w:sz w:val="20"/>
                <w:szCs w:val="22"/>
                <w:lang w:bidi="en-US"/>
              </w:rPr>
              <w:t>Bachelor's degree in Early Childhood Education</w:t>
            </w:r>
            <w:r w:rsidR="00A632C8" w:rsidRPr="00374723">
              <w:rPr>
                <w:rFonts w:ascii="Calibri" w:hAnsi="Calibri"/>
                <w:bCs/>
                <w:sz w:val="20"/>
                <w:szCs w:val="22"/>
              </w:rPr>
              <w:t>. O</w:t>
            </w:r>
            <w:r w:rsidR="00A632C8" w:rsidRPr="00374723">
              <w:rPr>
                <w:rFonts w:ascii="Calibri" w:hAnsi="Calibri"/>
                <w:sz w:val="20"/>
                <w:szCs w:val="22"/>
              </w:rPr>
              <w:t xml:space="preserve">f the six IPLE-funded Paraprofessionals, </w:t>
            </w:r>
            <w:r w:rsidR="00CE52FB" w:rsidRPr="00374723">
              <w:rPr>
                <w:rFonts w:ascii="Calibri" w:hAnsi="Calibri"/>
                <w:sz w:val="20"/>
                <w:szCs w:val="22"/>
              </w:rPr>
              <w:t>three</w:t>
            </w:r>
            <w:r w:rsidR="00A632C8" w:rsidRPr="00374723">
              <w:rPr>
                <w:rFonts w:ascii="Calibri" w:hAnsi="Calibri"/>
                <w:sz w:val="20"/>
                <w:szCs w:val="22"/>
              </w:rPr>
              <w:t xml:space="preserve"> (</w:t>
            </w:r>
            <w:r w:rsidR="00CE52FB" w:rsidRPr="00374723">
              <w:rPr>
                <w:rFonts w:ascii="Calibri" w:hAnsi="Calibri"/>
                <w:sz w:val="20"/>
                <w:szCs w:val="22"/>
              </w:rPr>
              <w:t>3</w:t>
            </w:r>
            <w:r w:rsidR="00A632C8" w:rsidRPr="00374723">
              <w:rPr>
                <w:rFonts w:ascii="Calibri" w:hAnsi="Calibri"/>
                <w:sz w:val="20"/>
                <w:szCs w:val="22"/>
              </w:rPr>
              <w:t xml:space="preserve">) hold a </w:t>
            </w:r>
            <w:r w:rsidRPr="00374723">
              <w:rPr>
                <w:rFonts w:ascii="Calibri" w:hAnsi="Calibri"/>
                <w:b/>
                <w:bCs/>
                <w:sz w:val="20"/>
                <w:szCs w:val="22"/>
                <w:lang w:bidi="en-US"/>
              </w:rPr>
              <w:t>Bachelor's degr</w:t>
            </w:r>
            <w:r w:rsidR="00CE52FB" w:rsidRPr="00374723">
              <w:rPr>
                <w:rFonts w:ascii="Calibri" w:hAnsi="Calibri"/>
                <w:b/>
                <w:bCs/>
                <w:sz w:val="20"/>
                <w:szCs w:val="22"/>
                <w:lang w:bidi="en-US"/>
              </w:rPr>
              <w:t>ee in Early Childhood Education</w:t>
            </w:r>
            <w:r w:rsidRPr="00374723">
              <w:rPr>
                <w:rFonts w:ascii="Calibri" w:hAnsi="Calibri"/>
                <w:b/>
                <w:bCs/>
                <w:sz w:val="20"/>
                <w:szCs w:val="22"/>
                <w:lang w:bidi="en-US"/>
              </w:rPr>
              <w:t>.</w:t>
            </w:r>
          </w:p>
          <w:p w:rsidR="00A632C8" w:rsidRPr="00242DD0" w:rsidRDefault="00A632C8" w:rsidP="00A632C8">
            <w:pPr>
              <w:rPr>
                <w:rFonts w:ascii="Calibri" w:hAnsi="Calibri"/>
                <w:bCs/>
                <w:sz w:val="22"/>
                <w:szCs w:val="22"/>
              </w:rPr>
            </w:pPr>
          </w:p>
          <w:p w:rsidR="00A632C8" w:rsidRPr="00242DD0" w:rsidRDefault="00A632C8" w:rsidP="00A632C8">
            <w:pPr>
              <w:rPr>
                <w:rFonts w:ascii="Calibri" w:hAnsi="Calibri"/>
                <w:sz w:val="22"/>
                <w:szCs w:val="22"/>
              </w:rPr>
            </w:pPr>
          </w:p>
          <w:p w:rsidR="00CE52FB" w:rsidRPr="00242DD0" w:rsidRDefault="00CE52FB" w:rsidP="00A632C8">
            <w:pPr>
              <w:rPr>
                <w:rFonts w:ascii="Calibri" w:hAnsi="Calibri"/>
                <w:sz w:val="22"/>
                <w:szCs w:val="22"/>
              </w:rPr>
            </w:pPr>
          </w:p>
          <w:p w:rsidR="00CE52FB" w:rsidRPr="00242DD0" w:rsidRDefault="00CE52FB" w:rsidP="00A632C8">
            <w:pPr>
              <w:rPr>
                <w:rFonts w:ascii="Calibri" w:hAnsi="Calibri"/>
                <w:sz w:val="22"/>
                <w:szCs w:val="22"/>
              </w:rPr>
            </w:pPr>
          </w:p>
        </w:tc>
      </w:tr>
      <w:tr w:rsidR="00E95E18" w:rsidRPr="00242DD0" w:rsidTr="00152ED4">
        <w:trPr>
          <w:trHeight w:val="144"/>
        </w:trPr>
        <w:tc>
          <w:tcPr>
            <w:tcW w:w="1080" w:type="dxa"/>
          </w:tcPr>
          <w:p w:rsidR="00E95E18" w:rsidRPr="00242DD0" w:rsidRDefault="00E95E18" w:rsidP="003618EF">
            <w:pPr>
              <w:pStyle w:val="ListParagraph"/>
              <w:numPr>
                <w:ilvl w:val="0"/>
                <w:numId w:val="6"/>
              </w:numPr>
              <w:ind w:left="-90" w:firstLine="30"/>
              <w:jc w:val="center"/>
              <w:rPr>
                <w:b/>
              </w:rPr>
            </w:pPr>
          </w:p>
        </w:tc>
        <w:tc>
          <w:tcPr>
            <w:tcW w:w="4590" w:type="dxa"/>
            <w:shd w:val="clear" w:color="auto" w:fill="auto"/>
            <w:hideMark/>
          </w:tcPr>
          <w:p w:rsidR="00E95E18" w:rsidRPr="00242DD0" w:rsidRDefault="00E95E18" w:rsidP="000856BC">
            <w:pPr>
              <w:rPr>
                <w:rFonts w:ascii="Calibri" w:hAnsi="Calibri"/>
                <w:bCs/>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Number of Educators working as Paraprofess</w:t>
            </w:r>
            <w:r w:rsidR="008C7915" w:rsidRPr="00242DD0">
              <w:rPr>
                <w:rFonts w:ascii="Calibri" w:hAnsi="Calibri"/>
                <w:sz w:val="22"/>
                <w:szCs w:val="22"/>
              </w:rPr>
              <w:t xml:space="preserve">ionals / Assistance Teachers </w:t>
            </w:r>
            <w:r w:rsidR="00350CC3" w:rsidRPr="00242DD0">
              <w:rPr>
                <w:rFonts w:ascii="Calibri" w:hAnsi="Calibri"/>
                <w:sz w:val="22"/>
                <w:szCs w:val="22"/>
              </w:rPr>
              <w:t xml:space="preserve">in the IPLE-funded sessions whose </w:t>
            </w:r>
            <w:r w:rsidR="00350CC3" w:rsidRPr="00242DD0">
              <w:rPr>
                <w:rFonts w:ascii="Calibri" w:hAnsi="Calibri"/>
                <w:sz w:val="22"/>
                <w:szCs w:val="22"/>
                <w:u w:val="single"/>
              </w:rPr>
              <w:t>highest degree</w:t>
            </w:r>
            <w:r w:rsidR="00350CC3" w:rsidRPr="00242DD0">
              <w:rPr>
                <w:rFonts w:ascii="Calibri" w:hAnsi="Calibri"/>
                <w:sz w:val="22"/>
                <w:szCs w:val="22"/>
              </w:rPr>
              <w:t xml:space="preserve"> held is </w:t>
            </w:r>
            <w:r w:rsidR="00350CC3" w:rsidRPr="00242DD0">
              <w:rPr>
                <w:rFonts w:ascii="Calibri" w:hAnsi="Calibri"/>
                <w:bCs/>
                <w:sz w:val="22"/>
                <w:szCs w:val="22"/>
              </w:rPr>
              <w:t>a</w:t>
            </w:r>
            <w:r w:rsidR="008C7915" w:rsidRPr="00242DD0">
              <w:rPr>
                <w:rFonts w:ascii="Calibri" w:hAnsi="Calibri"/>
                <w:sz w:val="22"/>
                <w:szCs w:val="22"/>
              </w:rPr>
              <w:t xml:space="preserve"> </w:t>
            </w:r>
            <w:r w:rsidRPr="00242DD0">
              <w:rPr>
                <w:rFonts w:ascii="Calibri" w:hAnsi="Calibri"/>
                <w:b/>
                <w:bCs/>
                <w:sz w:val="22"/>
                <w:szCs w:val="22"/>
              </w:rPr>
              <w:t>post-baccalaureate</w:t>
            </w:r>
            <w:r w:rsidR="008C7915" w:rsidRPr="00242DD0">
              <w:rPr>
                <w:rFonts w:ascii="Calibri" w:hAnsi="Calibri"/>
                <w:b/>
                <w:sz w:val="22"/>
                <w:szCs w:val="22"/>
              </w:rPr>
              <w:t xml:space="preserve"> degree i</w:t>
            </w:r>
            <w:r w:rsidRPr="00242DD0">
              <w:rPr>
                <w:rFonts w:ascii="Calibri" w:hAnsi="Calibri"/>
                <w:b/>
                <w:sz w:val="22"/>
                <w:szCs w:val="22"/>
              </w:rPr>
              <w:t>n Early Childhood Education</w:t>
            </w:r>
            <w:r w:rsidRPr="00242DD0">
              <w:rPr>
                <w:rFonts w:ascii="Calibri" w:hAnsi="Calibri"/>
                <w:sz w:val="22"/>
                <w:szCs w:val="22"/>
              </w:rPr>
              <w:t xml:space="preserve"> or a related </w:t>
            </w:r>
            <w:r w:rsidRPr="00242DD0">
              <w:rPr>
                <w:rFonts w:ascii="Calibri" w:hAnsi="Calibri"/>
                <w:bCs/>
                <w:sz w:val="22"/>
                <w:szCs w:val="22"/>
              </w:rPr>
              <w:t>field of study.</w:t>
            </w:r>
          </w:p>
          <w:p w:rsidR="002E641D" w:rsidRPr="00242DD0" w:rsidRDefault="002E641D" w:rsidP="000856BC">
            <w:pPr>
              <w:rPr>
                <w:rFonts w:ascii="Calibri" w:hAnsi="Calibri"/>
                <w:color w:val="4F6228" w:themeColor="accent3" w:themeShade="80"/>
                <w:sz w:val="22"/>
                <w:szCs w:val="22"/>
              </w:rPr>
            </w:pPr>
          </w:p>
        </w:tc>
        <w:tc>
          <w:tcPr>
            <w:tcW w:w="4320" w:type="dxa"/>
            <w:shd w:val="clear" w:color="auto" w:fill="auto"/>
            <w:hideMark/>
          </w:tcPr>
          <w:p w:rsidR="00E95E18" w:rsidRPr="00242DD0" w:rsidRDefault="00400912" w:rsidP="007B2973">
            <w:pPr>
              <w:rPr>
                <w:rFonts w:ascii="Calibri" w:hAnsi="Calibri"/>
                <w:bCs/>
                <w:sz w:val="22"/>
                <w:szCs w:val="22"/>
              </w:rPr>
            </w:pPr>
            <w:r w:rsidRPr="00242DD0">
              <w:rPr>
                <w:rFonts w:ascii="Calibri" w:hAnsi="Calibri"/>
                <w:sz w:val="22"/>
                <w:szCs w:val="22"/>
              </w:rPr>
              <w:t>Of the number reported in</w:t>
            </w:r>
            <w:r w:rsidR="00E95E18" w:rsidRPr="00242DD0">
              <w:rPr>
                <w:rFonts w:ascii="Calibri" w:hAnsi="Calibri"/>
                <w:sz w:val="22"/>
                <w:szCs w:val="22"/>
              </w:rPr>
              <w:t xml:space="preserve"> </w:t>
            </w:r>
            <w:r w:rsidR="00E95E18" w:rsidRPr="00242DD0">
              <w:rPr>
                <w:rFonts w:ascii="Calibri" w:hAnsi="Calibri"/>
                <w:b/>
                <w:sz w:val="22"/>
                <w:szCs w:val="22"/>
              </w:rPr>
              <w:t>3a</w:t>
            </w:r>
            <w:r w:rsidR="00E95E18" w:rsidRPr="00242DD0">
              <w:rPr>
                <w:rFonts w:ascii="Calibri" w:hAnsi="Calibri"/>
                <w:sz w:val="22"/>
                <w:szCs w:val="22"/>
              </w:rPr>
              <w:t xml:space="preserve">, please indicate the number of Educators working as Paraprofessionals / Assistance Teachers </w:t>
            </w:r>
            <w:r w:rsidR="008C7915" w:rsidRPr="00242DD0">
              <w:rPr>
                <w:rFonts w:ascii="Calibri" w:hAnsi="Calibri"/>
                <w:sz w:val="22"/>
                <w:szCs w:val="22"/>
              </w:rPr>
              <w:t xml:space="preserve">who </w:t>
            </w:r>
            <w:r w:rsidR="00350CC3" w:rsidRPr="00242DD0">
              <w:rPr>
                <w:rFonts w:ascii="Calibri" w:hAnsi="Calibri"/>
                <w:b/>
                <w:color w:val="FF0000"/>
                <w:sz w:val="22"/>
                <w:szCs w:val="22"/>
                <w:u w:val="single"/>
              </w:rPr>
              <w:t>highest degree</w:t>
            </w:r>
            <w:r w:rsidR="00350CC3" w:rsidRPr="00242DD0">
              <w:rPr>
                <w:rFonts w:ascii="Calibri" w:hAnsi="Calibri"/>
                <w:sz w:val="22"/>
                <w:szCs w:val="22"/>
              </w:rPr>
              <w:t xml:space="preserve"> held is </w:t>
            </w:r>
            <w:r w:rsidR="00E95E18" w:rsidRPr="00242DD0">
              <w:rPr>
                <w:rFonts w:ascii="Calibri" w:hAnsi="Calibri"/>
                <w:bCs/>
                <w:sz w:val="22"/>
                <w:szCs w:val="22"/>
              </w:rPr>
              <w:t>post-baccalaureate</w:t>
            </w:r>
            <w:r w:rsidR="00350CC3" w:rsidRPr="00242DD0">
              <w:rPr>
                <w:rFonts w:ascii="Calibri" w:hAnsi="Calibri"/>
                <w:bCs/>
                <w:sz w:val="22"/>
                <w:szCs w:val="22"/>
              </w:rPr>
              <w:t xml:space="preserve"> </w:t>
            </w:r>
            <w:r w:rsidR="008C7915" w:rsidRPr="00242DD0">
              <w:rPr>
                <w:rFonts w:ascii="Calibri" w:hAnsi="Calibri"/>
                <w:bCs/>
                <w:sz w:val="22"/>
                <w:szCs w:val="22"/>
              </w:rPr>
              <w:t>degree</w:t>
            </w:r>
            <w:r w:rsidR="00E95E18" w:rsidRPr="00242DD0">
              <w:rPr>
                <w:rFonts w:ascii="Calibri" w:hAnsi="Calibri"/>
                <w:sz w:val="22"/>
                <w:szCs w:val="22"/>
              </w:rPr>
              <w:t xml:space="preserve"> in Early Childhood Education or a related </w:t>
            </w:r>
            <w:r w:rsidR="00E95E18" w:rsidRPr="00242DD0">
              <w:rPr>
                <w:rFonts w:ascii="Calibri" w:hAnsi="Calibri"/>
                <w:bCs/>
                <w:sz w:val="22"/>
                <w:szCs w:val="22"/>
              </w:rPr>
              <w:t>field of study.</w:t>
            </w:r>
          </w:p>
          <w:p w:rsidR="00E95E18" w:rsidRPr="00242DD0" w:rsidRDefault="00E95E18" w:rsidP="007B2973">
            <w:pPr>
              <w:rPr>
                <w:rFonts w:ascii="Calibri" w:hAnsi="Calibri"/>
                <w:sz w:val="22"/>
                <w:szCs w:val="22"/>
              </w:rPr>
            </w:pPr>
          </w:p>
        </w:tc>
        <w:tc>
          <w:tcPr>
            <w:tcW w:w="4410" w:type="dxa"/>
            <w:shd w:val="clear" w:color="auto" w:fill="auto"/>
            <w:hideMark/>
          </w:tcPr>
          <w:p w:rsidR="00E95E18" w:rsidRPr="00242DD0" w:rsidRDefault="00E95E18" w:rsidP="007B2973">
            <w:pPr>
              <w:rPr>
                <w:rFonts w:ascii="Calibri" w:hAnsi="Calibri"/>
                <w:sz w:val="22"/>
                <w:szCs w:val="22"/>
              </w:rPr>
            </w:pPr>
            <w:r w:rsidRPr="00242DD0">
              <w:rPr>
                <w:rFonts w:ascii="Calibri" w:hAnsi="Calibri"/>
                <w:sz w:val="22"/>
                <w:szCs w:val="22"/>
              </w:rPr>
              <w:t>Describe the related fields of study, if applicable</w:t>
            </w:r>
          </w:p>
          <w:p w:rsidR="000856BC" w:rsidRPr="00242DD0" w:rsidRDefault="000856BC" w:rsidP="007B2973">
            <w:pPr>
              <w:rPr>
                <w:rFonts w:ascii="Calibri" w:hAnsi="Calibri"/>
                <w:sz w:val="22"/>
                <w:szCs w:val="22"/>
              </w:rPr>
            </w:pPr>
          </w:p>
          <w:p w:rsidR="00CE52FB" w:rsidRPr="00242DD0" w:rsidRDefault="00CE52FB" w:rsidP="00CE52FB">
            <w:pPr>
              <w:rPr>
                <w:rFonts w:ascii="Calibri" w:hAnsi="Calibri"/>
                <w:bCs/>
                <w:sz w:val="22"/>
                <w:szCs w:val="22"/>
                <w:lang w:bidi="en-US"/>
              </w:rPr>
            </w:pPr>
            <w:r w:rsidRPr="00242DD0">
              <w:rPr>
                <w:rFonts w:ascii="Calibri" w:hAnsi="Calibri"/>
                <w:sz w:val="22"/>
                <w:szCs w:val="22"/>
              </w:rPr>
              <w:t xml:space="preserve">Provide the percentage (%) of Educators working as </w:t>
            </w:r>
            <w:r w:rsidRPr="00242DD0">
              <w:rPr>
                <w:rFonts w:ascii="Calibri" w:hAnsi="Calibri"/>
                <w:b/>
                <w:sz w:val="22"/>
                <w:szCs w:val="22"/>
              </w:rPr>
              <w:t>Paraprofessionals / Assistance Teachers</w:t>
            </w:r>
            <w:r w:rsidRPr="00242DD0">
              <w:rPr>
                <w:rFonts w:ascii="Calibri" w:hAnsi="Calibri"/>
                <w:sz w:val="22"/>
                <w:szCs w:val="22"/>
              </w:rPr>
              <w:t xml:space="preserve"> </w:t>
            </w:r>
            <w:r w:rsidRPr="00242DD0">
              <w:rPr>
                <w:rFonts w:ascii="Calibri" w:hAnsi="Calibri"/>
                <w:bCs/>
                <w:sz w:val="22"/>
                <w:szCs w:val="22"/>
                <w:lang w:bidi="en-US"/>
              </w:rPr>
              <w:t>in the IPLE-funded sessions in FY17</w:t>
            </w:r>
            <w:r w:rsidR="000856BC" w:rsidRPr="00242DD0">
              <w:rPr>
                <w:rFonts w:ascii="Calibri" w:hAnsi="Calibri"/>
                <w:bCs/>
                <w:sz w:val="22"/>
                <w:szCs w:val="22"/>
                <w:lang w:bidi="en-US"/>
              </w:rPr>
              <w:t xml:space="preserve"> </w:t>
            </w:r>
            <w:r w:rsidRPr="00242DD0">
              <w:rPr>
                <w:rFonts w:ascii="Calibri" w:hAnsi="Calibri"/>
                <w:bCs/>
                <w:sz w:val="22"/>
                <w:szCs w:val="22"/>
                <w:lang w:bidi="en-US"/>
              </w:rPr>
              <w:t xml:space="preserve">who hold </w:t>
            </w:r>
            <w:r w:rsidRPr="00242DD0">
              <w:rPr>
                <w:rFonts w:ascii="Calibri" w:hAnsi="Calibri"/>
                <w:b/>
                <w:bCs/>
                <w:sz w:val="22"/>
                <w:szCs w:val="22"/>
                <w:lang w:bidi="en-US"/>
              </w:rPr>
              <w:t>post-baccalaureate degree in Early Childhood Education</w:t>
            </w:r>
            <w:r w:rsidRPr="00242DD0">
              <w:rPr>
                <w:rFonts w:ascii="Calibri" w:hAnsi="Calibri"/>
                <w:bCs/>
                <w:sz w:val="22"/>
                <w:szCs w:val="22"/>
                <w:lang w:bidi="en-US"/>
              </w:rPr>
              <w:t xml:space="preserve"> or a related field of study as their highest degree. </w:t>
            </w:r>
          </w:p>
          <w:p w:rsidR="00CE52FB" w:rsidRPr="00242DD0" w:rsidRDefault="00CE52FB" w:rsidP="00CE52FB">
            <w:pPr>
              <w:rPr>
                <w:rFonts w:ascii="Calibri" w:hAnsi="Calibri"/>
                <w:b/>
                <w:sz w:val="22"/>
                <w:szCs w:val="22"/>
              </w:rPr>
            </w:pPr>
          </w:p>
          <w:p w:rsidR="00CE52FB" w:rsidRPr="00242DD0" w:rsidRDefault="00CE52FB" w:rsidP="00CE52FB">
            <w:pPr>
              <w:rPr>
                <w:rFonts w:ascii="Calibri" w:hAnsi="Calibri"/>
                <w:bCs/>
                <w:sz w:val="20"/>
                <w:szCs w:val="22"/>
              </w:rPr>
            </w:pPr>
            <w:r w:rsidRPr="00242DD0">
              <w:rPr>
                <w:rFonts w:ascii="Calibri" w:hAnsi="Calibri"/>
                <w:b/>
                <w:color w:val="4F81BD" w:themeColor="accent1"/>
                <w:sz w:val="20"/>
                <w:szCs w:val="22"/>
              </w:rPr>
              <w:t>For Example</w:t>
            </w:r>
            <w:r w:rsidRPr="00242DD0">
              <w:rPr>
                <w:rFonts w:ascii="Calibri" w:hAnsi="Calibri"/>
                <w:color w:val="4F81BD" w:themeColor="accent1"/>
                <w:sz w:val="20"/>
                <w:szCs w:val="22"/>
              </w:rPr>
              <w:t>:</w:t>
            </w:r>
            <w:r w:rsidRPr="00242DD0">
              <w:rPr>
                <w:rFonts w:ascii="Calibri" w:hAnsi="Calibri"/>
                <w:sz w:val="20"/>
                <w:szCs w:val="22"/>
              </w:rPr>
              <w:t xml:space="preserve"> </w:t>
            </w:r>
            <w:r w:rsidRPr="00242DD0">
              <w:rPr>
                <w:rFonts w:ascii="Calibri" w:hAnsi="Calibri"/>
                <w:bCs/>
                <w:sz w:val="20"/>
                <w:szCs w:val="22"/>
              </w:rPr>
              <w:t xml:space="preserve">16% of the </w:t>
            </w:r>
            <w:r w:rsidRPr="00242DD0">
              <w:rPr>
                <w:rFonts w:ascii="Calibri" w:hAnsi="Calibri"/>
                <w:b/>
                <w:bCs/>
                <w:sz w:val="20"/>
                <w:szCs w:val="22"/>
              </w:rPr>
              <w:t>Paraprofessionals</w:t>
            </w:r>
            <w:r w:rsidRPr="00242DD0">
              <w:rPr>
                <w:rFonts w:ascii="Calibri" w:hAnsi="Calibri"/>
                <w:bCs/>
                <w:sz w:val="20"/>
                <w:szCs w:val="22"/>
              </w:rPr>
              <w:t xml:space="preserve"> </w:t>
            </w:r>
          </w:p>
          <w:p w:rsidR="00CE52FB" w:rsidRDefault="00CE52FB" w:rsidP="000856BC">
            <w:pPr>
              <w:rPr>
                <w:rFonts w:ascii="Calibri" w:hAnsi="Calibri"/>
                <w:b/>
                <w:bCs/>
                <w:sz w:val="20"/>
                <w:szCs w:val="22"/>
                <w:lang w:bidi="en-US"/>
              </w:rPr>
            </w:pPr>
            <w:r w:rsidRPr="00242DD0">
              <w:rPr>
                <w:rFonts w:ascii="Calibri" w:hAnsi="Calibri"/>
                <w:bCs/>
                <w:sz w:val="20"/>
                <w:szCs w:val="22"/>
                <w:lang w:bidi="en-US"/>
              </w:rPr>
              <w:t xml:space="preserve">hold a </w:t>
            </w:r>
            <w:r w:rsidR="000856BC" w:rsidRPr="00242DD0">
              <w:rPr>
                <w:rFonts w:ascii="Calibri" w:hAnsi="Calibri"/>
                <w:b/>
                <w:bCs/>
                <w:sz w:val="20"/>
                <w:szCs w:val="22"/>
                <w:lang w:bidi="en-US"/>
              </w:rPr>
              <w:t>post-baccalaureate degree in Early Childhood Education</w:t>
            </w:r>
            <w:r w:rsidRPr="00242DD0">
              <w:rPr>
                <w:rFonts w:ascii="Calibri" w:hAnsi="Calibri"/>
                <w:bCs/>
                <w:sz w:val="20"/>
                <w:szCs w:val="22"/>
              </w:rPr>
              <w:t>. O</w:t>
            </w:r>
            <w:r w:rsidRPr="00242DD0">
              <w:rPr>
                <w:rFonts w:ascii="Calibri" w:hAnsi="Calibri"/>
                <w:sz w:val="20"/>
                <w:szCs w:val="22"/>
              </w:rPr>
              <w:t>f the six IPLE-funded Paraprofessionals, one</w:t>
            </w:r>
            <w:r w:rsidR="00CF5DF9" w:rsidRPr="00242DD0">
              <w:rPr>
                <w:rFonts w:ascii="Calibri" w:hAnsi="Calibri"/>
                <w:sz w:val="20"/>
                <w:szCs w:val="22"/>
              </w:rPr>
              <w:t xml:space="preserve"> </w:t>
            </w:r>
            <w:r w:rsidRPr="00242DD0">
              <w:rPr>
                <w:rFonts w:ascii="Calibri" w:hAnsi="Calibri"/>
                <w:sz w:val="20"/>
                <w:szCs w:val="22"/>
              </w:rPr>
              <w:t>(1) hold</w:t>
            </w:r>
            <w:r w:rsidR="000856BC" w:rsidRPr="00242DD0">
              <w:rPr>
                <w:rFonts w:ascii="Calibri" w:hAnsi="Calibri"/>
                <w:sz w:val="20"/>
                <w:szCs w:val="22"/>
              </w:rPr>
              <w:t xml:space="preserve">s </w:t>
            </w:r>
            <w:r w:rsidRPr="00242DD0">
              <w:rPr>
                <w:rFonts w:ascii="Calibri" w:hAnsi="Calibri"/>
                <w:sz w:val="20"/>
                <w:szCs w:val="22"/>
              </w:rPr>
              <w:t xml:space="preserve">a </w:t>
            </w:r>
            <w:r w:rsidR="000856BC" w:rsidRPr="00242DD0">
              <w:rPr>
                <w:rFonts w:ascii="Calibri" w:hAnsi="Calibri"/>
                <w:b/>
                <w:bCs/>
                <w:sz w:val="20"/>
                <w:szCs w:val="22"/>
                <w:lang w:bidi="en-US"/>
              </w:rPr>
              <w:t xml:space="preserve">post-baccalaureate degree in </w:t>
            </w:r>
            <w:r w:rsidR="00242DD0" w:rsidRPr="00242DD0">
              <w:rPr>
                <w:rFonts w:ascii="Calibri" w:hAnsi="Calibri"/>
                <w:b/>
                <w:bCs/>
                <w:sz w:val="20"/>
                <w:szCs w:val="22"/>
                <w:lang w:bidi="en-US"/>
              </w:rPr>
              <w:t>Integrated Elementary and Special Education (IESE) program</w:t>
            </w:r>
          </w:p>
          <w:p w:rsidR="00B52B44" w:rsidRDefault="00B52B44" w:rsidP="000856BC">
            <w:pPr>
              <w:rPr>
                <w:rFonts w:ascii="Calibri" w:hAnsi="Calibri"/>
                <w:b/>
                <w:bCs/>
                <w:sz w:val="20"/>
                <w:szCs w:val="22"/>
                <w:lang w:bidi="en-US"/>
              </w:rPr>
            </w:pPr>
          </w:p>
          <w:p w:rsidR="00B52B44" w:rsidRDefault="00B52B44" w:rsidP="000856BC">
            <w:pPr>
              <w:rPr>
                <w:rFonts w:ascii="Calibri" w:hAnsi="Calibri"/>
                <w:b/>
                <w:bCs/>
                <w:sz w:val="20"/>
                <w:szCs w:val="22"/>
                <w:lang w:bidi="en-US"/>
              </w:rPr>
            </w:pPr>
          </w:p>
          <w:p w:rsidR="00B52B44" w:rsidRDefault="00B52B44" w:rsidP="000856BC">
            <w:pPr>
              <w:rPr>
                <w:rFonts w:ascii="Calibri" w:hAnsi="Calibri"/>
                <w:b/>
                <w:bCs/>
                <w:sz w:val="20"/>
                <w:szCs w:val="22"/>
                <w:lang w:bidi="en-US"/>
              </w:rPr>
            </w:pPr>
          </w:p>
          <w:p w:rsidR="00B52B44" w:rsidRDefault="00B52B44" w:rsidP="000856BC">
            <w:pPr>
              <w:rPr>
                <w:rFonts w:ascii="Calibri" w:hAnsi="Calibri"/>
                <w:b/>
                <w:bCs/>
                <w:sz w:val="20"/>
                <w:szCs w:val="22"/>
                <w:lang w:bidi="en-US"/>
              </w:rPr>
            </w:pPr>
          </w:p>
          <w:p w:rsidR="00B52B44" w:rsidRPr="00242DD0" w:rsidRDefault="00B52B44" w:rsidP="000856BC">
            <w:pPr>
              <w:rPr>
                <w:rFonts w:ascii="Calibri" w:hAnsi="Calibri"/>
                <w:bCs/>
                <w:sz w:val="22"/>
                <w:szCs w:val="22"/>
              </w:rPr>
            </w:pPr>
          </w:p>
        </w:tc>
      </w:tr>
      <w:tr w:rsidR="00E95E18" w:rsidRPr="00242DD0" w:rsidTr="00152ED4">
        <w:trPr>
          <w:trHeight w:val="144"/>
        </w:trPr>
        <w:tc>
          <w:tcPr>
            <w:tcW w:w="1080" w:type="dxa"/>
            <w:shd w:val="clear" w:color="auto" w:fill="D6E3BC" w:themeFill="accent3" w:themeFillTint="66"/>
          </w:tcPr>
          <w:p w:rsidR="00E95E18" w:rsidRPr="00242DD0" w:rsidRDefault="00F10C74" w:rsidP="003618EF">
            <w:pPr>
              <w:pStyle w:val="ListParagraph"/>
              <w:ind w:left="-90" w:firstLine="30"/>
              <w:jc w:val="center"/>
              <w:rPr>
                <w:b/>
              </w:rPr>
            </w:pPr>
            <w:r>
              <w:rPr>
                <w:b/>
              </w:rPr>
              <w:lastRenderedPageBreak/>
              <w:t>4</w:t>
            </w:r>
          </w:p>
        </w:tc>
        <w:tc>
          <w:tcPr>
            <w:tcW w:w="13320" w:type="dxa"/>
            <w:gridSpan w:val="3"/>
            <w:shd w:val="clear" w:color="auto" w:fill="D6E3BC" w:themeFill="accent3" w:themeFillTint="66"/>
            <w:vAlign w:val="center"/>
            <w:hideMark/>
          </w:tcPr>
          <w:p w:rsidR="00E95E18" w:rsidRPr="00242DD0" w:rsidRDefault="00F10C74" w:rsidP="00313764">
            <w:pPr>
              <w:rPr>
                <w:rFonts w:ascii="Calibri" w:hAnsi="Calibri"/>
                <w:sz w:val="22"/>
                <w:szCs w:val="22"/>
              </w:rPr>
            </w:pPr>
            <w:r>
              <w:rPr>
                <w:rFonts w:ascii="Calibri" w:hAnsi="Calibri"/>
                <w:b/>
                <w:bCs/>
                <w:sz w:val="22"/>
                <w:szCs w:val="22"/>
              </w:rPr>
              <w:t>4</w:t>
            </w:r>
            <w:r w:rsidR="00E95E18" w:rsidRPr="00242DD0">
              <w:rPr>
                <w:rFonts w:ascii="Calibri" w:hAnsi="Calibri"/>
                <w:b/>
                <w:bCs/>
                <w:sz w:val="22"/>
                <w:szCs w:val="22"/>
              </w:rPr>
              <w:t xml:space="preserve">. Required Activity: Support Access and Effective Transitions for Children and Families through Communication, Collaboration, and Coordination </w:t>
            </w:r>
          </w:p>
        </w:tc>
      </w:tr>
      <w:tr w:rsidR="00E95E18" w:rsidRPr="00242DD0" w:rsidTr="00152ED4">
        <w:trPr>
          <w:trHeight w:val="144"/>
        </w:trPr>
        <w:tc>
          <w:tcPr>
            <w:tcW w:w="1080" w:type="dxa"/>
          </w:tcPr>
          <w:p w:rsidR="00E95E18" w:rsidRPr="00242DD0" w:rsidRDefault="00E95E18" w:rsidP="003618EF">
            <w:pPr>
              <w:pStyle w:val="ListParagraph"/>
              <w:numPr>
                <w:ilvl w:val="0"/>
                <w:numId w:val="13"/>
              </w:numPr>
              <w:jc w:val="center"/>
              <w:rPr>
                <w:b/>
              </w:rPr>
            </w:pPr>
          </w:p>
        </w:tc>
        <w:tc>
          <w:tcPr>
            <w:tcW w:w="4590" w:type="dxa"/>
            <w:shd w:val="clear" w:color="auto" w:fill="auto"/>
            <w:vAlign w:val="center"/>
            <w:hideMark/>
          </w:tcPr>
          <w:p w:rsidR="00E95E18" w:rsidRPr="00242DD0" w:rsidRDefault="00E95E18" w:rsidP="00E95E18">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Estimated number of children who will receive transportation supported by IPLE-funding in FY </w:t>
            </w:r>
            <w:r w:rsidR="00F15246">
              <w:rPr>
                <w:rFonts w:ascii="Calibri" w:hAnsi="Calibri"/>
                <w:sz w:val="22"/>
                <w:szCs w:val="22"/>
              </w:rPr>
              <w:t>2018</w:t>
            </w:r>
            <w:r w:rsidRPr="00242DD0">
              <w:rPr>
                <w:rFonts w:ascii="Calibri" w:hAnsi="Calibri"/>
                <w:sz w:val="22"/>
                <w:szCs w:val="22"/>
              </w:rPr>
              <w:t xml:space="preserve"> (school year </w:t>
            </w:r>
            <w:r w:rsidR="00F15246">
              <w:rPr>
                <w:rFonts w:ascii="Calibri" w:hAnsi="Calibri"/>
                <w:sz w:val="22"/>
                <w:szCs w:val="22"/>
              </w:rPr>
              <w:t>2017</w:t>
            </w:r>
            <w:r w:rsidRPr="00242DD0">
              <w:rPr>
                <w:rFonts w:ascii="Calibri" w:hAnsi="Calibri"/>
                <w:sz w:val="22"/>
                <w:szCs w:val="22"/>
              </w:rPr>
              <w:t>-</w:t>
            </w:r>
            <w:r w:rsidR="00F15246">
              <w:rPr>
                <w:rFonts w:ascii="Calibri" w:hAnsi="Calibri"/>
                <w:sz w:val="22"/>
                <w:szCs w:val="22"/>
              </w:rPr>
              <w:t>2018</w:t>
            </w:r>
            <w:r w:rsidRPr="00242DD0">
              <w:rPr>
                <w:rFonts w:ascii="Calibri" w:hAnsi="Calibri"/>
                <w:sz w:val="22"/>
                <w:szCs w:val="22"/>
              </w:rPr>
              <w:t>).</w:t>
            </w:r>
          </w:p>
        </w:tc>
        <w:tc>
          <w:tcPr>
            <w:tcW w:w="4320" w:type="dxa"/>
            <w:shd w:val="clear" w:color="auto" w:fill="auto"/>
            <w:hideMark/>
          </w:tcPr>
          <w:p w:rsidR="00E95E18" w:rsidRPr="00242DD0" w:rsidRDefault="00E95E18" w:rsidP="00E95E18">
            <w:pPr>
              <w:rPr>
                <w:rFonts w:ascii="Calibri" w:hAnsi="Calibri"/>
                <w:color w:val="FF0000"/>
                <w:sz w:val="22"/>
                <w:szCs w:val="22"/>
              </w:rPr>
            </w:pPr>
            <w:r w:rsidRPr="00242DD0">
              <w:rPr>
                <w:rFonts w:ascii="Calibri" w:hAnsi="Calibri"/>
                <w:b/>
                <w:color w:val="FF0000"/>
                <w:sz w:val="22"/>
                <w:szCs w:val="22"/>
              </w:rPr>
              <w:t xml:space="preserve">Responses </w:t>
            </w:r>
            <w:r w:rsidR="002474DF" w:rsidRPr="00242DD0">
              <w:rPr>
                <w:rFonts w:ascii="Calibri" w:hAnsi="Calibri"/>
                <w:b/>
                <w:color w:val="FF0000"/>
                <w:sz w:val="22"/>
                <w:szCs w:val="22"/>
              </w:rPr>
              <w:t>to must</w:t>
            </w:r>
            <w:r w:rsidRPr="00242DD0">
              <w:rPr>
                <w:rFonts w:ascii="Calibri" w:hAnsi="Calibri"/>
                <w:b/>
                <w:color w:val="FF0000"/>
                <w:sz w:val="22"/>
                <w:szCs w:val="22"/>
              </w:rPr>
              <w:t xml:space="preserve"> be consistent with Budget Line </w:t>
            </w:r>
            <w:r w:rsidR="002474DF" w:rsidRPr="00242DD0">
              <w:rPr>
                <w:rFonts w:ascii="Calibri" w:hAnsi="Calibri"/>
                <w:b/>
                <w:color w:val="FF0000"/>
                <w:sz w:val="22"/>
                <w:szCs w:val="22"/>
              </w:rPr>
              <w:t>Item Direct</w:t>
            </w:r>
            <w:r w:rsidRPr="00242DD0">
              <w:rPr>
                <w:rFonts w:ascii="Calibri" w:hAnsi="Calibri"/>
                <w:b/>
                <w:color w:val="FF0000"/>
                <w:sz w:val="22"/>
                <w:szCs w:val="22"/>
              </w:rPr>
              <w:t xml:space="preserve"> Service Transportation</w:t>
            </w:r>
            <w:r w:rsidRPr="00242DD0">
              <w:rPr>
                <w:rFonts w:ascii="Calibri" w:hAnsi="Calibri"/>
                <w:color w:val="FF0000"/>
                <w:sz w:val="22"/>
                <w:szCs w:val="22"/>
              </w:rPr>
              <w:t>.</w:t>
            </w:r>
          </w:p>
        </w:tc>
        <w:tc>
          <w:tcPr>
            <w:tcW w:w="4410" w:type="dxa"/>
            <w:shd w:val="clear" w:color="auto" w:fill="auto"/>
            <w:hideMark/>
          </w:tcPr>
          <w:p w:rsidR="00E95E18" w:rsidRPr="00242DD0" w:rsidRDefault="00E95E18" w:rsidP="00E95E18">
            <w:pPr>
              <w:rPr>
                <w:rFonts w:ascii="Calibri" w:hAnsi="Calibri"/>
                <w:sz w:val="22"/>
                <w:szCs w:val="22"/>
              </w:rPr>
            </w:pPr>
            <w:r w:rsidRPr="00242DD0">
              <w:rPr>
                <w:rFonts w:ascii="Calibri" w:hAnsi="Calibri"/>
                <w:sz w:val="22"/>
                <w:szCs w:val="22"/>
              </w:rPr>
              <w:t>Provide examples of how this transportation service will support the needs of children and</w:t>
            </w:r>
            <w:r w:rsidR="0007416E" w:rsidRPr="00242DD0">
              <w:rPr>
                <w:rFonts w:ascii="Calibri" w:hAnsi="Calibri"/>
                <w:sz w:val="22"/>
                <w:szCs w:val="22"/>
              </w:rPr>
              <w:t xml:space="preserve"> families participating in IPLE-</w:t>
            </w:r>
            <w:r w:rsidRPr="00242DD0">
              <w:rPr>
                <w:rFonts w:ascii="Calibri" w:hAnsi="Calibri"/>
                <w:sz w:val="22"/>
                <w:szCs w:val="22"/>
              </w:rPr>
              <w:t xml:space="preserve">funded program. </w:t>
            </w:r>
          </w:p>
        </w:tc>
      </w:tr>
      <w:tr w:rsidR="00E95E18" w:rsidRPr="00242DD0" w:rsidTr="00152ED4">
        <w:trPr>
          <w:trHeight w:val="144"/>
        </w:trPr>
        <w:tc>
          <w:tcPr>
            <w:tcW w:w="1080" w:type="dxa"/>
          </w:tcPr>
          <w:p w:rsidR="00152ED4" w:rsidRDefault="00152ED4" w:rsidP="003618EF">
            <w:pPr>
              <w:pStyle w:val="ListParagraph"/>
              <w:numPr>
                <w:ilvl w:val="1"/>
                <w:numId w:val="13"/>
              </w:numPr>
              <w:tabs>
                <w:tab w:val="left" w:pos="323"/>
              </w:tabs>
              <w:jc w:val="center"/>
              <w:rPr>
                <w:b/>
              </w:rPr>
            </w:pPr>
          </w:p>
          <w:p w:rsidR="00E95E18" w:rsidRPr="00152ED4" w:rsidRDefault="00E95E18" w:rsidP="003618EF">
            <w:pPr>
              <w:pStyle w:val="ListParagraph"/>
              <w:numPr>
                <w:ilvl w:val="0"/>
                <w:numId w:val="13"/>
              </w:numPr>
              <w:jc w:val="center"/>
            </w:pPr>
          </w:p>
        </w:tc>
        <w:tc>
          <w:tcPr>
            <w:tcW w:w="4590" w:type="dxa"/>
            <w:shd w:val="clear" w:color="auto" w:fill="auto"/>
            <w:vAlign w:val="center"/>
            <w:hideMark/>
          </w:tcPr>
          <w:p w:rsidR="00E95E18" w:rsidRPr="00242DD0" w:rsidRDefault="00E95E18" w:rsidP="003618EF">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Estimated Maximum Annual Preschool Tuition Amount </w:t>
            </w:r>
            <w:r w:rsidRPr="00242DD0">
              <w:rPr>
                <w:rFonts w:ascii="Calibri" w:hAnsi="Calibri"/>
                <w:b/>
                <w:sz w:val="22"/>
                <w:szCs w:val="22"/>
              </w:rPr>
              <w:t>per child</w:t>
            </w:r>
            <w:r w:rsidRPr="00242DD0">
              <w:rPr>
                <w:rFonts w:ascii="Calibri" w:hAnsi="Calibri"/>
                <w:sz w:val="22"/>
                <w:szCs w:val="22"/>
              </w:rPr>
              <w:t xml:space="preserve"> (child without IEP</w:t>
            </w:r>
            <w:r w:rsidR="0013652D" w:rsidRPr="00242DD0">
              <w:rPr>
                <w:rFonts w:ascii="Calibri" w:hAnsi="Calibri"/>
                <w:sz w:val="22"/>
                <w:szCs w:val="22"/>
              </w:rPr>
              <w:t xml:space="preserve"> who </w:t>
            </w:r>
            <w:r w:rsidR="00DC17B5">
              <w:rPr>
                <w:rFonts w:ascii="Calibri" w:hAnsi="Calibri"/>
                <w:sz w:val="22"/>
                <w:szCs w:val="22"/>
              </w:rPr>
              <w:t>is</w:t>
            </w:r>
            <w:r w:rsidR="00841565">
              <w:rPr>
                <w:rFonts w:ascii="Calibri" w:hAnsi="Calibri"/>
                <w:sz w:val="22"/>
                <w:szCs w:val="22"/>
              </w:rPr>
              <w:t xml:space="preserve"> </w:t>
            </w:r>
            <w:r w:rsidR="003618EF">
              <w:rPr>
                <w:rFonts w:ascii="Calibri" w:hAnsi="Calibri"/>
                <w:sz w:val="22"/>
                <w:szCs w:val="22"/>
              </w:rPr>
              <w:t>enrolled in IPLE s</w:t>
            </w:r>
            <w:r w:rsidR="0013652D" w:rsidRPr="00242DD0">
              <w:rPr>
                <w:rFonts w:ascii="Calibri" w:hAnsi="Calibri"/>
                <w:sz w:val="22"/>
                <w:szCs w:val="22"/>
              </w:rPr>
              <w:t>essions.</w:t>
            </w:r>
            <w:r w:rsidRPr="00242DD0">
              <w:rPr>
                <w:rFonts w:ascii="Calibri" w:hAnsi="Calibri"/>
                <w:sz w:val="22"/>
                <w:szCs w:val="22"/>
              </w:rPr>
              <w:t>)</w:t>
            </w:r>
            <w:r w:rsidR="0013652D" w:rsidRPr="00242DD0">
              <w:rPr>
                <w:rFonts w:ascii="Calibri" w:hAnsi="Calibri"/>
                <w:sz w:val="22"/>
                <w:szCs w:val="22"/>
              </w:rPr>
              <w:t xml:space="preserve"> </w:t>
            </w:r>
          </w:p>
        </w:tc>
        <w:tc>
          <w:tcPr>
            <w:tcW w:w="4320" w:type="dxa"/>
            <w:shd w:val="clear" w:color="auto" w:fill="auto"/>
            <w:hideMark/>
          </w:tcPr>
          <w:p w:rsidR="00E95E18" w:rsidRDefault="00E95E18" w:rsidP="00E95E18">
            <w:pPr>
              <w:rPr>
                <w:rFonts w:ascii="Calibri" w:hAnsi="Calibri"/>
                <w:sz w:val="22"/>
                <w:szCs w:val="22"/>
              </w:rPr>
            </w:pPr>
            <w:r w:rsidRPr="00242DD0">
              <w:rPr>
                <w:rFonts w:ascii="Calibri" w:hAnsi="Calibri"/>
                <w:sz w:val="22"/>
                <w:szCs w:val="22"/>
              </w:rPr>
              <w:t xml:space="preserve">$: If tuition will not be is not be charged in FY </w:t>
            </w:r>
            <w:r w:rsidR="00F15246">
              <w:rPr>
                <w:rFonts w:ascii="Calibri" w:hAnsi="Calibri"/>
                <w:sz w:val="22"/>
                <w:szCs w:val="22"/>
              </w:rPr>
              <w:t>2018</w:t>
            </w:r>
            <w:r w:rsidRPr="00242DD0">
              <w:rPr>
                <w:rFonts w:ascii="Calibri" w:hAnsi="Calibri"/>
                <w:sz w:val="22"/>
                <w:szCs w:val="22"/>
              </w:rPr>
              <w:t xml:space="preserve"> enter "0."</w:t>
            </w:r>
          </w:p>
          <w:p w:rsidR="004A29A5" w:rsidRPr="00242DD0" w:rsidRDefault="004A29A5" w:rsidP="00E95E18">
            <w:pPr>
              <w:rPr>
                <w:rFonts w:ascii="Calibri" w:hAnsi="Calibri"/>
                <w:sz w:val="22"/>
                <w:szCs w:val="22"/>
              </w:rPr>
            </w:pPr>
          </w:p>
        </w:tc>
        <w:tc>
          <w:tcPr>
            <w:tcW w:w="4410" w:type="dxa"/>
            <w:shd w:val="clear" w:color="auto" w:fill="auto"/>
            <w:hideMark/>
          </w:tcPr>
          <w:p w:rsidR="00E95E18" w:rsidRDefault="00E95E18" w:rsidP="004A29A5">
            <w:pPr>
              <w:rPr>
                <w:rFonts w:ascii="Calibri" w:hAnsi="Calibri"/>
                <w:sz w:val="22"/>
                <w:szCs w:val="22"/>
              </w:rPr>
            </w:pPr>
            <w:r w:rsidRPr="00242DD0">
              <w:rPr>
                <w:rFonts w:ascii="Calibri" w:hAnsi="Calibri"/>
                <w:sz w:val="22"/>
                <w:szCs w:val="22"/>
              </w:rPr>
              <w:t xml:space="preserve">Describe:  </w:t>
            </w:r>
            <w:r w:rsidR="004A29A5">
              <w:rPr>
                <w:rFonts w:ascii="Calibri" w:hAnsi="Calibri"/>
                <w:sz w:val="22"/>
                <w:szCs w:val="22"/>
              </w:rPr>
              <w:t>Include information about the operations schedule in the description.</w:t>
            </w:r>
          </w:p>
          <w:p w:rsidR="004A29A5" w:rsidRDefault="004A29A5" w:rsidP="004A29A5">
            <w:pPr>
              <w:rPr>
                <w:rFonts w:ascii="Calibri" w:hAnsi="Calibri"/>
                <w:sz w:val="22"/>
                <w:szCs w:val="22"/>
              </w:rPr>
            </w:pPr>
          </w:p>
          <w:p w:rsidR="004A29A5" w:rsidRPr="00242DD0" w:rsidRDefault="004A29A5" w:rsidP="004A29A5">
            <w:pPr>
              <w:rPr>
                <w:rFonts w:ascii="Calibri" w:hAnsi="Calibri"/>
                <w:sz w:val="22"/>
                <w:szCs w:val="22"/>
              </w:rPr>
            </w:pPr>
          </w:p>
        </w:tc>
      </w:tr>
      <w:tr w:rsidR="00E95E18" w:rsidRPr="00242DD0" w:rsidTr="00152ED4">
        <w:trPr>
          <w:trHeight w:val="144"/>
        </w:trPr>
        <w:tc>
          <w:tcPr>
            <w:tcW w:w="1080" w:type="dxa"/>
          </w:tcPr>
          <w:p w:rsidR="00E95E18" w:rsidRPr="00242DD0" w:rsidRDefault="00E95E18" w:rsidP="003618EF">
            <w:pPr>
              <w:pStyle w:val="ListParagraph"/>
              <w:numPr>
                <w:ilvl w:val="0"/>
                <w:numId w:val="13"/>
              </w:numPr>
              <w:jc w:val="center"/>
              <w:rPr>
                <w:b/>
              </w:rPr>
            </w:pPr>
          </w:p>
        </w:tc>
        <w:tc>
          <w:tcPr>
            <w:tcW w:w="4590" w:type="dxa"/>
            <w:shd w:val="clear" w:color="auto" w:fill="auto"/>
            <w:vAlign w:val="center"/>
            <w:hideMark/>
          </w:tcPr>
          <w:p w:rsidR="00E95E18" w:rsidRPr="00242DD0" w:rsidRDefault="008C076D" w:rsidP="0013652D">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xml:space="preserve">: </w:t>
            </w:r>
            <w:r w:rsidR="00E95E18" w:rsidRPr="00242DD0">
              <w:rPr>
                <w:rFonts w:ascii="Calibri" w:hAnsi="Calibri"/>
                <w:sz w:val="22"/>
                <w:szCs w:val="22"/>
              </w:rPr>
              <w:t>Anticipated number of children</w:t>
            </w:r>
            <w:r w:rsidR="0013652D" w:rsidRPr="00242DD0">
              <w:rPr>
                <w:rFonts w:ascii="Calibri" w:hAnsi="Calibri"/>
                <w:sz w:val="22"/>
                <w:szCs w:val="22"/>
              </w:rPr>
              <w:t xml:space="preserve"> who will be enrolled in </w:t>
            </w:r>
            <w:r w:rsidR="00E95E18" w:rsidRPr="00242DD0">
              <w:rPr>
                <w:rFonts w:ascii="Calibri" w:hAnsi="Calibri"/>
                <w:sz w:val="22"/>
                <w:szCs w:val="22"/>
              </w:rPr>
              <w:t xml:space="preserve">IPLE </w:t>
            </w:r>
            <w:r w:rsidR="0013652D" w:rsidRPr="00242DD0">
              <w:rPr>
                <w:rFonts w:ascii="Calibri" w:hAnsi="Calibri"/>
                <w:sz w:val="22"/>
                <w:szCs w:val="22"/>
              </w:rPr>
              <w:t xml:space="preserve">sessions </w:t>
            </w:r>
            <w:r w:rsidR="00E95E18" w:rsidRPr="00242DD0">
              <w:rPr>
                <w:rFonts w:ascii="Calibri" w:hAnsi="Calibri"/>
                <w:sz w:val="22"/>
                <w:szCs w:val="22"/>
              </w:rPr>
              <w:t xml:space="preserve">who will pay tuition in FY </w:t>
            </w:r>
            <w:r w:rsidR="00F15246">
              <w:rPr>
                <w:rFonts w:ascii="Calibri" w:hAnsi="Calibri"/>
                <w:sz w:val="22"/>
                <w:szCs w:val="22"/>
              </w:rPr>
              <w:t>2018</w:t>
            </w:r>
            <w:r w:rsidR="0013652D" w:rsidRPr="00242DD0">
              <w:rPr>
                <w:rFonts w:ascii="Calibri" w:hAnsi="Calibri"/>
                <w:sz w:val="22"/>
                <w:szCs w:val="22"/>
              </w:rPr>
              <w:t>.</w:t>
            </w:r>
          </w:p>
        </w:tc>
        <w:tc>
          <w:tcPr>
            <w:tcW w:w="4320" w:type="dxa"/>
            <w:shd w:val="clear" w:color="auto" w:fill="auto"/>
            <w:hideMark/>
          </w:tcPr>
          <w:p w:rsidR="00E95E18" w:rsidRPr="00242DD0" w:rsidRDefault="00E95E18" w:rsidP="007B2973">
            <w:pPr>
              <w:rPr>
                <w:rFonts w:ascii="Calibri" w:hAnsi="Calibri"/>
                <w:sz w:val="22"/>
                <w:szCs w:val="22"/>
              </w:rPr>
            </w:pPr>
          </w:p>
        </w:tc>
        <w:tc>
          <w:tcPr>
            <w:tcW w:w="4410" w:type="dxa"/>
            <w:shd w:val="clear" w:color="auto" w:fill="auto"/>
            <w:hideMark/>
          </w:tcPr>
          <w:p w:rsidR="00E95E18" w:rsidRPr="00242DD0" w:rsidRDefault="00E95E18" w:rsidP="004A1BE0">
            <w:pPr>
              <w:rPr>
                <w:rFonts w:ascii="Calibri" w:hAnsi="Calibri"/>
                <w:sz w:val="22"/>
                <w:szCs w:val="22"/>
              </w:rPr>
            </w:pPr>
            <w:r w:rsidRPr="00242DD0">
              <w:rPr>
                <w:rFonts w:ascii="Calibri" w:hAnsi="Calibri"/>
                <w:sz w:val="22"/>
                <w:szCs w:val="22"/>
              </w:rPr>
              <w:t xml:space="preserve">Describe the planned use for these preschool tuition dollars </w:t>
            </w:r>
          </w:p>
        </w:tc>
      </w:tr>
      <w:tr w:rsidR="00E95E18" w:rsidRPr="00242DD0" w:rsidTr="003618EF">
        <w:trPr>
          <w:trHeight w:val="1412"/>
        </w:trPr>
        <w:tc>
          <w:tcPr>
            <w:tcW w:w="1080" w:type="dxa"/>
          </w:tcPr>
          <w:p w:rsidR="00E95E18" w:rsidRPr="00242DD0" w:rsidRDefault="00E95E18" w:rsidP="003618EF">
            <w:pPr>
              <w:pStyle w:val="ListParagraph"/>
              <w:numPr>
                <w:ilvl w:val="0"/>
                <w:numId w:val="13"/>
              </w:numPr>
              <w:jc w:val="center"/>
              <w:rPr>
                <w:b/>
              </w:rPr>
            </w:pPr>
          </w:p>
        </w:tc>
        <w:tc>
          <w:tcPr>
            <w:tcW w:w="4590" w:type="dxa"/>
            <w:shd w:val="clear" w:color="auto" w:fill="auto"/>
            <w:vAlign w:val="center"/>
            <w:hideMark/>
          </w:tcPr>
          <w:p w:rsidR="00CF5DF9" w:rsidRPr="003618EF" w:rsidRDefault="00FE63D6" w:rsidP="00CF5DF9">
            <w:pPr>
              <w:rPr>
                <w:rFonts w:ascii="Calibri" w:hAnsi="Calibri"/>
                <w:b/>
                <w:bCs/>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In addition to IPLE funding what other source (s) of funding are used to support th</w:t>
            </w:r>
            <w:r>
              <w:rPr>
                <w:rFonts w:ascii="Calibri" w:hAnsi="Calibri"/>
                <w:sz w:val="22"/>
                <w:szCs w:val="22"/>
              </w:rPr>
              <w:t xml:space="preserve">e delivery of the grant funded </w:t>
            </w:r>
            <w:r w:rsidRPr="00242DD0">
              <w:rPr>
                <w:rFonts w:ascii="Calibri" w:hAnsi="Calibri"/>
                <w:bCs/>
                <w:sz w:val="22"/>
                <w:szCs w:val="22"/>
              </w:rPr>
              <w:t>inclusive preschool learning environments</w:t>
            </w:r>
            <w:r w:rsidR="008C076D" w:rsidRPr="00242DD0">
              <w:rPr>
                <w:rFonts w:ascii="Calibri" w:hAnsi="Calibri"/>
                <w:bCs/>
                <w:sz w:val="22"/>
                <w:szCs w:val="22"/>
              </w:rPr>
              <w:t xml:space="preserve">: </w:t>
            </w:r>
            <w:r w:rsidR="008C076D" w:rsidRPr="00242DD0">
              <w:rPr>
                <w:rFonts w:ascii="Calibri" w:hAnsi="Calibri"/>
                <w:b/>
                <w:bCs/>
                <w:sz w:val="22"/>
                <w:szCs w:val="22"/>
              </w:rPr>
              <w:t>Source 1</w:t>
            </w:r>
          </w:p>
        </w:tc>
        <w:tc>
          <w:tcPr>
            <w:tcW w:w="4320" w:type="dxa"/>
            <w:shd w:val="clear" w:color="auto" w:fill="auto"/>
            <w:hideMark/>
          </w:tcPr>
          <w:p w:rsidR="00E95E18" w:rsidRPr="00242DD0" w:rsidRDefault="008C076D" w:rsidP="007B2973">
            <w:pPr>
              <w:rPr>
                <w:rFonts w:ascii="Calibri" w:hAnsi="Calibri"/>
                <w:sz w:val="22"/>
                <w:szCs w:val="22"/>
              </w:rPr>
            </w:pPr>
            <w:r w:rsidRPr="00242DD0">
              <w:rPr>
                <w:rFonts w:ascii="Calibri" w:hAnsi="Calibri"/>
                <w:sz w:val="22"/>
                <w:szCs w:val="22"/>
              </w:rPr>
              <w:t xml:space="preserve">Enter dollar amount contributed from funding </w:t>
            </w:r>
            <w:r w:rsidR="009C3A1C" w:rsidRPr="00242DD0">
              <w:rPr>
                <w:rFonts w:ascii="Calibri" w:hAnsi="Calibri"/>
                <w:b/>
                <w:bCs/>
                <w:sz w:val="22"/>
                <w:szCs w:val="22"/>
              </w:rPr>
              <w:t>Source 1</w:t>
            </w:r>
          </w:p>
        </w:tc>
        <w:tc>
          <w:tcPr>
            <w:tcW w:w="4410" w:type="dxa"/>
            <w:shd w:val="clear" w:color="auto" w:fill="auto"/>
            <w:hideMark/>
          </w:tcPr>
          <w:p w:rsidR="00E95E18" w:rsidRDefault="00E95E18" w:rsidP="00CF5DF9">
            <w:pPr>
              <w:rPr>
                <w:rFonts w:ascii="Calibri" w:hAnsi="Calibri"/>
                <w:b/>
                <w:bCs/>
                <w:sz w:val="22"/>
                <w:szCs w:val="22"/>
              </w:rPr>
            </w:pPr>
            <w:r w:rsidRPr="00242DD0">
              <w:rPr>
                <w:rFonts w:ascii="Calibri" w:hAnsi="Calibri"/>
                <w:sz w:val="22"/>
                <w:szCs w:val="22"/>
              </w:rPr>
              <w:t xml:space="preserve">Describe: </w:t>
            </w:r>
            <w:r w:rsidR="008C076D" w:rsidRPr="00242DD0">
              <w:rPr>
                <w:rFonts w:ascii="Calibri" w:hAnsi="Calibri"/>
                <w:sz w:val="22"/>
                <w:szCs w:val="22"/>
              </w:rPr>
              <w:t xml:space="preserve">List name of funding </w:t>
            </w:r>
            <w:r w:rsidR="009C3A1C" w:rsidRPr="00242DD0">
              <w:rPr>
                <w:rFonts w:ascii="Calibri" w:hAnsi="Calibri"/>
                <w:b/>
                <w:bCs/>
                <w:sz w:val="22"/>
                <w:szCs w:val="22"/>
              </w:rPr>
              <w:t>Source 1</w:t>
            </w:r>
          </w:p>
          <w:p w:rsidR="00374723" w:rsidRDefault="00374723" w:rsidP="00CF5DF9">
            <w:pPr>
              <w:rPr>
                <w:rFonts w:ascii="Calibri" w:hAnsi="Calibri"/>
                <w:b/>
                <w:bCs/>
                <w:sz w:val="22"/>
                <w:szCs w:val="22"/>
              </w:rPr>
            </w:pPr>
          </w:p>
          <w:p w:rsidR="00374723" w:rsidRDefault="00374723" w:rsidP="00CF5DF9">
            <w:pPr>
              <w:rPr>
                <w:rFonts w:ascii="Calibri" w:hAnsi="Calibri"/>
                <w:sz w:val="22"/>
                <w:szCs w:val="22"/>
              </w:rPr>
            </w:pPr>
          </w:p>
          <w:p w:rsidR="00374723" w:rsidRPr="00242DD0" w:rsidRDefault="00374723" w:rsidP="00CF5DF9">
            <w:pPr>
              <w:rPr>
                <w:rFonts w:ascii="Calibri" w:hAnsi="Calibri"/>
                <w:sz w:val="22"/>
                <w:szCs w:val="22"/>
              </w:rPr>
            </w:pPr>
          </w:p>
        </w:tc>
      </w:tr>
      <w:tr w:rsidR="008C076D" w:rsidRPr="00242DD0" w:rsidTr="00152ED4">
        <w:trPr>
          <w:trHeight w:val="144"/>
        </w:trPr>
        <w:tc>
          <w:tcPr>
            <w:tcW w:w="1080" w:type="dxa"/>
          </w:tcPr>
          <w:p w:rsidR="008C076D" w:rsidRPr="00242DD0" w:rsidRDefault="008C076D" w:rsidP="003618EF">
            <w:pPr>
              <w:pStyle w:val="ListParagraph"/>
              <w:numPr>
                <w:ilvl w:val="0"/>
                <w:numId w:val="13"/>
              </w:numPr>
              <w:jc w:val="center"/>
              <w:rPr>
                <w:b/>
              </w:rPr>
            </w:pPr>
          </w:p>
        </w:tc>
        <w:tc>
          <w:tcPr>
            <w:tcW w:w="4590" w:type="dxa"/>
            <w:shd w:val="clear" w:color="auto" w:fill="auto"/>
            <w:vAlign w:val="center"/>
            <w:hideMark/>
          </w:tcPr>
          <w:p w:rsidR="008C076D" w:rsidRPr="00242DD0" w:rsidRDefault="00FE63D6" w:rsidP="008C076D">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In addition to IPLE funding what other source (s) of funding are used to support th</w:t>
            </w:r>
            <w:r>
              <w:rPr>
                <w:rFonts w:ascii="Calibri" w:hAnsi="Calibri"/>
                <w:sz w:val="22"/>
                <w:szCs w:val="22"/>
              </w:rPr>
              <w:t xml:space="preserve">e delivery of the grant funded </w:t>
            </w:r>
            <w:r w:rsidRPr="00242DD0">
              <w:rPr>
                <w:rFonts w:ascii="Calibri" w:hAnsi="Calibri"/>
                <w:bCs/>
                <w:sz w:val="22"/>
                <w:szCs w:val="22"/>
              </w:rPr>
              <w:t>inclusive preschool learning environments</w:t>
            </w:r>
            <w:r w:rsidRPr="00242DD0">
              <w:rPr>
                <w:rFonts w:ascii="Calibri" w:hAnsi="Calibri"/>
                <w:b/>
                <w:bCs/>
                <w:sz w:val="22"/>
                <w:szCs w:val="22"/>
              </w:rPr>
              <w:t xml:space="preserve"> </w:t>
            </w:r>
            <w:r w:rsidR="008C076D" w:rsidRPr="00242DD0">
              <w:rPr>
                <w:rFonts w:ascii="Calibri" w:hAnsi="Calibri"/>
                <w:b/>
                <w:bCs/>
                <w:sz w:val="22"/>
                <w:szCs w:val="22"/>
              </w:rPr>
              <w:t>Source 2</w:t>
            </w:r>
          </w:p>
        </w:tc>
        <w:tc>
          <w:tcPr>
            <w:tcW w:w="4320" w:type="dxa"/>
            <w:shd w:val="clear" w:color="auto" w:fill="auto"/>
            <w:hideMark/>
          </w:tcPr>
          <w:p w:rsidR="008C076D" w:rsidRPr="00242DD0" w:rsidRDefault="008C076D" w:rsidP="002E641D">
            <w:pPr>
              <w:rPr>
                <w:rFonts w:ascii="Calibri" w:hAnsi="Calibri"/>
                <w:sz w:val="22"/>
                <w:szCs w:val="22"/>
              </w:rPr>
            </w:pPr>
            <w:r w:rsidRPr="00242DD0">
              <w:rPr>
                <w:rFonts w:ascii="Calibri" w:hAnsi="Calibri"/>
                <w:sz w:val="22"/>
                <w:szCs w:val="22"/>
              </w:rPr>
              <w:t xml:space="preserve">Enter dollar amount contributed from funding </w:t>
            </w:r>
            <w:r w:rsidR="009C3A1C" w:rsidRPr="00242DD0">
              <w:rPr>
                <w:rFonts w:ascii="Calibri" w:hAnsi="Calibri"/>
                <w:b/>
                <w:bCs/>
                <w:sz w:val="22"/>
                <w:szCs w:val="22"/>
              </w:rPr>
              <w:t>Source 2</w:t>
            </w:r>
          </w:p>
        </w:tc>
        <w:tc>
          <w:tcPr>
            <w:tcW w:w="4410" w:type="dxa"/>
            <w:shd w:val="clear" w:color="auto" w:fill="auto"/>
            <w:hideMark/>
          </w:tcPr>
          <w:p w:rsidR="008C076D" w:rsidRPr="00242DD0" w:rsidRDefault="008C076D" w:rsidP="002E641D">
            <w:pPr>
              <w:rPr>
                <w:rFonts w:ascii="Calibri" w:hAnsi="Calibri"/>
                <w:sz w:val="22"/>
                <w:szCs w:val="22"/>
              </w:rPr>
            </w:pPr>
            <w:r w:rsidRPr="00242DD0">
              <w:rPr>
                <w:rFonts w:ascii="Calibri" w:hAnsi="Calibri"/>
                <w:sz w:val="22"/>
                <w:szCs w:val="22"/>
              </w:rPr>
              <w:t xml:space="preserve">Describe: List name of funding </w:t>
            </w:r>
            <w:r w:rsidR="009C3A1C" w:rsidRPr="00242DD0">
              <w:rPr>
                <w:rFonts w:ascii="Calibri" w:hAnsi="Calibri"/>
                <w:b/>
                <w:bCs/>
                <w:sz w:val="22"/>
                <w:szCs w:val="22"/>
              </w:rPr>
              <w:t>Source 2</w:t>
            </w:r>
          </w:p>
        </w:tc>
      </w:tr>
      <w:tr w:rsidR="008C076D" w:rsidRPr="00242DD0" w:rsidTr="00152ED4">
        <w:trPr>
          <w:trHeight w:val="144"/>
        </w:trPr>
        <w:tc>
          <w:tcPr>
            <w:tcW w:w="1080" w:type="dxa"/>
          </w:tcPr>
          <w:p w:rsidR="008C076D" w:rsidRPr="00242DD0" w:rsidRDefault="008C076D" w:rsidP="003618EF">
            <w:pPr>
              <w:pStyle w:val="ListParagraph"/>
              <w:numPr>
                <w:ilvl w:val="0"/>
                <w:numId w:val="13"/>
              </w:numPr>
              <w:jc w:val="center"/>
              <w:rPr>
                <w:b/>
              </w:rPr>
            </w:pPr>
          </w:p>
        </w:tc>
        <w:tc>
          <w:tcPr>
            <w:tcW w:w="4590" w:type="dxa"/>
            <w:shd w:val="clear" w:color="auto" w:fill="auto"/>
            <w:vAlign w:val="center"/>
            <w:hideMark/>
          </w:tcPr>
          <w:p w:rsidR="008C076D" w:rsidRPr="00242DD0" w:rsidRDefault="00FE63D6" w:rsidP="008C076D">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In addition to IPLE funding what other source (s) of funding are used to support th</w:t>
            </w:r>
            <w:r>
              <w:rPr>
                <w:rFonts w:ascii="Calibri" w:hAnsi="Calibri"/>
                <w:sz w:val="22"/>
                <w:szCs w:val="22"/>
              </w:rPr>
              <w:t xml:space="preserve">e delivery of the grant funded </w:t>
            </w:r>
            <w:r w:rsidRPr="00242DD0">
              <w:rPr>
                <w:rFonts w:ascii="Calibri" w:hAnsi="Calibri"/>
                <w:bCs/>
                <w:sz w:val="22"/>
                <w:szCs w:val="22"/>
              </w:rPr>
              <w:t>inclusive preschool learning environments</w:t>
            </w:r>
            <w:r w:rsidR="00CF5DF9" w:rsidRPr="00242DD0">
              <w:rPr>
                <w:rFonts w:ascii="Calibri" w:hAnsi="Calibri"/>
                <w:bCs/>
                <w:sz w:val="22"/>
                <w:szCs w:val="22"/>
              </w:rPr>
              <w:t xml:space="preserve">: </w:t>
            </w:r>
            <w:r w:rsidR="008C076D" w:rsidRPr="00242DD0">
              <w:rPr>
                <w:rFonts w:ascii="Calibri" w:hAnsi="Calibri"/>
                <w:b/>
                <w:bCs/>
                <w:sz w:val="22"/>
                <w:szCs w:val="22"/>
              </w:rPr>
              <w:t>Source 3</w:t>
            </w:r>
          </w:p>
        </w:tc>
        <w:tc>
          <w:tcPr>
            <w:tcW w:w="4320" w:type="dxa"/>
            <w:shd w:val="clear" w:color="auto" w:fill="auto"/>
            <w:hideMark/>
          </w:tcPr>
          <w:p w:rsidR="008C076D" w:rsidRPr="00242DD0" w:rsidRDefault="008C076D" w:rsidP="002E641D">
            <w:pPr>
              <w:rPr>
                <w:rFonts w:ascii="Calibri" w:hAnsi="Calibri"/>
                <w:sz w:val="22"/>
                <w:szCs w:val="22"/>
              </w:rPr>
            </w:pPr>
            <w:r w:rsidRPr="00242DD0">
              <w:rPr>
                <w:rFonts w:ascii="Calibri" w:hAnsi="Calibri"/>
                <w:sz w:val="22"/>
                <w:szCs w:val="22"/>
              </w:rPr>
              <w:t xml:space="preserve">Enter dollar amount contributed from funding </w:t>
            </w:r>
            <w:r w:rsidR="009C3A1C" w:rsidRPr="00242DD0">
              <w:rPr>
                <w:rFonts w:ascii="Calibri" w:hAnsi="Calibri"/>
                <w:b/>
                <w:bCs/>
                <w:sz w:val="22"/>
                <w:szCs w:val="22"/>
              </w:rPr>
              <w:t>Source 3</w:t>
            </w:r>
          </w:p>
        </w:tc>
        <w:tc>
          <w:tcPr>
            <w:tcW w:w="4410" w:type="dxa"/>
            <w:shd w:val="clear" w:color="auto" w:fill="auto"/>
            <w:hideMark/>
          </w:tcPr>
          <w:p w:rsidR="008C076D" w:rsidRPr="00242DD0" w:rsidRDefault="008C076D" w:rsidP="002E641D">
            <w:pPr>
              <w:rPr>
                <w:rFonts w:ascii="Calibri" w:hAnsi="Calibri"/>
                <w:sz w:val="22"/>
                <w:szCs w:val="22"/>
              </w:rPr>
            </w:pPr>
            <w:r w:rsidRPr="00242DD0">
              <w:rPr>
                <w:rFonts w:ascii="Calibri" w:hAnsi="Calibri"/>
                <w:sz w:val="22"/>
                <w:szCs w:val="22"/>
              </w:rPr>
              <w:t xml:space="preserve">Describe: List name of funding </w:t>
            </w:r>
            <w:r w:rsidR="009C3A1C" w:rsidRPr="00242DD0">
              <w:rPr>
                <w:rFonts w:ascii="Calibri" w:hAnsi="Calibri"/>
                <w:b/>
                <w:bCs/>
                <w:sz w:val="22"/>
                <w:szCs w:val="22"/>
              </w:rPr>
              <w:t>Source 3</w:t>
            </w:r>
          </w:p>
        </w:tc>
      </w:tr>
      <w:tr w:rsidR="008C076D" w:rsidRPr="00242DD0" w:rsidTr="00152ED4">
        <w:trPr>
          <w:trHeight w:val="144"/>
        </w:trPr>
        <w:tc>
          <w:tcPr>
            <w:tcW w:w="1080" w:type="dxa"/>
          </w:tcPr>
          <w:p w:rsidR="008C076D" w:rsidRPr="00242DD0" w:rsidRDefault="008C076D" w:rsidP="003618EF">
            <w:pPr>
              <w:pStyle w:val="ListParagraph"/>
              <w:numPr>
                <w:ilvl w:val="0"/>
                <w:numId w:val="13"/>
              </w:numPr>
              <w:jc w:val="center"/>
              <w:rPr>
                <w:b/>
              </w:rPr>
            </w:pPr>
          </w:p>
        </w:tc>
        <w:tc>
          <w:tcPr>
            <w:tcW w:w="4590" w:type="dxa"/>
            <w:shd w:val="clear" w:color="auto" w:fill="auto"/>
            <w:vAlign w:val="center"/>
            <w:hideMark/>
          </w:tcPr>
          <w:p w:rsidR="008C076D" w:rsidRPr="00242DD0" w:rsidRDefault="00FE63D6" w:rsidP="008C076D">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In addition to IPLE funding what other source (s) of funding are used to support th</w:t>
            </w:r>
            <w:r>
              <w:rPr>
                <w:rFonts w:ascii="Calibri" w:hAnsi="Calibri"/>
                <w:sz w:val="22"/>
                <w:szCs w:val="22"/>
              </w:rPr>
              <w:t xml:space="preserve">e delivery of the grant funded </w:t>
            </w:r>
            <w:r w:rsidRPr="00242DD0">
              <w:rPr>
                <w:rFonts w:ascii="Calibri" w:hAnsi="Calibri"/>
                <w:bCs/>
                <w:sz w:val="22"/>
                <w:szCs w:val="22"/>
              </w:rPr>
              <w:t>inclusive preschool learning environments</w:t>
            </w:r>
            <w:r w:rsidR="008C076D" w:rsidRPr="00242DD0">
              <w:rPr>
                <w:rFonts w:ascii="Calibri" w:hAnsi="Calibri"/>
                <w:bCs/>
                <w:sz w:val="22"/>
                <w:szCs w:val="22"/>
              </w:rPr>
              <w:t xml:space="preserve">: </w:t>
            </w:r>
            <w:r w:rsidR="008C076D" w:rsidRPr="00242DD0">
              <w:rPr>
                <w:rFonts w:ascii="Calibri" w:hAnsi="Calibri"/>
                <w:b/>
                <w:bCs/>
                <w:sz w:val="22"/>
                <w:szCs w:val="22"/>
              </w:rPr>
              <w:t>Source 4</w:t>
            </w:r>
          </w:p>
        </w:tc>
        <w:tc>
          <w:tcPr>
            <w:tcW w:w="4320" w:type="dxa"/>
            <w:shd w:val="clear" w:color="auto" w:fill="auto"/>
            <w:hideMark/>
          </w:tcPr>
          <w:p w:rsidR="008C076D" w:rsidRPr="00242DD0" w:rsidRDefault="008C076D" w:rsidP="002E641D">
            <w:pPr>
              <w:rPr>
                <w:rFonts w:ascii="Calibri" w:hAnsi="Calibri"/>
                <w:sz w:val="22"/>
                <w:szCs w:val="22"/>
              </w:rPr>
            </w:pPr>
            <w:r w:rsidRPr="00242DD0">
              <w:rPr>
                <w:rFonts w:ascii="Calibri" w:hAnsi="Calibri"/>
                <w:sz w:val="22"/>
                <w:szCs w:val="22"/>
              </w:rPr>
              <w:t xml:space="preserve">Enter dollar amount contributed from funding </w:t>
            </w:r>
            <w:r w:rsidR="009C3A1C" w:rsidRPr="00242DD0">
              <w:rPr>
                <w:rFonts w:ascii="Calibri" w:hAnsi="Calibri"/>
                <w:b/>
                <w:bCs/>
                <w:sz w:val="22"/>
                <w:szCs w:val="22"/>
              </w:rPr>
              <w:t>Source 4</w:t>
            </w:r>
          </w:p>
        </w:tc>
        <w:tc>
          <w:tcPr>
            <w:tcW w:w="4410" w:type="dxa"/>
            <w:shd w:val="clear" w:color="auto" w:fill="auto"/>
            <w:hideMark/>
          </w:tcPr>
          <w:p w:rsidR="008C076D" w:rsidRPr="00242DD0" w:rsidRDefault="008C076D" w:rsidP="002E641D">
            <w:pPr>
              <w:rPr>
                <w:rFonts w:ascii="Calibri" w:hAnsi="Calibri"/>
                <w:sz w:val="22"/>
                <w:szCs w:val="22"/>
              </w:rPr>
            </w:pPr>
            <w:r w:rsidRPr="00242DD0">
              <w:rPr>
                <w:rFonts w:ascii="Calibri" w:hAnsi="Calibri"/>
                <w:sz w:val="22"/>
                <w:szCs w:val="22"/>
              </w:rPr>
              <w:t xml:space="preserve">Describe: List name of funding </w:t>
            </w:r>
            <w:r w:rsidR="009C3A1C" w:rsidRPr="00242DD0">
              <w:rPr>
                <w:rFonts w:ascii="Calibri" w:hAnsi="Calibri"/>
                <w:b/>
                <w:bCs/>
                <w:sz w:val="22"/>
                <w:szCs w:val="22"/>
              </w:rPr>
              <w:t>Source 4</w:t>
            </w:r>
          </w:p>
        </w:tc>
      </w:tr>
      <w:tr w:rsidR="008C076D" w:rsidRPr="00242DD0" w:rsidTr="00152ED4">
        <w:trPr>
          <w:trHeight w:val="144"/>
        </w:trPr>
        <w:tc>
          <w:tcPr>
            <w:tcW w:w="1080" w:type="dxa"/>
          </w:tcPr>
          <w:p w:rsidR="008C076D" w:rsidRPr="00242DD0" w:rsidRDefault="008C076D" w:rsidP="003618EF">
            <w:pPr>
              <w:pStyle w:val="ListParagraph"/>
              <w:numPr>
                <w:ilvl w:val="0"/>
                <w:numId w:val="13"/>
              </w:numPr>
              <w:jc w:val="center"/>
              <w:rPr>
                <w:b/>
              </w:rPr>
            </w:pPr>
          </w:p>
        </w:tc>
        <w:tc>
          <w:tcPr>
            <w:tcW w:w="4590" w:type="dxa"/>
            <w:shd w:val="clear" w:color="auto" w:fill="auto"/>
            <w:vAlign w:val="center"/>
            <w:hideMark/>
          </w:tcPr>
          <w:p w:rsidR="008C076D" w:rsidRDefault="00FE63D6" w:rsidP="00FE63D6">
            <w:pPr>
              <w:rPr>
                <w:rFonts w:ascii="Calibri" w:hAnsi="Calibri"/>
                <w:b/>
                <w:bCs/>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In addition to IPLE funding what other source (s) of funding are used to support th</w:t>
            </w:r>
            <w:r>
              <w:rPr>
                <w:rFonts w:ascii="Calibri" w:hAnsi="Calibri"/>
                <w:sz w:val="22"/>
                <w:szCs w:val="22"/>
              </w:rPr>
              <w:t xml:space="preserve">e delivery of the grant funded </w:t>
            </w:r>
            <w:r w:rsidRPr="00242DD0">
              <w:rPr>
                <w:rFonts w:ascii="Calibri" w:hAnsi="Calibri"/>
                <w:bCs/>
                <w:sz w:val="22"/>
                <w:szCs w:val="22"/>
              </w:rPr>
              <w:t xml:space="preserve">inclusive preschool learning environments: </w:t>
            </w:r>
            <w:r w:rsidR="008C076D" w:rsidRPr="00242DD0">
              <w:rPr>
                <w:rFonts w:ascii="Calibri" w:hAnsi="Calibri"/>
                <w:b/>
                <w:bCs/>
                <w:sz w:val="22"/>
                <w:szCs w:val="22"/>
              </w:rPr>
              <w:t>Source 5</w:t>
            </w:r>
          </w:p>
          <w:p w:rsidR="00DA6D48" w:rsidRPr="00242DD0" w:rsidRDefault="00DA6D48" w:rsidP="00FE63D6">
            <w:pPr>
              <w:rPr>
                <w:rFonts w:ascii="Calibri" w:hAnsi="Calibri"/>
                <w:sz w:val="22"/>
                <w:szCs w:val="22"/>
              </w:rPr>
            </w:pPr>
          </w:p>
        </w:tc>
        <w:tc>
          <w:tcPr>
            <w:tcW w:w="4320" w:type="dxa"/>
            <w:shd w:val="clear" w:color="auto" w:fill="auto"/>
            <w:hideMark/>
          </w:tcPr>
          <w:p w:rsidR="008C076D" w:rsidRPr="00242DD0" w:rsidRDefault="008C076D" w:rsidP="002E641D">
            <w:pPr>
              <w:rPr>
                <w:rFonts w:ascii="Calibri" w:hAnsi="Calibri"/>
                <w:sz w:val="22"/>
                <w:szCs w:val="22"/>
              </w:rPr>
            </w:pPr>
            <w:r w:rsidRPr="00242DD0">
              <w:rPr>
                <w:rFonts w:ascii="Calibri" w:hAnsi="Calibri"/>
                <w:sz w:val="22"/>
                <w:szCs w:val="22"/>
              </w:rPr>
              <w:t xml:space="preserve">Enter dollar amount contributed from funding </w:t>
            </w:r>
            <w:r w:rsidR="009C3A1C" w:rsidRPr="00242DD0">
              <w:rPr>
                <w:rFonts w:ascii="Calibri" w:hAnsi="Calibri"/>
                <w:b/>
                <w:bCs/>
                <w:sz w:val="22"/>
                <w:szCs w:val="22"/>
              </w:rPr>
              <w:t>Source 5</w:t>
            </w:r>
          </w:p>
        </w:tc>
        <w:tc>
          <w:tcPr>
            <w:tcW w:w="4410" w:type="dxa"/>
            <w:shd w:val="clear" w:color="auto" w:fill="auto"/>
            <w:hideMark/>
          </w:tcPr>
          <w:p w:rsidR="008C076D" w:rsidRPr="00242DD0" w:rsidRDefault="008C076D" w:rsidP="002E641D">
            <w:pPr>
              <w:rPr>
                <w:rFonts w:ascii="Calibri" w:hAnsi="Calibri"/>
                <w:sz w:val="22"/>
                <w:szCs w:val="22"/>
              </w:rPr>
            </w:pPr>
            <w:r w:rsidRPr="00242DD0">
              <w:rPr>
                <w:rFonts w:ascii="Calibri" w:hAnsi="Calibri"/>
                <w:sz w:val="22"/>
                <w:szCs w:val="22"/>
              </w:rPr>
              <w:t xml:space="preserve">Describe: List name of funding </w:t>
            </w:r>
            <w:r w:rsidR="009C3A1C" w:rsidRPr="00242DD0">
              <w:rPr>
                <w:rFonts w:ascii="Calibri" w:hAnsi="Calibri"/>
                <w:b/>
                <w:bCs/>
                <w:sz w:val="22"/>
                <w:szCs w:val="22"/>
              </w:rPr>
              <w:t>Source 5</w:t>
            </w:r>
          </w:p>
        </w:tc>
      </w:tr>
      <w:tr w:rsidR="008C076D" w:rsidRPr="00242DD0" w:rsidTr="00152ED4">
        <w:trPr>
          <w:trHeight w:val="144"/>
        </w:trPr>
        <w:tc>
          <w:tcPr>
            <w:tcW w:w="1080" w:type="dxa"/>
          </w:tcPr>
          <w:p w:rsidR="008C076D" w:rsidRPr="00242DD0" w:rsidRDefault="008C076D" w:rsidP="003618EF">
            <w:pPr>
              <w:pStyle w:val="ListParagraph"/>
              <w:numPr>
                <w:ilvl w:val="0"/>
                <w:numId w:val="13"/>
              </w:numPr>
              <w:jc w:val="center"/>
              <w:rPr>
                <w:b/>
              </w:rPr>
            </w:pPr>
          </w:p>
        </w:tc>
        <w:tc>
          <w:tcPr>
            <w:tcW w:w="4590" w:type="dxa"/>
            <w:shd w:val="clear" w:color="auto" w:fill="auto"/>
            <w:vAlign w:val="center"/>
            <w:hideMark/>
          </w:tcPr>
          <w:p w:rsidR="008C076D" w:rsidRPr="00242DD0" w:rsidRDefault="00FE63D6" w:rsidP="008C076D">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In addition to IPLE funding what other source (s) of funding are used to support th</w:t>
            </w:r>
            <w:r>
              <w:rPr>
                <w:rFonts w:ascii="Calibri" w:hAnsi="Calibri"/>
                <w:sz w:val="22"/>
                <w:szCs w:val="22"/>
              </w:rPr>
              <w:t xml:space="preserve">e delivery of the grant funded </w:t>
            </w:r>
            <w:r w:rsidRPr="00242DD0">
              <w:rPr>
                <w:rFonts w:ascii="Calibri" w:hAnsi="Calibri"/>
                <w:bCs/>
                <w:sz w:val="22"/>
                <w:szCs w:val="22"/>
              </w:rPr>
              <w:t xml:space="preserve">inclusive preschool learning environments: </w:t>
            </w:r>
            <w:r w:rsidR="008C076D" w:rsidRPr="00242DD0">
              <w:rPr>
                <w:rFonts w:ascii="Calibri" w:hAnsi="Calibri"/>
                <w:b/>
                <w:bCs/>
                <w:sz w:val="22"/>
                <w:szCs w:val="22"/>
              </w:rPr>
              <w:t>Source 6</w:t>
            </w:r>
          </w:p>
        </w:tc>
        <w:tc>
          <w:tcPr>
            <w:tcW w:w="4320" w:type="dxa"/>
            <w:shd w:val="clear" w:color="auto" w:fill="auto"/>
            <w:hideMark/>
          </w:tcPr>
          <w:p w:rsidR="008C076D" w:rsidRPr="00242DD0" w:rsidRDefault="008C076D" w:rsidP="002E641D">
            <w:pPr>
              <w:rPr>
                <w:rFonts w:ascii="Calibri" w:hAnsi="Calibri"/>
                <w:sz w:val="22"/>
                <w:szCs w:val="22"/>
              </w:rPr>
            </w:pPr>
            <w:r w:rsidRPr="00242DD0">
              <w:rPr>
                <w:rFonts w:ascii="Calibri" w:hAnsi="Calibri"/>
                <w:sz w:val="22"/>
                <w:szCs w:val="22"/>
              </w:rPr>
              <w:t xml:space="preserve">Enter dollar amount contributed from funding </w:t>
            </w:r>
            <w:r w:rsidR="009C3A1C" w:rsidRPr="00242DD0">
              <w:rPr>
                <w:rFonts w:ascii="Calibri" w:hAnsi="Calibri"/>
                <w:b/>
                <w:bCs/>
                <w:sz w:val="22"/>
                <w:szCs w:val="22"/>
              </w:rPr>
              <w:t>Source 6</w:t>
            </w:r>
          </w:p>
        </w:tc>
        <w:tc>
          <w:tcPr>
            <w:tcW w:w="4410" w:type="dxa"/>
            <w:shd w:val="clear" w:color="auto" w:fill="auto"/>
            <w:hideMark/>
          </w:tcPr>
          <w:p w:rsidR="008C076D" w:rsidRPr="00242DD0" w:rsidRDefault="008C076D" w:rsidP="002E641D">
            <w:pPr>
              <w:rPr>
                <w:rFonts w:ascii="Calibri" w:hAnsi="Calibri"/>
                <w:sz w:val="22"/>
                <w:szCs w:val="22"/>
              </w:rPr>
            </w:pPr>
            <w:r w:rsidRPr="00242DD0">
              <w:rPr>
                <w:rFonts w:ascii="Calibri" w:hAnsi="Calibri"/>
                <w:sz w:val="22"/>
                <w:szCs w:val="22"/>
              </w:rPr>
              <w:t xml:space="preserve">Describe: List name of funding </w:t>
            </w:r>
            <w:r w:rsidR="009C3A1C" w:rsidRPr="00242DD0">
              <w:rPr>
                <w:rFonts w:ascii="Calibri" w:hAnsi="Calibri"/>
                <w:b/>
                <w:bCs/>
                <w:sz w:val="22"/>
                <w:szCs w:val="22"/>
              </w:rPr>
              <w:t>Source 6</w:t>
            </w:r>
          </w:p>
        </w:tc>
      </w:tr>
      <w:tr w:rsidR="008C076D" w:rsidRPr="00242DD0" w:rsidTr="00152ED4">
        <w:trPr>
          <w:trHeight w:val="144"/>
        </w:trPr>
        <w:tc>
          <w:tcPr>
            <w:tcW w:w="1080" w:type="dxa"/>
          </w:tcPr>
          <w:p w:rsidR="008C076D" w:rsidRPr="00242DD0" w:rsidRDefault="008C076D" w:rsidP="003618EF">
            <w:pPr>
              <w:pStyle w:val="ListParagraph"/>
              <w:numPr>
                <w:ilvl w:val="0"/>
                <w:numId w:val="13"/>
              </w:numPr>
              <w:jc w:val="center"/>
              <w:rPr>
                <w:b/>
              </w:rPr>
            </w:pPr>
          </w:p>
        </w:tc>
        <w:tc>
          <w:tcPr>
            <w:tcW w:w="4590" w:type="dxa"/>
            <w:shd w:val="clear" w:color="auto" w:fill="auto"/>
            <w:vAlign w:val="center"/>
            <w:hideMark/>
          </w:tcPr>
          <w:p w:rsidR="008C076D" w:rsidRPr="00242DD0" w:rsidRDefault="00FE63D6" w:rsidP="008C076D">
            <w:pPr>
              <w:rPr>
                <w:rFonts w:ascii="Calibri" w:hAnsi="Calibri"/>
                <w:sz w:val="22"/>
                <w:szCs w:val="22"/>
              </w:rPr>
            </w:pPr>
            <w:r w:rsidRPr="00242DD0">
              <w:rPr>
                <w:rFonts w:ascii="Calibri" w:hAnsi="Calibri"/>
                <w:sz w:val="22"/>
                <w:szCs w:val="22"/>
              </w:rPr>
              <w:t xml:space="preserve">FY </w:t>
            </w:r>
            <w:r w:rsidR="00F15246">
              <w:rPr>
                <w:rFonts w:ascii="Calibri" w:hAnsi="Calibri"/>
                <w:sz w:val="22"/>
                <w:szCs w:val="22"/>
              </w:rPr>
              <w:t>2018</w:t>
            </w:r>
            <w:r w:rsidRPr="00242DD0">
              <w:rPr>
                <w:rFonts w:ascii="Calibri" w:hAnsi="Calibri"/>
                <w:sz w:val="22"/>
                <w:szCs w:val="22"/>
              </w:rPr>
              <w:t>: In addition to IPLE funding what other source (s) of funding are used to support th</w:t>
            </w:r>
            <w:r>
              <w:rPr>
                <w:rFonts w:ascii="Calibri" w:hAnsi="Calibri"/>
                <w:sz w:val="22"/>
                <w:szCs w:val="22"/>
              </w:rPr>
              <w:t xml:space="preserve">e delivery of the grant funded </w:t>
            </w:r>
            <w:r w:rsidRPr="00242DD0">
              <w:rPr>
                <w:rFonts w:ascii="Calibri" w:hAnsi="Calibri"/>
                <w:bCs/>
                <w:sz w:val="22"/>
                <w:szCs w:val="22"/>
              </w:rPr>
              <w:t xml:space="preserve">inclusive preschool learning environments: </w:t>
            </w:r>
            <w:r w:rsidR="008C076D" w:rsidRPr="00242DD0">
              <w:rPr>
                <w:rFonts w:ascii="Calibri" w:hAnsi="Calibri"/>
                <w:b/>
                <w:bCs/>
                <w:sz w:val="22"/>
                <w:szCs w:val="22"/>
              </w:rPr>
              <w:t>Source 7</w:t>
            </w:r>
          </w:p>
        </w:tc>
        <w:tc>
          <w:tcPr>
            <w:tcW w:w="4320" w:type="dxa"/>
            <w:shd w:val="clear" w:color="auto" w:fill="auto"/>
            <w:hideMark/>
          </w:tcPr>
          <w:p w:rsidR="008C076D" w:rsidRPr="00242DD0" w:rsidRDefault="008C076D" w:rsidP="002E641D">
            <w:pPr>
              <w:rPr>
                <w:rFonts w:ascii="Calibri" w:hAnsi="Calibri"/>
                <w:sz w:val="22"/>
                <w:szCs w:val="22"/>
              </w:rPr>
            </w:pPr>
            <w:r w:rsidRPr="00242DD0">
              <w:rPr>
                <w:rFonts w:ascii="Calibri" w:hAnsi="Calibri"/>
                <w:sz w:val="22"/>
                <w:szCs w:val="22"/>
              </w:rPr>
              <w:t xml:space="preserve">Enter dollar amount contributed from funding </w:t>
            </w:r>
            <w:r w:rsidR="009C3A1C" w:rsidRPr="00242DD0">
              <w:rPr>
                <w:rFonts w:ascii="Calibri" w:hAnsi="Calibri"/>
                <w:b/>
                <w:bCs/>
                <w:sz w:val="22"/>
                <w:szCs w:val="22"/>
              </w:rPr>
              <w:t>Source 7</w:t>
            </w:r>
          </w:p>
        </w:tc>
        <w:tc>
          <w:tcPr>
            <w:tcW w:w="4410" w:type="dxa"/>
            <w:shd w:val="clear" w:color="auto" w:fill="auto"/>
            <w:hideMark/>
          </w:tcPr>
          <w:p w:rsidR="008C076D" w:rsidRPr="00242DD0" w:rsidRDefault="008C076D" w:rsidP="002E641D">
            <w:pPr>
              <w:rPr>
                <w:rFonts w:ascii="Calibri" w:hAnsi="Calibri"/>
                <w:sz w:val="22"/>
                <w:szCs w:val="22"/>
              </w:rPr>
            </w:pPr>
            <w:r w:rsidRPr="00242DD0">
              <w:rPr>
                <w:rFonts w:ascii="Calibri" w:hAnsi="Calibri"/>
                <w:sz w:val="22"/>
                <w:szCs w:val="22"/>
              </w:rPr>
              <w:t xml:space="preserve">Describe: List name of funding </w:t>
            </w:r>
            <w:r w:rsidR="009C3A1C" w:rsidRPr="00242DD0">
              <w:rPr>
                <w:rFonts w:ascii="Calibri" w:hAnsi="Calibri"/>
                <w:b/>
                <w:bCs/>
                <w:sz w:val="22"/>
                <w:szCs w:val="22"/>
              </w:rPr>
              <w:t>Source 7</w:t>
            </w:r>
          </w:p>
        </w:tc>
      </w:tr>
    </w:tbl>
    <w:p w:rsidR="00C07771" w:rsidRPr="00242DD0" w:rsidRDefault="00C07771" w:rsidP="00911C94">
      <w:pPr>
        <w:rPr>
          <w:rFonts w:ascii="Calibri" w:hAnsi="Calibri"/>
        </w:rPr>
      </w:pPr>
    </w:p>
    <w:p w:rsidR="00E67ABC" w:rsidRPr="00242DD0" w:rsidRDefault="00E67ABC" w:rsidP="00911C94">
      <w:pPr>
        <w:rPr>
          <w:rFonts w:ascii="Calibri" w:hAnsi="Calibri"/>
        </w:rPr>
      </w:pPr>
    </w:p>
    <w:p w:rsidR="00E67ABC" w:rsidRPr="00242DD0" w:rsidRDefault="00E67ABC" w:rsidP="00911C94">
      <w:pPr>
        <w:rPr>
          <w:rFonts w:ascii="Calibri" w:hAnsi="Calibri"/>
        </w:rPr>
      </w:pPr>
    </w:p>
    <w:sectPr w:rsidR="00E67ABC" w:rsidRPr="00242DD0" w:rsidSect="00A632C8">
      <w:headerReference w:type="default" r:id="rId8"/>
      <w:footerReference w:type="default" r:id="rId9"/>
      <w:pgSz w:w="15840" w:h="12240" w:orient="landscape" w:code="1"/>
      <w:pgMar w:top="540" w:right="900" w:bottom="360" w:left="720" w:header="432" w:footer="390" w:gutter="43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00C" w:rsidRPr="00000FF6" w:rsidRDefault="00FE300C" w:rsidP="00FA27B4">
      <w:pPr>
        <w:rPr>
          <w:sz w:val="23"/>
          <w:szCs w:val="23"/>
        </w:rPr>
      </w:pPr>
      <w:r w:rsidRPr="00000FF6">
        <w:rPr>
          <w:sz w:val="23"/>
          <w:szCs w:val="23"/>
        </w:rPr>
        <w:separator/>
      </w:r>
    </w:p>
  </w:endnote>
  <w:endnote w:type="continuationSeparator" w:id="0">
    <w:p w:rsidR="00FE300C" w:rsidRPr="00000FF6" w:rsidRDefault="00FE300C" w:rsidP="00FA27B4">
      <w:pPr>
        <w:rPr>
          <w:sz w:val="23"/>
          <w:szCs w:val="23"/>
        </w:rPr>
      </w:pPr>
      <w:r w:rsidRPr="00000FF6">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8EF" w:rsidRDefault="003618EF" w:rsidP="00AD7C4C">
    <w:pPr>
      <w:pStyle w:val="Footer"/>
      <w:ind w:left="90"/>
      <w:jc w:val="right"/>
    </w:pPr>
    <w:r w:rsidRPr="00AD7C4C">
      <w:rPr>
        <w:rFonts w:ascii="Calibri" w:hAnsi="Calibri"/>
        <w:b/>
        <w:sz w:val="18"/>
      </w:rPr>
      <w:t>FY</w:t>
    </w:r>
    <w:r w:rsidRPr="00EA17EC">
      <w:rPr>
        <w:rFonts w:ascii="Calibri" w:hAnsi="Calibri"/>
        <w:b/>
        <w:sz w:val="18"/>
      </w:rPr>
      <w:t xml:space="preserve"> </w:t>
    </w:r>
    <w:r w:rsidR="00F15246">
      <w:rPr>
        <w:rFonts w:ascii="Calibri" w:hAnsi="Calibri"/>
        <w:b/>
        <w:sz w:val="18"/>
      </w:rPr>
      <w:t>2018</w:t>
    </w:r>
    <w:r w:rsidRPr="00EA17EC">
      <w:rPr>
        <w:rFonts w:ascii="Calibri" w:hAnsi="Calibri"/>
        <w:b/>
        <w:sz w:val="18"/>
      </w:rPr>
      <w:t xml:space="preserve"> </w:t>
    </w:r>
    <w:r w:rsidRPr="00AD7C4C">
      <w:rPr>
        <w:rFonts w:ascii="Calibri" w:hAnsi="Calibri"/>
        <w:b/>
        <w:sz w:val="18"/>
      </w:rPr>
      <w:t>Projected Deliverables Guidance</w:t>
    </w:r>
    <w:r>
      <w:rPr>
        <w:rFonts w:ascii="Calibri" w:hAnsi="Calibri"/>
        <w:b/>
        <w:sz w:val="18"/>
      </w:rPr>
      <w:t xml:space="preserve">: </w:t>
    </w:r>
    <w:r w:rsidRPr="00AD7C4C">
      <w:rPr>
        <w:rFonts w:ascii="Calibri" w:hAnsi="Calibri"/>
        <w:b/>
        <w:sz w:val="18"/>
      </w:rPr>
      <w:t xml:space="preserve">Fund Code 391                                                                                                                                                                                                                            </w:t>
    </w:r>
    <w:r w:rsidR="006D0AFF" w:rsidRPr="00EA17EC">
      <w:rPr>
        <w:rFonts w:ascii="Calibri" w:hAnsi="Calibri"/>
        <w:sz w:val="20"/>
        <w:szCs w:val="20"/>
      </w:rPr>
      <w:fldChar w:fldCharType="begin"/>
    </w:r>
    <w:r w:rsidRPr="00EA17EC">
      <w:rPr>
        <w:rFonts w:ascii="Calibri" w:hAnsi="Calibri"/>
        <w:sz w:val="20"/>
        <w:szCs w:val="20"/>
      </w:rPr>
      <w:instrText xml:space="preserve"> PAGE   \* MERGEFORMAT </w:instrText>
    </w:r>
    <w:r w:rsidR="006D0AFF" w:rsidRPr="00EA17EC">
      <w:rPr>
        <w:rFonts w:ascii="Calibri" w:hAnsi="Calibri"/>
        <w:sz w:val="20"/>
        <w:szCs w:val="20"/>
      </w:rPr>
      <w:fldChar w:fldCharType="separate"/>
    </w:r>
    <w:r w:rsidR="00D271AB">
      <w:rPr>
        <w:rFonts w:ascii="Calibri" w:hAnsi="Calibri"/>
        <w:noProof/>
        <w:sz w:val="20"/>
        <w:szCs w:val="20"/>
      </w:rPr>
      <w:t>10</w:t>
    </w:r>
    <w:r w:rsidR="006D0AFF" w:rsidRPr="00EA17EC">
      <w:rPr>
        <w:rFonts w:ascii="Calibri" w:hAnsi="Calibri"/>
        <w:sz w:val="20"/>
        <w:szCs w:val="20"/>
      </w:rPr>
      <w:fldChar w:fldCharType="end"/>
    </w:r>
  </w:p>
  <w:p w:rsidR="003618EF" w:rsidRPr="00000FF6" w:rsidRDefault="003618EF">
    <w:pPr>
      <w:pStyle w:val="Footer"/>
      <w:rPr>
        <w:rFonts w:ascii="Calibri" w:hAnsi="Calibri"/>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00C" w:rsidRPr="00000FF6" w:rsidRDefault="00FE300C" w:rsidP="00FA27B4">
      <w:pPr>
        <w:rPr>
          <w:sz w:val="23"/>
          <w:szCs w:val="23"/>
        </w:rPr>
      </w:pPr>
      <w:r w:rsidRPr="00000FF6">
        <w:rPr>
          <w:sz w:val="23"/>
          <w:szCs w:val="23"/>
        </w:rPr>
        <w:separator/>
      </w:r>
    </w:p>
  </w:footnote>
  <w:footnote w:type="continuationSeparator" w:id="0">
    <w:p w:rsidR="00FE300C" w:rsidRPr="00000FF6" w:rsidRDefault="00FE300C" w:rsidP="00FA27B4">
      <w:pPr>
        <w:rPr>
          <w:sz w:val="23"/>
          <w:szCs w:val="23"/>
        </w:rPr>
      </w:pPr>
      <w:r w:rsidRPr="00000FF6">
        <w:rPr>
          <w:sz w:val="23"/>
          <w:szCs w:val="23"/>
        </w:rPr>
        <w:continuationSeparator/>
      </w:r>
    </w:p>
  </w:footnote>
  <w:footnote w:id="1">
    <w:p w:rsidR="003618EF" w:rsidRPr="00B54092" w:rsidRDefault="003618EF" w:rsidP="007B2973">
      <w:pPr>
        <w:pStyle w:val="FootnoteText"/>
        <w:rPr>
          <w:bCs/>
        </w:rPr>
      </w:pPr>
      <w:r w:rsidRPr="00DF14A6">
        <w:rPr>
          <w:rStyle w:val="FootnoteReference"/>
        </w:rPr>
        <w:footnoteRef/>
      </w:r>
      <w:r w:rsidRPr="00DF14A6">
        <w:t xml:space="preserve"> </w:t>
      </w:r>
      <w:r w:rsidRPr="00DA6D48">
        <w:rPr>
          <w:rFonts w:asciiTheme="minorHAnsi" w:hAnsiTheme="minorHAnsi"/>
        </w:rPr>
        <w:t xml:space="preserve">The term </w:t>
      </w:r>
      <w:r w:rsidRPr="00DA6D48">
        <w:rPr>
          <w:rFonts w:asciiTheme="minorHAnsi" w:hAnsiTheme="minorHAnsi"/>
          <w:b/>
          <w:bCs/>
        </w:rPr>
        <w:t>IPLE-funded session</w:t>
      </w:r>
      <w:r w:rsidRPr="00DA6D48">
        <w:rPr>
          <w:rFonts w:asciiTheme="minorHAnsi" w:hAnsiTheme="minorHAnsi"/>
          <w:bCs/>
        </w:rPr>
        <w:t xml:space="preserve"> refers to the part of the program day where grant funds are used to support the cost of salaries and fringe benefits of the educators who provide direct program services to a group of preschool-aged children, in a setting that meets grant criteria of an inclusive preschool learning environment. There are three types of IPLE-funded sessions. A </w:t>
      </w:r>
      <w:r w:rsidRPr="00DA6D48">
        <w:rPr>
          <w:rFonts w:asciiTheme="minorHAnsi" w:hAnsiTheme="minorHAnsi"/>
          <w:b/>
          <w:bCs/>
        </w:rPr>
        <w:t>Part Day Session</w:t>
      </w:r>
      <w:r w:rsidRPr="00DA6D48">
        <w:rPr>
          <w:rFonts w:asciiTheme="minorHAnsi" w:hAnsiTheme="minorHAnsi"/>
          <w:bCs/>
        </w:rPr>
        <w:t xml:space="preserve"> refers to a session that meets fewer than four (4) hours per day, for at least 2 or more days per week). </w:t>
      </w:r>
      <w:r w:rsidRPr="00DA6D48">
        <w:rPr>
          <w:rFonts w:asciiTheme="minorHAnsi" w:hAnsiTheme="minorHAnsi"/>
          <w:b/>
          <w:bCs/>
        </w:rPr>
        <w:t>School Day Session</w:t>
      </w:r>
      <w:r w:rsidRPr="00DA6D48">
        <w:rPr>
          <w:rFonts w:asciiTheme="minorHAnsi" w:hAnsiTheme="minorHAnsi"/>
          <w:bCs/>
        </w:rPr>
        <w:t xml:space="preserve"> refers to a session that meets at least four (4) hours per day, but fewer than six (6) hours per day for at least 2 or more days per week), and an </w:t>
      </w:r>
      <w:r w:rsidRPr="00DA6D48">
        <w:rPr>
          <w:rFonts w:asciiTheme="minorHAnsi" w:hAnsiTheme="minorHAnsi"/>
          <w:b/>
          <w:bCs/>
        </w:rPr>
        <w:t>Extended day session</w:t>
      </w:r>
      <w:r w:rsidRPr="00DA6D48">
        <w:rPr>
          <w:rFonts w:asciiTheme="minorHAnsi" w:hAnsiTheme="minorHAnsi"/>
          <w:bCs/>
        </w:rPr>
        <w:t xml:space="preserve"> refers to a session that meets six (6) or more hours per day for at least 2 or more days per week.</w:t>
      </w:r>
      <w:r w:rsidRPr="00DF14A6">
        <w:rPr>
          <w:bCs/>
        </w:rPr>
        <w:t xml:space="preserve"> </w:t>
      </w:r>
    </w:p>
    <w:p w:rsidR="003618EF" w:rsidRDefault="003618EF">
      <w:pPr>
        <w:pStyle w:val="FootnoteText"/>
      </w:pPr>
    </w:p>
  </w:footnote>
  <w:footnote w:id="2">
    <w:p w:rsidR="003618EF" w:rsidRPr="004A1BE0" w:rsidRDefault="003618EF" w:rsidP="007B2973">
      <w:pPr>
        <w:pStyle w:val="FootnoteText"/>
        <w:rPr>
          <w:rFonts w:asciiTheme="minorHAnsi" w:hAnsiTheme="minorHAnsi"/>
        </w:rPr>
      </w:pPr>
      <w:r w:rsidRPr="004A1BE0">
        <w:rPr>
          <w:rStyle w:val="FootnoteReference"/>
          <w:rFonts w:asciiTheme="minorHAnsi" w:hAnsiTheme="minorHAnsi"/>
        </w:rPr>
        <w:footnoteRef/>
      </w:r>
      <w:r w:rsidRPr="004A1BE0">
        <w:rPr>
          <w:rFonts w:asciiTheme="minorHAnsi" w:hAnsiTheme="minorHAnsi"/>
        </w:rPr>
        <w:t xml:space="preserve"> Related filed of study: A program at an accredited institution of higher learning which includes the study of care giving, development, education, health care, or psychology of children, birth to eight years of age, or provision of direct services to children and their families.</w:t>
      </w:r>
    </w:p>
  </w:footnote>
  <w:footnote w:id="3">
    <w:p w:rsidR="003618EF" w:rsidRDefault="003618EF" w:rsidP="00124FD7">
      <w:pPr>
        <w:pStyle w:val="FootnoteText"/>
      </w:pPr>
      <w:r w:rsidRPr="004A1BE0">
        <w:rPr>
          <w:rStyle w:val="FootnoteReference"/>
          <w:rFonts w:asciiTheme="minorHAnsi" w:hAnsiTheme="minorHAnsi"/>
        </w:rPr>
        <w:footnoteRef/>
      </w:r>
      <w:r w:rsidRPr="004A1BE0">
        <w:rPr>
          <w:rFonts w:asciiTheme="minorHAnsi" w:hAnsiTheme="minorHAnsi"/>
        </w:rPr>
        <w:t xml:space="preserve"> See Instructional Paraprofessional Requirements on DESE website for additional information. </w:t>
      </w:r>
      <w:hyperlink r:id="rId1" w:history="1">
        <w:r w:rsidRPr="004A1BE0">
          <w:rPr>
            <w:rStyle w:val="Hyperlink"/>
            <w:rFonts w:asciiTheme="minorHAnsi" w:hAnsiTheme="minorHAnsi"/>
          </w:rPr>
          <w:t>http://www.doe.mass.edu/amazingeducators/requirements.html</w:t>
        </w:r>
        <w:r w:rsidRPr="004A1BE0">
          <w:rPr>
            <w:rStyle w:val="Hyperlink"/>
          </w:rPr>
          <w:t xml:space="preserve"> </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8EF" w:rsidRPr="00AF3DB9" w:rsidRDefault="003618EF" w:rsidP="00EA17EC">
    <w:pPr>
      <w:pStyle w:val="Header"/>
      <w:tabs>
        <w:tab w:val="clear" w:pos="4680"/>
        <w:tab w:val="clear" w:pos="9360"/>
      </w:tabs>
      <w:rPr>
        <w:b/>
      </w:rPr>
    </w:pPr>
    <w:r>
      <w:rPr>
        <w:noProof/>
      </w:rPr>
      <w:drawing>
        <wp:anchor distT="0" distB="0" distL="114300" distR="114300" simplePos="0" relativeHeight="251657728" behindDoc="1" locked="0" layoutInCell="1" allowOverlap="1">
          <wp:simplePos x="0" y="0"/>
          <wp:positionH relativeFrom="column">
            <wp:posOffset>21590</wp:posOffset>
          </wp:positionH>
          <wp:positionV relativeFrom="paragraph">
            <wp:posOffset>5080</wp:posOffset>
          </wp:positionV>
          <wp:extent cx="2691765" cy="591820"/>
          <wp:effectExtent l="19050" t="0" r="0" b="0"/>
          <wp:wrapTight wrapText="bothSides">
            <wp:wrapPolygon edited="0">
              <wp:start x="2446" y="0"/>
              <wp:lineTo x="1223" y="2781"/>
              <wp:lineTo x="-153" y="8343"/>
              <wp:lineTo x="-153" y="17382"/>
              <wp:lineTo x="2599" y="20858"/>
              <wp:lineTo x="7490" y="20858"/>
              <wp:lineTo x="8561" y="20858"/>
              <wp:lineTo x="21554" y="20858"/>
              <wp:lineTo x="21554" y="15296"/>
              <wp:lineTo x="14828" y="11124"/>
              <wp:lineTo x="15287" y="1391"/>
              <wp:lineTo x="13452" y="0"/>
              <wp:lineTo x="3363" y="0"/>
              <wp:lineTo x="2446" y="0"/>
            </wp:wrapPolygon>
          </wp:wrapTight>
          <wp:docPr id="1" name="Picture 2" descr="E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c_final_outlines"/>
                  <pic:cNvPicPr>
                    <a:picLocks noChangeAspect="1" noChangeArrowheads="1"/>
                  </pic:cNvPicPr>
                </pic:nvPicPr>
                <pic:blipFill>
                  <a:blip r:embed="rId1"/>
                  <a:srcRect/>
                  <a:stretch>
                    <a:fillRect/>
                  </a:stretch>
                </pic:blipFill>
                <pic:spPr bwMode="auto">
                  <a:xfrm>
                    <a:off x="0" y="0"/>
                    <a:ext cx="2691765" cy="591820"/>
                  </a:xfrm>
                  <a:prstGeom prst="rect">
                    <a:avLst/>
                  </a:prstGeom>
                  <a:noFill/>
                  <a:ln w="9525">
                    <a:noFill/>
                    <a:miter lim="800000"/>
                    <a:headEnd/>
                    <a:tailEnd/>
                  </a:ln>
                </pic:spPr>
              </pic:pic>
            </a:graphicData>
          </a:graphic>
        </wp:anchor>
      </w:drawing>
    </w:r>
    <w:r>
      <w:rPr>
        <w:b/>
      </w:rPr>
      <w:t xml:space="preserve">  </w:t>
    </w:r>
    <w:r>
      <w:rPr>
        <w:b/>
      </w:rPr>
      <w:tab/>
    </w:r>
    <w:r>
      <w:rPr>
        <w:b/>
      </w:rPr>
      <w:tab/>
    </w:r>
    <w:r>
      <w:rPr>
        <w:b/>
      </w:rPr>
      <w:tab/>
    </w:r>
    <w:r>
      <w:rPr>
        <w:b/>
      </w:rPr>
      <w:tab/>
    </w:r>
    <w:r>
      <w:rPr>
        <w:b/>
      </w:rPr>
      <w:tab/>
    </w:r>
    <w:r w:rsidRPr="00AD7C4C">
      <w:rPr>
        <w:b/>
        <w:sz w:val="22"/>
      </w:rPr>
      <w:t xml:space="preserve">                                  </w:t>
    </w:r>
    <w:r>
      <w:rPr>
        <w:b/>
        <w:sz w:val="22"/>
      </w:rPr>
      <w:t xml:space="preserve">            </w:t>
    </w:r>
    <w:r w:rsidRPr="00AD7C4C">
      <w:rPr>
        <w:rFonts w:ascii="Calibri" w:hAnsi="Calibri"/>
        <w:b/>
        <w:sz w:val="36"/>
      </w:rPr>
      <w:t xml:space="preserve">FY </w:t>
    </w:r>
    <w:r w:rsidR="00F15246">
      <w:rPr>
        <w:rFonts w:ascii="Calibri" w:hAnsi="Calibri"/>
        <w:b/>
        <w:sz w:val="36"/>
      </w:rPr>
      <w:t>2018</w:t>
    </w:r>
    <w:r w:rsidRPr="00AD7C4C">
      <w:rPr>
        <w:rFonts w:ascii="Calibri" w:hAnsi="Calibri"/>
        <w:b/>
        <w:sz w:val="36"/>
      </w:rPr>
      <w:t xml:space="preserve"> Projected Deliverables Guidance </w:t>
    </w:r>
    <w:r w:rsidRPr="00AD7C4C">
      <w:rPr>
        <w:rFonts w:ascii="Calibri" w:hAnsi="Calibri"/>
        <w:sz w:val="36"/>
      </w:rPr>
      <w:t>(Part 8)</w:t>
    </w:r>
    <w:r w:rsidRPr="00AD7C4C">
      <w:rPr>
        <w:rFonts w:ascii="Calibri" w:hAnsi="Calibri"/>
        <w:b/>
        <w:sz w:val="36"/>
      </w:rPr>
      <w:t xml:space="preserve">  </w:t>
    </w:r>
  </w:p>
  <w:p w:rsidR="003618EF" w:rsidRDefault="003618EF" w:rsidP="00313764">
    <w:pPr>
      <w:pStyle w:val="Header"/>
      <w:tabs>
        <w:tab w:val="clear" w:pos="4680"/>
        <w:tab w:val="clear" w:pos="9360"/>
        <w:tab w:val="left" w:pos="615"/>
        <w:tab w:val="left" w:pos="1920"/>
      </w:tabs>
      <w:rPr>
        <w:b/>
      </w:rPr>
    </w:pPr>
    <w:r>
      <w:rPr>
        <w:b/>
      </w:rPr>
      <w:tab/>
    </w:r>
    <w:r>
      <w:rPr>
        <w:b/>
      </w:rPr>
      <w:tab/>
    </w:r>
  </w:p>
  <w:p w:rsidR="003618EF" w:rsidRDefault="003618EF" w:rsidP="00AF3DB9">
    <w:pPr>
      <w:pStyle w:val="Header"/>
      <w:tabs>
        <w:tab w:val="clear" w:pos="4680"/>
        <w:tab w:val="clear" w:pos="9360"/>
      </w:tabs>
      <w:rPr>
        <w:b/>
      </w:rPr>
    </w:pPr>
  </w:p>
  <w:p w:rsidR="003618EF" w:rsidRDefault="003618EF" w:rsidP="00AF3DB9">
    <w:pPr>
      <w:pStyle w:val="Header"/>
      <w:tabs>
        <w:tab w:val="clear" w:pos="4680"/>
        <w:tab w:val="clear" w:pos="936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642"/>
    <w:multiLevelType w:val="hybridMultilevel"/>
    <w:tmpl w:val="33525E24"/>
    <w:lvl w:ilvl="0" w:tplc="176E50B8">
      <w:start w:val="1"/>
      <w:numFmt w:val="lowerLetter"/>
      <w:lvlText w:val="4%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72E3E"/>
    <w:multiLevelType w:val="multilevel"/>
    <w:tmpl w:val="AF7E0CE8"/>
    <w:lvl w:ilvl="0">
      <w:start w:val="1"/>
      <w:numFmt w:val="upperRoman"/>
      <w:lvlText w:val="%1."/>
      <w:lvlJc w:val="left"/>
      <w:pPr>
        <w:tabs>
          <w:tab w:val="num" w:pos="432"/>
        </w:tabs>
        <w:ind w:left="648" w:hanging="432"/>
      </w:pPr>
      <w:rPr>
        <w:rFonts w:hint="default"/>
        <w:b/>
        <w:sz w:val="22"/>
      </w:rPr>
    </w:lvl>
    <w:lvl w:ilvl="1">
      <w:start w:val="1"/>
      <w:numFmt w:val="upperLetter"/>
      <w:lvlText w:val="%2."/>
      <w:lvlJc w:val="left"/>
      <w:pPr>
        <w:tabs>
          <w:tab w:val="num" w:pos="1008"/>
        </w:tabs>
        <w:ind w:left="1440" w:hanging="648"/>
      </w:pPr>
      <w:rPr>
        <w:rFonts w:hint="default"/>
        <w:b w:val="0"/>
      </w:rPr>
    </w:lvl>
    <w:lvl w:ilvl="2">
      <w:start w:val="1"/>
      <w:numFmt w:val="decimal"/>
      <w:lvlText w:val="%3."/>
      <w:lvlJc w:val="left"/>
      <w:pPr>
        <w:tabs>
          <w:tab w:val="num" w:pos="1584"/>
        </w:tabs>
        <w:ind w:left="1800" w:hanging="432"/>
      </w:pPr>
      <w:rPr>
        <w:rFonts w:hint="default"/>
      </w:rPr>
    </w:lvl>
    <w:lvl w:ilvl="3">
      <w:start w:val="1"/>
      <w:numFmt w:val="lowerLetter"/>
      <w:lvlText w:val="%4)"/>
      <w:lvlJc w:val="left"/>
      <w:pPr>
        <w:tabs>
          <w:tab w:val="num" w:pos="2160"/>
        </w:tabs>
        <w:ind w:left="2376" w:hanging="432"/>
      </w:pPr>
      <w:rPr>
        <w:rFonts w:hint="default"/>
      </w:rPr>
    </w:lvl>
    <w:lvl w:ilvl="4">
      <w:start w:val="1"/>
      <w:numFmt w:val="decimal"/>
      <w:lvlText w:val="(%5)"/>
      <w:lvlJc w:val="left"/>
      <w:pPr>
        <w:tabs>
          <w:tab w:val="num" w:pos="2736"/>
        </w:tabs>
        <w:ind w:left="2952" w:hanging="432"/>
      </w:pPr>
      <w:rPr>
        <w:rFonts w:hint="default"/>
      </w:rPr>
    </w:lvl>
    <w:lvl w:ilvl="5">
      <w:start w:val="1"/>
      <w:numFmt w:val="lowerLetter"/>
      <w:lvlText w:val="(%6)"/>
      <w:lvlJc w:val="left"/>
      <w:pPr>
        <w:tabs>
          <w:tab w:val="num" w:pos="3312"/>
        </w:tabs>
        <w:ind w:left="3528" w:hanging="432"/>
      </w:pPr>
      <w:rPr>
        <w:rFonts w:hint="default"/>
      </w:rPr>
    </w:lvl>
    <w:lvl w:ilvl="6">
      <w:start w:val="1"/>
      <w:numFmt w:val="lowerRoman"/>
      <w:lvlText w:val="(%7)"/>
      <w:lvlJc w:val="left"/>
      <w:pPr>
        <w:tabs>
          <w:tab w:val="num" w:pos="3888"/>
        </w:tabs>
        <w:ind w:left="4104" w:hanging="432"/>
      </w:pPr>
      <w:rPr>
        <w:rFonts w:hint="default"/>
      </w:rPr>
    </w:lvl>
    <w:lvl w:ilvl="7">
      <w:start w:val="1"/>
      <w:numFmt w:val="lowerLetter"/>
      <w:lvlText w:val="(%8)"/>
      <w:lvlJc w:val="left"/>
      <w:pPr>
        <w:tabs>
          <w:tab w:val="num" w:pos="4464"/>
        </w:tabs>
        <w:ind w:left="4680" w:hanging="432"/>
      </w:pPr>
      <w:rPr>
        <w:rFonts w:hint="default"/>
      </w:rPr>
    </w:lvl>
    <w:lvl w:ilvl="8">
      <w:start w:val="1"/>
      <w:numFmt w:val="lowerRoman"/>
      <w:lvlText w:val="(%9)"/>
      <w:lvlJc w:val="left"/>
      <w:pPr>
        <w:tabs>
          <w:tab w:val="num" w:pos="5040"/>
        </w:tabs>
        <w:ind w:left="5256" w:hanging="432"/>
      </w:pPr>
      <w:rPr>
        <w:rFonts w:hint="default"/>
      </w:rPr>
    </w:lvl>
  </w:abstractNum>
  <w:abstractNum w:abstractNumId="2" w15:restartNumberingAfterBreak="0">
    <w:nsid w:val="1C005129"/>
    <w:multiLevelType w:val="hybridMultilevel"/>
    <w:tmpl w:val="943C69C0"/>
    <w:lvl w:ilvl="0" w:tplc="B2444A42">
      <w:start w:val="1"/>
      <w:numFmt w:val="lowerLetter"/>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633ED"/>
    <w:multiLevelType w:val="hybridMultilevel"/>
    <w:tmpl w:val="CA049AF6"/>
    <w:lvl w:ilvl="0" w:tplc="62E0AC62">
      <w:start w:val="1"/>
      <w:numFmt w:val="lowerLetter"/>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E4A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6A44C30"/>
    <w:multiLevelType w:val="hybridMultilevel"/>
    <w:tmpl w:val="6984725A"/>
    <w:lvl w:ilvl="0" w:tplc="201AD762">
      <w:start w:val="1"/>
      <w:numFmt w:val="low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45954"/>
    <w:multiLevelType w:val="hybridMultilevel"/>
    <w:tmpl w:val="6DB67356"/>
    <w:lvl w:ilvl="0" w:tplc="B2444A42">
      <w:start w:val="1"/>
      <w:numFmt w:val="lowerLetter"/>
      <w:lvlText w:val="4%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C0A6A48"/>
    <w:multiLevelType w:val="hybridMultilevel"/>
    <w:tmpl w:val="96C8EA12"/>
    <w:lvl w:ilvl="0" w:tplc="62E0AC62">
      <w:start w:val="1"/>
      <w:numFmt w:val="lowerLetter"/>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200F0"/>
    <w:multiLevelType w:val="hybridMultilevel"/>
    <w:tmpl w:val="60D2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345599"/>
    <w:multiLevelType w:val="hybridMultilevel"/>
    <w:tmpl w:val="BDE0BD18"/>
    <w:lvl w:ilvl="0" w:tplc="B2444A42">
      <w:start w:val="1"/>
      <w:numFmt w:val="lowerLetter"/>
      <w:lvlText w:val="4%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3D16C8"/>
    <w:multiLevelType w:val="hybridMultilevel"/>
    <w:tmpl w:val="6D5A6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8A70CC"/>
    <w:multiLevelType w:val="hybridMultilevel"/>
    <w:tmpl w:val="074670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78E82C32"/>
    <w:multiLevelType w:val="hybridMultilevel"/>
    <w:tmpl w:val="601A22C2"/>
    <w:lvl w:ilvl="0" w:tplc="5A48070E">
      <w:start w:val="1"/>
      <w:numFmt w:val="low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0"/>
  </w:num>
  <w:num w:numId="4">
    <w:abstractNumId w:val="8"/>
  </w:num>
  <w:num w:numId="5">
    <w:abstractNumId w:val="11"/>
  </w:num>
  <w:num w:numId="6">
    <w:abstractNumId w:val="3"/>
  </w:num>
  <w:num w:numId="7">
    <w:abstractNumId w:val="2"/>
  </w:num>
  <w:num w:numId="8">
    <w:abstractNumId w:val="7"/>
  </w:num>
  <w:num w:numId="9">
    <w:abstractNumId w:val="6"/>
  </w:num>
  <w:num w:numId="10">
    <w:abstractNumId w:val="1"/>
  </w:num>
  <w:num w:numId="11">
    <w:abstractNumId w:val="9"/>
  </w:num>
  <w:num w:numId="12">
    <w:abstractNumId w:val="4"/>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defaultTabStop w:val="720"/>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A27B4"/>
    <w:rsid w:val="00000FF6"/>
    <w:rsid w:val="00006D6E"/>
    <w:rsid w:val="000076A7"/>
    <w:rsid w:val="0001402E"/>
    <w:rsid w:val="0002227E"/>
    <w:rsid w:val="00027F9C"/>
    <w:rsid w:val="000303D2"/>
    <w:rsid w:val="0003513B"/>
    <w:rsid w:val="00040089"/>
    <w:rsid w:val="0004264E"/>
    <w:rsid w:val="00043DFF"/>
    <w:rsid w:val="00045B76"/>
    <w:rsid w:val="000618BC"/>
    <w:rsid w:val="0006228A"/>
    <w:rsid w:val="00062D12"/>
    <w:rsid w:val="00071B6A"/>
    <w:rsid w:val="00071BAB"/>
    <w:rsid w:val="000731D4"/>
    <w:rsid w:val="0007416E"/>
    <w:rsid w:val="00074200"/>
    <w:rsid w:val="00077826"/>
    <w:rsid w:val="000818DF"/>
    <w:rsid w:val="0008475E"/>
    <w:rsid w:val="000856BC"/>
    <w:rsid w:val="00086EAB"/>
    <w:rsid w:val="00094F74"/>
    <w:rsid w:val="000A276A"/>
    <w:rsid w:val="000B01C9"/>
    <w:rsid w:val="000B0F21"/>
    <w:rsid w:val="000B4931"/>
    <w:rsid w:val="000B5CF3"/>
    <w:rsid w:val="000B6A4D"/>
    <w:rsid w:val="000C0EE6"/>
    <w:rsid w:val="000C50F2"/>
    <w:rsid w:val="000E4C0D"/>
    <w:rsid w:val="000E5622"/>
    <w:rsid w:val="00102027"/>
    <w:rsid w:val="001054F6"/>
    <w:rsid w:val="00107196"/>
    <w:rsid w:val="00115F1F"/>
    <w:rsid w:val="00116459"/>
    <w:rsid w:val="001243ED"/>
    <w:rsid w:val="00124C88"/>
    <w:rsid w:val="00124FD7"/>
    <w:rsid w:val="00127455"/>
    <w:rsid w:val="00133B23"/>
    <w:rsid w:val="00135614"/>
    <w:rsid w:val="00135BB1"/>
    <w:rsid w:val="0013652D"/>
    <w:rsid w:val="00136A40"/>
    <w:rsid w:val="00140035"/>
    <w:rsid w:val="001431E2"/>
    <w:rsid w:val="00152DE0"/>
    <w:rsid w:val="00152ED4"/>
    <w:rsid w:val="001564E8"/>
    <w:rsid w:val="00163866"/>
    <w:rsid w:val="00171A05"/>
    <w:rsid w:val="0018009F"/>
    <w:rsid w:val="001829CC"/>
    <w:rsid w:val="00192ADD"/>
    <w:rsid w:val="00193B36"/>
    <w:rsid w:val="00195636"/>
    <w:rsid w:val="001A64E0"/>
    <w:rsid w:val="001B7CB5"/>
    <w:rsid w:val="001B7EB3"/>
    <w:rsid w:val="001B7FE1"/>
    <w:rsid w:val="001C68B7"/>
    <w:rsid w:val="001D0071"/>
    <w:rsid w:val="001D0E37"/>
    <w:rsid w:val="001D5ED9"/>
    <w:rsid w:val="001D6B20"/>
    <w:rsid w:val="001E3644"/>
    <w:rsid w:val="001E67B1"/>
    <w:rsid w:val="001F0183"/>
    <w:rsid w:val="00202797"/>
    <w:rsid w:val="00203218"/>
    <w:rsid w:val="002041A2"/>
    <w:rsid w:val="0020483C"/>
    <w:rsid w:val="00206EE7"/>
    <w:rsid w:val="00225C07"/>
    <w:rsid w:val="002323A7"/>
    <w:rsid w:val="00234F2A"/>
    <w:rsid w:val="0023674E"/>
    <w:rsid w:val="00242CD7"/>
    <w:rsid w:val="00242DD0"/>
    <w:rsid w:val="00245A89"/>
    <w:rsid w:val="00247177"/>
    <w:rsid w:val="002474DF"/>
    <w:rsid w:val="00254D8E"/>
    <w:rsid w:val="00260386"/>
    <w:rsid w:val="0026781E"/>
    <w:rsid w:val="00267E53"/>
    <w:rsid w:val="002728B0"/>
    <w:rsid w:val="0028029D"/>
    <w:rsid w:val="002863FA"/>
    <w:rsid w:val="00287F37"/>
    <w:rsid w:val="0029196C"/>
    <w:rsid w:val="0029273B"/>
    <w:rsid w:val="002965E7"/>
    <w:rsid w:val="002B147E"/>
    <w:rsid w:val="002B172D"/>
    <w:rsid w:val="002C0724"/>
    <w:rsid w:val="002E1D62"/>
    <w:rsid w:val="002E233D"/>
    <w:rsid w:val="002E641D"/>
    <w:rsid w:val="002F07C0"/>
    <w:rsid w:val="002F3923"/>
    <w:rsid w:val="002F3A7F"/>
    <w:rsid w:val="002F5230"/>
    <w:rsid w:val="002F6CB8"/>
    <w:rsid w:val="003108B8"/>
    <w:rsid w:val="003119FA"/>
    <w:rsid w:val="00313764"/>
    <w:rsid w:val="003206CC"/>
    <w:rsid w:val="00325843"/>
    <w:rsid w:val="0033031D"/>
    <w:rsid w:val="00332849"/>
    <w:rsid w:val="00340BFA"/>
    <w:rsid w:val="00343CDA"/>
    <w:rsid w:val="00343F4A"/>
    <w:rsid w:val="003446D2"/>
    <w:rsid w:val="00347013"/>
    <w:rsid w:val="00350CC3"/>
    <w:rsid w:val="003618EF"/>
    <w:rsid w:val="0036198C"/>
    <w:rsid w:val="00362B96"/>
    <w:rsid w:val="00366729"/>
    <w:rsid w:val="00374723"/>
    <w:rsid w:val="00380370"/>
    <w:rsid w:val="003829F5"/>
    <w:rsid w:val="00383C67"/>
    <w:rsid w:val="00384036"/>
    <w:rsid w:val="003857A5"/>
    <w:rsid w:val="00385C6C"/>
    <w:rsid w:val="0038706E"/>
    <w:rsid w:val="003A0DF9"/>
    <w:rsid w:val="003A1963"/>
    <w:rsid w:val="003A6AB8"/>
    <w:rsid w:val="003A6BCD"/>
    <w:rsid w:val="003B1482"/>
    <w:rsid w:val="003B740B"/>
    <w:rsid w:val="003C448D"/>
    <w:rsid w:val="003C5C3D"/>
    <w:rsid w:val="003D50C3"/>
    <w:rsid w:val="003D543E"/>
    <w:rsid w:val="003D5F88"/>
    <w:rsid w:val="003E3302"/>
    <w:rsid w:val="003E4EFB"/>
    <w:rsid w:val="00400912"/>
    <w:rsid w:val="00414033"/>
    <w:rsid w:val="00416ADD"/>
    <w:rsid w:val="004213F6"/>
    <w:rsid w:val="00427E87"/>
    <w:rsid w:val="00431FB8"/>
    <w:rsid w:val="004322EE"/>
    <w:rsid w:val="00437AF6"/>
    <w:rsid w:val="00440BFD"/>
    <w:rsid w:val="00443071"/>
    <w:rsid w:val="004440FB"/>
    <w:rsid w:val="00453874"/>
    <w:rsid w:val="004577A4"/>
    <w:rsid w:val="004578C1"/>
    <w:rsid w:val="00457B71"/>
    <w:rsid w:val="00464B88"/>
    <w:rsid w:val="00472D4A"/>
    <w:rsid w:val="0047480E"/>
    <w:rsid w:val="00481773"/>
    <w:rsid w:val="00491241"/>
    <w:rsid w:val="004A1BE0"/>
    <w:rsid w:val="004A29A5"/>
    <w:rsid w:val="004C6C8A"/>
    <w:rsid w:val="004D36E6"/>
    <w:rsid w:val="004E3465"/>
    <w:rsid w:val="004E680E"/>
    <w:rsid w:val="004F39CA"/>
    <w:rsid w:val="004F5217"/>
    <w:rsid w:val="00513F72"/>
    <w:rsid w:val="005146EB"/>
    <w:rsid w:val="0051553E"/>
    <w:rsid w:val="0051624C"/>
    <w:rsid w:val="005171A2"/>
    <w:rsid w:val="00535961"/>
    <w:rsid w:val="005430F5"/>
    <w:rsid w:val="00543907"/>
    <w:rsid w:val="00560C61"/>
    <w:rsid w:val="005649B7"/>
    <w:rsid w:val="005740DA"/>
    <w:rsid w:val="0057550B"/>
    <w:rsid w:val="00575A11"/>
    <w:rsid w:val="00582CB2"/>
    <w:rsid w:val="005926C2"/>
    <w:rsid w:val="005934C7"/>
    <w:rsid w:val="005A2DDB"/>
    <w:rsid w:val="005A4693"/>
    <w:rsid w:val="005A722D"/>
    <w:rsid w:val="005B307E"/>
    <w:rsid w:val="005C0739"/>
    <w:rsid w:val="005C3BC2"/>
    <w:rsid w:val="005C64D3"/>
    <w:rsid w:val="005C6B48"/>
    <w:rsid w:val="005D0BA9"/>
    <w:rsid w:val="005D35C6"/>
    <w:rsid w:val="005D3F87"/>
    <w:rsid w:val="005D7725"/>
    <w:rsid w:val="006136DA"/>
    <w:rsid w:val="006178EC"/>
    <w:rsid w:val="00621A67"/>
    <w:rsid w:val="00621C68"/>
    <w:rsid w:val="0062271F"/>
    <w:rsid w:val="00622BBF"/>
    <w:rsid w:val="006314FC"/>
    <w:rsid w:val="00631BE4"/>
    <w:rsid w:val="00633206"/>
    <w:rsid w:val="00643BB6"/>
    <w:rsid w:val="00661B3B"/>
    <w:rsid w:val="00663A4D"/>
    <w:rsid w:val="0068129F"/>
    <w:rsid w:val="00682871"/>
    <w:rsid w:val="0069149D"/>
    <w:rsid w:val="00696023"/>
    <w:rsid w:val="006A2A96"/>
    <w:rsid w:val="006A47C8"/>
    <w:rsid w:val="006B3FB3"/>
    <w:rsid w:val="006D0AFF"/>
    <w:rsid w:val="006D11A4"/>
    <w:rsid w:val="006D2E90"/>
    <w:rsid w:val="006E4DFC"/>
    <w:rsid w:val="006E7A28"/>
    <w:rsid w:val="006E7EF0"/>
    <w:rsid w:val="006F33D9"/>
    <w:rsid w:val="006F6635"/>
    <w:rsid w:val="00701D6A"/>
    <w:rsid w:val="00713C05"/>
    <w:rsid w:val="00714C17"/>
    <w:rsid w:val="00723345"/>
    <w:rsid w:val="0072365D"/>
    <w:rsid w:val="007240BE"/>
    <w:rsid w:val="00724DF6"/>
    <w:rsid w:val="00726E2F"/>
    <w:rsid w:val="007317E3"/>
    <w:rsid w:val="00737EAB"/>
    <w:rsid w:val="00744168"/>
    <w:rsid w:val="0074525C"/>
    <w:rsid w:val="007460A4"/>
    <w:rsid w:val="007544E3"/>
    <w:rsid w:val="007559DF"/>
    <w:rsid w:val="00757B17"/>
    <w:rsid w:val="007604B1"/>
    <w:rsid w:val="00774710"/>
    <w:rsid w:val="00783975"/>
    <w:rsid w:val="007861E7"/>
    <w:rsid w:val="0078723B"/>
    <w:rsid w:val="00792A85"/>
    <w:rsid w:val="00794EAC"/>
    <w:rsid w:val="007A59C7"/>
    <w:rsid w:val="007B0523"/>
    <w:rsid w:val="007B2973"/>
    <w:rsid w:val="007B2BA3"/>
    <w:rsid w:val="007B2DFA"/>
    <w:rsid w:val="007B5770"/>
    <w:rsid w:val="007B66A3"/>
    <w:rsid w:val="007C0541"/>
    <w:rsid w:val="007C1050"/>
    <w:rsid w:val="007C3CDC"/>
    <w:rsid w:val="007C784C"/>
    <w:rsid w:val="007D0A55"/>
    <w:rsid w:val="007D245E"/>
    <w:rsid w:val="007D3069"/>
    <w:rsid w:val="007D592E"/>
    <w:rsid w:val="007D7ADC"/>
    <w:rsid w:val="007E34C2"/>
    <w:rsid w:val="007F2E25"/>
    <w:rsid w:val="007F400E"/>
    <w:rsid w:val="007F673F"/>
    <w:rsid w:val="00802FBF"/>
    <w:rsid w:val="00806DCF"/>
    <w:rsid w:val="00806FD1"/>
    <w:rsid w:val="00812C76"/>
    <w:rsid w:val="008171FB"/>
    <w:rsid w:val="00827AC8"/>
    <w:rsid w:val="008305F0"/>
    <w:rsid w:val="00841565"/>
    <w:rsid w:val="008463D7"/>
    <w:rsid w:val="00852BC9"/>
    <w:rsid w:val="008625DE"/>
    <w:rsid w:val="00867FD2"/>
    <w:rsid w:val="00870414"/>
    <w:rsid w:val="00870823"/>
    <w:rsid w:val="008775E7"/>
    <w:rsid w:val="00880C16"/>
    <w:rsid w:val="00881A0F"/>
    <w:rsid w:val="008939AA"/>
    <w:rsid w:val="0089600B"/>
    <w:rsid w:val="008C076D"/>
    <w:rsid w:val="008C26EE"/>
    <w:rsid w:val="008C2CD4"/>
    <w:rsid w:val="008C3460"/>
    <w:rsid w:val="008C48D0"/>
    <w:rsid w:val="008C7915"/>
    <w:rsid w:val="008D0A08"/>
    <w:rsid w:val="008D2F1B"/>
    <w:rsid w:val="008D6372"/>
    <w:rsid w:val="008E59DF"/>
    <w:rsid w:val="008E7165"/>
    <w:rsid w:val="008E7371"/>
    <w:rsid w:val="0090130B"/>
    <w:rsid w:val="00911C94"/>
    <w:rsid w:val="009156F4"/>
    <w:rsid w:val="009213B9"/>
    <w:rsid w:val="00923017"/>
    <w:rsid w:val="0093142E"/>
    <w:rsid w:val="00937F05"/>
    <w:rsid w:val="009435EB"/>
    <w:rsid w:val="00946504"/>
    <w:rsid w:val="00953425"/>
    <w:rsid w:val="009555FA"/>
    <w:rsid w:val="00960AB0"/>
    <w:rsid w:val="0096466E"/>
    <w:rsid w:val="00972636"/>
    <w:rsid w:val="00973D97"/>
    <w:rsid w:val="0097546F"/>
    <w:rsid w:val="009826B8"/>
    <w:rsid w:val="00982E4B"/>
    <w:rsid w:val="00984696"/>
    <w:rsid w:val="00987B3C"/>
    <w:rsid w:val="009A4403"/>
    <w:rsid w:val="009A7928"/>
    <w:rsid w:val="009B401C"/>
    <w:rsid w:val="009B4580"/>
    <w:rsid w:val="009C0CF2"/>
    <w:rsid w:val="009C385A"/>
    <w:rsid w:val="009C3A1C"/>
    <w:rsid w:val="009E2FEC"/>
    <w:rsid w:val="009F0A04"/>
    <w:rsid w:val="009F6FD7"/>
    <w:rsid w:val="00A03577"/>
    <w:rsid w:val="00A0461C"/>
    <w:rsid w:val="00A13145"/>
    <w:rsid w:val="00A1384B"/>
    <w:rsid w:val="00A13C39"/>
    <w:rsid w:val="00A13F98"/>
    <w:rsid w:val="00A1417A"/>
    <w:rsid w:val="00A20DD3"/>
    <w:rsid w:val="00A24A9A"/>
    <w:rsid w:val="00A252A9"/>
    <w:rsid w:val="00A2555D"/>
    <w:rsid w:val="00A46828"/>
    <w:rsid w:val="00A50947"/>
    <w:rsid w:val="00A612A1"/>
    <w:rsid w:val="00A613D7"/>
    <w:rsid w:val="00A628C3"/>
    <w:rsid w:val="00A632C8"/>
    <w:rsid w:val="00A66994"/>
    <w:rsid w:val="00A675EA"/>
    <w:rsid w:val="00A81E3A"/>
    <w:rsid w:val="00A85AE0"/>
    <w:rsid w:val="00A8750A"/>
    <w:rsid w:val="00A9059B"/>
    <w:rsid w:val="00AB06E2"/>
    <w:rsid w:val="00AB29F1"/>
    <w:rsid w:val="00AB2E34"/>
    <w:rsid w:val="00AB3BCF"/>
    <w:rsid w:val="00AB4F34"/>
    <w:rsid w:val="00AC24D0"/>
    <w:rsid w:val="00AC5710"/>
    <w:rsid w:val="00AD2CC6"/>
    <w:rsid w:val="00AD5B23"/>
    <w:rsid w:val="00AD7C4C"/>
    <w:rsid w:val="00AE1565"/>
    <w:rsid w:val="00AE462E"/>
    <w:rsid w:val="00AE5D31"/>
    <w:rsid w:val="00AF078D"/>
    <w:rsid w:val="00AF2F79"/>
    <w:rsid w:val="00AF3DB9"/>
    <w:rsid w:val="00AF6078"/>
    <w:rsid w:val="00B0131F"/>
    <w:rsid w:val="00B02546"/>
    <w:rsid w:val="00B02BBA"/>
    <w:rsid w:val="00B05032"/>
    <w:rsid w:val="00B05B22"/>
    <w:rsid w:val="00B06F82"/>
    <w:rsid w:val="00B12327"/>
    <w:rsid w:val="00B145EA"/>
    <w:rsid w:val="00B20227"/>
    <w:rsid w:val="00B2441E"/>
    <w:rsid w:val="00B30887"/>
    <w:rsid w:val="00B309A2"/>
    <w:rsid w:val="00B33308"/>
    <w:rsid w:val="00B36DE9"/>
    <w:rsid w:val="00B42D37"/>
    <w:rsid w:val="00B52B44"/>
    <w:rsid w:val="00B530DE"/>
    <w:rsid w:val="00B55FC2"/>
    <w:rsid w:val="00B56DE5"/>
    <w:rsid w:val="00B6145B"/>
    <w:rsid w:val="00B61929"/>
    <w:rsid w:val="00B71ACE"/>
    <w:rsid w:val="00B728D0"/>
    <w:rsid w:val="00B816B4"/>
    <w:rsid w:val="00B85AD8"/>
    <w:rsid w:val="00B87A6E"/>
    <w:rsid w:val="00B96F0E"/>
    <w:rsid w:val="00B97A7A"/>
    <w:rsid w:val="00BA138F"/>
    <w:rsid w:val="00BB081E"/>
    <w:rsid w:val="00BB1D31"/>
    <w:rsid w:val="00BC5BDF"/>
    <w:rsid w:val="00BD6CF6"/>
    <w:rsid w:val="00BE326A"/>
    <w:rsid w:val="00BE702D"/>
    <w:rsid w:val="00C0751C"/>
    <w:rsid w:val="00C07689"/>
    <w:rsid w:val="00C07771"/>
    <w:rsid w:val="00C12851"/>
    <w:rsid w:val="00C15992"/>
    <w:rsid w:val="00C31407"/>
    <w:rsid w:val="00C43553"/>
    <w:rsid w:val="00C52FC1"/>
    <w:rsid w:val="00C532BA"/>
    <w:rsid w:val="00C56DEE"/>
    <w:rsid w:val="00C577F1"/>
    <w:rsid w:val="00C733E9"/>
    <w:rsid w:val="00C75CCC"/>
    <w:rsid w:val="00C82221"/>
    <w:rsid w:val="00C82F07"/>
    <w:rsid w:val="00C862CD"/>
    <w:rsid w:val="00C91791"/>
    <w:rsid w:val="00C937DF"/>
    <w:rsid w:val="00CA0AFC"/>
    <w:rsid w:val="00CA22F0"/>
    <w:rsid w:val="00CA3B83"/>
    <w:rsid w:val="00CB08FD"/>
    <w:rsid w:val="00CB190B"/>
    <w:rsid w:val="00CB737B"/>
    <w:rsid w:val="00CC1B23"/>
    <w:rsid w:val="00CC6C54"/>
    <w:rsid w:val="00CD5FF3"/>
    <w:rsid w:val="00CD7034"/>
    <w:rsid w:val="00CE3BBF"/>
    <w:rsid w:val="00CE4A50"/>
    <w:rsid w:val="00CE4BB5"/>
    <w:rsid w:val="00CE52FB"/>
    <w:rsid w:val="00CE73ED"/>
    <w:rsid w:val="00CF2BD8"/>
    <w:rsid w:val="00CF4753"/>
    <w:rsid w:val="00CF5966"/>
    <w:rsid w:val="00CF5DF9"/>
    <w:rsid w:val="00D01128"/>
    <w:rsid w:val="00D10910"/>
    <w:rsid w:val="00D13F1D"/>
    <w:rsid w:val="00D143FD"/>
    <w:rsid w:val="00D14C1C"/>
    <w:rsid w:val="00D15D4E"/>
    <w:rsid w:val="00D16786"/>
    <w:rsid w:val="00D2449C"/>
    <w:rsid w:val="00D245F3"/>
    <w:rsid w:val="00D271AB"/>
    <w:rsid w:val="00D41F0F"/>
    <w:rsid w:val="00D50598"/>
    <w:rsid w:val="00D5334B"/>
    <w:rsid w:val="00D71927"/>
    <w:rsid w:val="00D72338"/>
    <w:rsid w:val="00D740F6"/>
    <w:rsid w:val="00D77064"/>
    <w:rsid w:val="00D9313F"/>
    <w:rsid w:val="00D9437B"/>
    <w:rsid w:val="00DA3357"/>
    <w:rsid w:val="00DA4C07"/>
    <w:rsid w:val="00DA6D48"/>
    <w:rsid w:val="00DB2417"/>
    <w:rsid w:val="00DB6F67"/>
    <w:rsid w:val="00DC17B5"/>
    <w:rsid w:val="00DC2EDB"/>
    <w:rsid w:val="00DD018C"/>
    <w:rsid w:val="00DD5CF2"/>
    <w:rsid w:val="00DE62BC"/>
    <w:rsid w:val="00DE631C"/>
    <w:rsid w:val="00DF14A6"/>
    <w:rsid w:val="00E0186A"/>
    <w:rsid w:val="00E020FB"/>
    <w:rsid w:val="00E07A6C"/>
    <w:rsid w:val="00E11AD3"/>
    <w:rsid w:val="00E1289D"/>
    <w:rsid w:val="00E15751"/>
    <w:rsid w:val="00E247F5"/>
    <w:rsid w:val="00E27AEB"/>
    <w:rsid w:val="00E27FFA"/>
    <w:rsid w:val="00E30D16"/>
    <w:rsid w:val="00E33A42"/>
    <w:rsid w:val="00E356A0"/>
    <w:rsid w:val="00E4293F"/>
    <w:rsid w:val="00E51247"/>
    <w:rsid w:val="00E56048"/>
    <w:rsid w:val="00E67ABC"/>
    <w:rsid w:val="00E747B0"/>
    <w:rsid w:val="00E8107F"/>
    <w:rsid w:val="00E81FB1"/>
    <w:rsid w:val="00E86190"/>
    <w:rsid w:val="00E90CE3"/>
    <w:rsid w:val="00E915B5"/>
    <w:rsid w:val="00E9490E"/>
    <w:rsid w:val="00E951AE"/>
    <w:rsid w:val="00E954CD"/>
    <w:rsid w:val="00E95E18"/>
    <w:rsid w:val="00E96455"/>
    <w:rsid w:val="00EA17EC"/>
    <w:rsid w:val="00EB0E12"/>
    <w:rsid w:val="00EB6C70"/>
    <w:rsid w:val="00EB772F"/>
    <w:rsid w:val="00EC6312"/>
    <w:rsid w:val="00ED0219"/>
    <w:rsid w:val="00ED4207"/>
    <w:rsid w:val="00ED5D5C"/>
    <w:rsid w:val="00EE4612"/>
    <w:rsid w:val="00EE5887"/>
    <w:rsid w:val="00EE5B62"/>
    <w:rsid w:val="00EF4FE8"/>
    <w:rsid w:val="00EF71C3"/>
    <w:rsid w:val="00F00A7D"/>
    <w:rsid w:val="00F05409"/>
    <w:rsid w:val="00F10C74"/>
    <w:rsid w:val="00F14C42"/>
    <w:rsid w:val="00F15127"/>
    <w:rsid w:val="00F15246"/>
    <w:rsid w:val="00F212DC"/>
    <w:rsid w:val="00F22755"/>
    <w:rsid w:val="00F250AF"/>
    <w:rsid w:val="00F35D95"/>
    <w:rsid w:val="00F46CB5"/>
    <w:rsid w:val="00F53607"/>
    <w:rsid w:val="00F62720"/>
    <w:rsid w:val="00F83335"/>
    <w:rsid w:val="00F86186"/>
    <w:rsid w:val="00F86B60"/>
    <w:rsid w:val="00F927C9"/>
    <w:rsid w:val="00FA27B4"/>
    <w:rsid w:val="00FB547C"/>
    <w:rsid w:val="00FB592D"/>
    <w:rsid w:val="00FB72B4"/>
    <w:rsid w:val="00FC104F"/>
    <w:rsid w:val="00FC5CF6"/>
    <w:rsid w:val="00FD006B"/>
    <w:rsid w:val="00FD4783"/>
    <w:rsid w:val="00FE021A"/>
    <w:rsid w:val="00FE300C"/>
    <w:rsid w:val="00FE5A1B"/>
    <w:rsid w:val="00FE63D6"/>
    <w:rsid w:val="00FF10DF"/>
    <w:rsid w:val="00FF22E0"/>
    <w:rsid w:val="00FF25B5"/>
    <w:rsid w:val="00FF551A"/>
    <w:rsid w:val="00FF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4FF1FAE-1F7F-4F08-B44C-DC93FC4F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B23"/>
    <w:rPr>
      <w:sz w:val="24"/>
      <w:szCs w:val="24"/>
    </w:rPr>
  </w:style>
  <w:style w:type="paragraph" w:styleId="Heading1">
    <w:name w:val="heading 1"/>
    <w:basedOn w:val="Normal"/>
    <w:next w:val="Normal"/>
    <w:link w:val="Heading1Char"/>
    <w:uiPriority w:val="9"/>
    <w:qFormat/>
    <w:rsid w:val="00B530D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B530D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B530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B530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B530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B530DE"/>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B530DE"/>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B530DE"/>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B530DE"/>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0D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B530D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B530DE"/>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semiHidden/>
    <w:rsid w:val="00B530DE"/>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uiPriority w:val="9"/>
    <w:semiHidden/>
    <w:rsid w:val="00B530DE"/>
    <w:rPr>
      <w:rFonts w:ascii="Cambria" w:eastAsia="Times New Roman" w:hAnsi="Cambria" w:cs="Times New Roman"/>
      <w:color w:val="243F60"/>
      <w:sz w:val="24"/>
      <w:szCs w:val="24"/>
    </w:rPr>
  </w:style>
  <w:style w:type="character" w:customStyle="1" w:styleId="Heading6Char">
    <w:name w:val="Heading 6 Char"/>
    <w:basedOn w:val="DefaultParagraphFont"/>
    <w:link w:val="Heading6"/>
    <w:uiPriority w:val="9"/>
    <w:semiHidden/>
    <w:rsid w:val="00B530DE"/>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uiPriority w:val="9"/>
    <w:semiHidden/>
    <w:rsid w:val="00B530DE"/>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uiPriority w:val="9"/>
    <w:semiHidden/>
    <w:rsid w:val="00B530DE"/>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B530DE"/>
    <w:rPr>
      <w:rFonts w:ascii="Cambria" w:eastAsia="Times New Roman" w:hAnsi="Cambria" w:cs="Times New Roman"/>
      <w:i/>
      <w:iCs/>
      <w:color w:val="404040"/>
    </w:rPr>
  </w:style>
  <w:style w:type="paragraph" w:styleId="Caption">
    <w:name w:val="caption"/>
    <w:basedOn w:val="Normal"/>
    <w:next w:val="Normal"/>
    <w:uiPriority w:val="35"/>
    <w:semiHidden/>
    <w:unhideWhenUsed/>
    <w:qFormat/>
    <w:rsid w:val="00B530DE"/>
    <w:pPr>
      <w:spacing w:after="200"/>
    </w:pPr>
    <w:rPr>
      <w:b/>
      <w:bCs/>
      <w:color w:val="4F81BD"/>
      <w:sz w:val="18"/>
      <w:szCs w:val="18"/>
    </w:rPr>
  </w:style>
  <w:style w:type="paragraph" w:styleId="Title">
    <w:name w:val="Title"/>
    <w:basedOn w:val="Normal"/>
    <w:next w:val="Normal"/>
    <w:link w:val="TitleChar"/>
    <w:uiPriority w:val="10"/>
    <w:qFormat/>
    <w:rsid w:val="00B530D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B530D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B530DE"/>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B530DE"/>
    <w:rPr>
      <w:rFonts w:ascii="Cambria" w:eastAsia="Times New Roman" w:hAnsi="Cambria" w:cs="Times New Roman"/>
      <w:i/>
      <w:iCs/>
      <w:color w:val="4F81BD"/>
      <w:spacing w:val="15"/>
      <w:sz w:val="24"/>
      <w:szCs w:val="24"/>
    </w:rPr>
  </w:style>
  <w:style w:type="character" w:styleId="Strong">
    <w:name w:val="Strong"/>
    <w:uiPriority w:val="22"/>
    <w:qFormat/>
    <w:rsid w:val="00B530DE"/>
    <w:rPr>
      <w:b/>
      <w:bCs/>
    </w:rPr>
  </w:style>
  <w:style w:type="character" w:styleId="Emphasis">
    <w:name w:val="Emphasis"/>
    <w:uiPriority w:val="20"/>
    <w:qFormat/>
    <w:rsid w:val="00133B23"/>
    <w:rPr>
      <w:caps/>
      <w:color w:val="243F60"/>
      <w:spacing w:val="5"/>
    </w:rPr>
  </w:style>
  <w:style w:type="paragraph" w:styleId="NoSpacing">
    <w:name w:val="No Spacing"/>
    <w:basedOn w:val="Normal"/>
    <w:link w:val="NoSpacingChar"/>
    <w:uiPriority w:val="1"/>
    <w:qFormat/>
    <w:rsid w:val="00B530DE"/>
  </w:style>
  <w:style w:type="character" w:customStyle="1" w:styleId="NoSpacingChar">
    <w:name w:val="No Spacing Char"/>
    <w:basedOn w:val="DefaultParagraphFont"/>
    <w:link w:val="NoSpacing"/>
    <w:uiPriority w:val="1"/>
    <w:rsid w:val="00B530DE"/>
    <w:rPr>
      <w:sz w:val="24"/>
      <w:szCs w:val="24"/>
    </w:rPr>
  </w:style>
  <w:style w:type="paragraph" w:styleId="ListParagraph">
    <w:name w:val="List Paragraph"/>
    <w:basedOn w:val="Normal"/>
    <w:link w:val="ListParagraphChar"/>
    <w:uiPriority w:val="34"/>
    <w:qFormat/>
    <w:rsid w:val="00133B23"/>
    <w:pPr>
      <w:ind w:left="720"/>
    </w:pPr>
    <w:rPr>
      <w:rFonts w:ascii="Calibri" w:eastAsia="Calibri" w:hAnsi="Calibri"/>
      <w:sz w:val="22"/>
      <w:szCs w:val="22"/>
      <w:lang w:bidi="he-IL"/>
    </w:rPr>
  </w:style>
  <w:style w:type="character" w:customStyle="1" w:styleId="ListParagraphChar">
    <w:name w:val="List Paragraph Char"/>
    <w:basedOn w:val="DefaultParagraphFont"/>
    <w:link w:val="ListParagraph"/>
    <w:uiPriority w:val="34"/>
    <w:locked/>
    <w:rsid w:val="00B530DE"/>
    <w:rPr>
      <w:rFonts w:ascii="Calibri" w:eastAsia="Calibri" w:hAnsi="Calibri"/>
      <w:sz w:val="22"/>
      <w:szCs w:val="22"/>
      <w:lang w:bidi="he-IL"/>
    </w:rPr>
  </w:style>
  <w:style w:type="paragraph" w:styleId="Quote">
    <w:name w:val="Quote"/>
    <w:basedOn w:val="Normal"/>
    <w:next w:val="Normal"/>
    <w:link w:val="QuoteChar"/>
    <w:uiPriority w:val="29"/>
    <w:qFormat/>
    <w:rsid w:val="00B530DE"/>
    <w:rPr>
      <w:i/>
      <w:iCs/>
      <w:color w:val="000000"/>
    </w:rPr>
  </w:style>
  <w:style w:type="character" w:customStyle="1" w:styleId="QuoteChar">
    <w:name w:val="Quote Char"/>
    <w:basedOn w:val="DefaultParagraphFont"/>
    <w:link w:val="Quote"/>
    <w:uiPriority w:val="29"/>
    <w:rsid w:val="00B530DE"/>
    <w:rPr>
      <w:i/>
      <w:iCs/>
      <w:color w:val="000000"/>
      <w:sz w:val="24"/>
      <w:szCs w:val="24"/>
    </w:rPr>
  </w:style>
  <w:style w:type="paragraph" w:styleId="IntenseQuote">
    <w:name w:val="Intense Quote"/>
    <w:basedOn w:val="Normal"/>
    <w:next w:val="Normal"/>
    <w:link w:val="IntenseQuoteChar"/>
    <w:uiPriority w:val="30"/>
    <w:qFormat/>
    <w:rsid w:val="00B530D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530DE"/>
    <w:rPr>
      <w:b/>
      <w:bCs/>
      <w:i/>
      <w:iCs/>
      <w:color w:val="4F81BD"/>
      <w:sz w:val="24"/>
      <w:szCs w:val="24"/>
    </w:rPr>
  </w:style>
  <w:style w:type="character" w:styleId="SubtleEmphasis">
    <w:name w:val="Subtle Emphasis"/>
    <w:uiPriority w:val="19"/>
    <w:qFormat/>
    <w:rsid w:val="00B530DE"/>
    <w:rPr>
      <w:i/>
      <w:iCs/>
      <w:color w:val="808080"/>
    </w:rPr>
  </w:style>
  <w:style w:type="character" w:styleId="IntenseEmphasis">
    <w:name w:val="Intense Emphasis"/>
    <w:uiPriority w:val="21"/>
    <w:qFormat/>
    <w:rsid w:val="00B530DE"/>
    <w:rPr>
      <w:b/>
      <w:bCs/>
      <w:i/>
      <w:iCs/>
      <w:color w:val="4F81BD"/>
    </w:rPr>
  </w:style>
  <w:style w:type="character" w:styleId="SubtleReference">
    <w:name w:val="Subtle Reference"/>
    <w:uiPriority w:val="31"/>
    <w:qFormat/>
    <w:rsid w:val="00B530DE"/>
    <w:rPr>
      <w:smallCaps/>
      <w:color w:val="C0504D"/>
      <w:u w:val="single"/>
    </w:rPr>
  </w:style>
  <w:style w:type="character" w:styleId="IntenseReference">
    <w:name w:val="Intense Reference"/>
    <w:uiPriority w:val="32"/>
    <w:qFormat/>
    <w:rsid w:val="00B530DE"/>
    <w:rPr>
      <w:b/>
      <w:bCs/>
      <w:smallCaps/>
      <w:color w:val="C0504D"/>
      <w:spacing w:val="5"/>
      <w:u w:val="single"/>
    </w:rPr>
  </w:style>
  <w:style w:type="character" w:styleId="BookTitle">
    <w:name w:val="Book Title"/>
    <w:uiPriority w:val="33"/>
    <w:qFormat/>
    <w:rsid w:val="00B530DE"/>
    <w:rPr>
      <w:b/>
      <w:bCs/>
      <w:smallCaps/>
      <w:spacing w:val="5"/>
    </w:rPr>
  </w:style>
  <w:style w:type="paragraph" w:styleId="TOCHeading">
    <w:name w:val="TOC Heading"/>
    <w:basedOn w:val="Heading1"/>
    <w:next w:val="Normal"/>
    <w:uiPriority w:val="39"/>
    <w:semiHidden/>
    <w:unhideWhenUsed/>
    <w:qFormat/>
    <w:rsid w:val="00B530DE"/>
    <w:pPr>
      <w:outlineLvl w:val="9"/>
    </w:pPr>
  </w:style>
  <w:style w:type="table" w:styleId="TableGrid">
    <w:name w:val="Table Grid"/>
    <w:basedOn w:val="TableNormal"/>
    <w:uiPriority w:val="59"/>
    <w:rsid w:val="00FA27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3">
    <w:name w:val="Light Shading Accent 3"/>
    <w:basedOn w:val="TableNormal"/>
    <w:uiPriority w:val="60"/>
    <w:rsid w:val="00FA27B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11">
    <w:name w:val="Light List - Accent 11"/>
    <w:basedOn w:val="TableNormal"/>
    <w:uiPriority w:val="61"/>
    <w:rsid w:val="00FA27B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Header">
    <w:name w:val="header"/>
    <w:basedOn w:val="Normal"/>
    <w:link w:val="HeaderChar"/>
    <w:uiPriority w:val="99"/>
    <w:unhideWhenUsed/>
    <w:rsid w:val="00FA27B4"/>
    <w:pPr>
      <w:tabs>
        <w:tab w:val="center" w:pos="4680"/>
        <w:tab w:val="right" w:pos="9360"/>
      </w:tabs>
    </w:pPr>
  </w:style>
  <w:style w:type="character" w:customStyle="1" w:styleId="HeaderChar">
    <w:name w:val="Header Char"/>
    <w:basedOn w:val="DefaultParagraphFont"/>
    <w:link w:val="Header"/>
    <w:uiPriority w:val="99"/>
    <w:rsid w:val="00FA27B4"/>
    <w:rPr>
      <w:sz w:val="24"/>
      <w:szCs w:val="24"/>
    </w:rPr>
  </w:style>
  <w:style w:type="paragraph" w:styleId="Footer">
    <w:name w:val="footer"/>
    <w:basedOn w:val="Normal"/>
    <w:link w:val="FooterChar"/>
    <w:uiPriority w:val="99"/>
    <w:unhideWhenUsed/>
    <w:rsid w:val="00FA27B4"/>
    <w:pPr>
      <w:tabs>
        <w:tab w:val="center" w:pos="4680"/>
        <w:tab w:val="right" w:pos="9360"/>
      </w:tabs>
    </w:pPr>
  </w:style>
  <w:style w:type="character" w:customStyle="1" w:styleId="FooterChar">
    <w:name w:val="Footer Char"/>
    <w:basedOn w:val="DefaultParagraphFont"/>
    <w:link w:val="Footer"/>
    <w:uiPriority w:val="99"/>
    <w:rsid w:val="00FA27B4"/>
    <w:rPr>
      <w:sz w:val="24"/>
      <w:szCs w:val="24"/>
    </w:rPr>
  </w:style>
  <w:style w:type="paragraph" w:styleId="BalloonText">
    <w:name w:val="Balloon Text"/>
    <w:basedOn w:val="Normal"/>
    <w:link w:val="BalloonTextChar"/>
    <w:uiPriority w:val="99"/>
    <w:semiHidden/>
    <w:unhideWhenUsed/>
    <w:rsid w:val="00FA27B4"/>
    <w:rPr>
      <w:rFonts w:ascii="Tahoma" w:hAnsi="Tahoma" w:cs="Tahoma"/>
      <w:sz w:val="16"/>
      <w:szCs w:val="16"/>
    </w:rPr>
  </w:style>
  <w:style w:type="character" w:customStyle="1" w:styleId="BalloonTextChar">
    <w:name w:val="Balloon Text Char"/>
    <w:basedOn w:val="DefaultParagraphFont"/>
    <w:link w:val="BalloonText"/>
    <w:uiPriority w:val="99"/>
    <w:semiHidden/>
    <w:rsid w:val="00FA27B4"/>
    <w:rPr>
      <w:rFonts w:ascii="Tahoma" w:hAnsi="Tahoma" w:cs="Tahoma"/>
      <w:sz w:val="16"/>
      <w:szCs w:val="16"/>
    </w:rPr>
  </w:style>
  <w:style w:type="table" w:styleId="LightList-Accent3">
    <w:name w:val="Light List Accent 3"/>
    <w:basedOn w:val="TableNormal"/>
    <w:uiPriority w:val="61"/>
    <w:rsid w:val="00FA27B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Hyperlink">
    <w:name w:val="Hyperlink"/>
    <w:basedOn w:val="DefaultParagraphFont"/>
    <w:uiPriority w:val="99"/>
    <w:unhideWhenUsed/>
    <w:rsid w:val="000731D4"/>
    <w:rPr>
      <w:color w:val="0000FF"/>
      <w:u w:val="single"/>
    </w:rPr>
  </w:style>
  <w:style w:type="paragraph" w:styleId="NormalWeb">
    <w:name w:val="Normal (Web)"/>
    <w:basedOn w:val="Normal"/>
    <w:uiPriority w:val="99"/>
    <w:unhideWhenUsed/>
    <w:rsid w:val="007861E7"/>
    <w:pPr>
      <w:spacing w:after="300"/>
    </w:pPr>
    <w:rPr>
      <w:rFonts w:eastAsia="Calibri"/>
    </w:rPr>
  </w:style>
  <w:style w:type="paragraph" w:customStyle="1" w:styleId="body005f0020text005f00202">
    <w:name w:val="body_005f0020text_005f00202"/>
    <w:basedOn w:val="Normal"/>
    <w:link w:val="body005f0020text005f00202Char"/>
    <w:rsid w:val="005740DA"/>
    <w:pPr>
      <w:spacing w:before="200" w:after="200" w:line="276" w:lineRule="auto"/>
    </w:pPr>
    <w:rPr>
      <w:rFonts w:ascii="Calibri" w:eastAsia="Calibri" w:hAnsi="Calibri"/>
      <w:sz w:val="22"/>
      <w:szCs w:val="22"/>
      <w:u w:val="single"/>
      <w:lang w:bidi="en-US"/>
    </w:rPr>
  </w:style>
  <w:style w:type="character" w:customStyle="1" w:styleId="body005f0020text005f00202Char">
    <w:name w:val="body_005f0020text_005f00202 Char"/>
    <w:basedOn w:val="DefaultParagraphFont"/>
    <w:link w:val="body005f0020text005f00202"/>
    <w:rsid w:val="005740DA"/>
    <w:rPr>
      <w:rFonts w:ascii="Calibri" w:eastAsia="Calibri" w:hAnsi="Calibri"/>
      <w:sz w:val="22"/>
      <w:szCs w:val="22"/>
      <w:u w:val="single"/>
      <w:lang w:bidi="en-US"/>
    </w:rPr>
  </w:style>
  <w:style w:type="character" w:customStyle="1" w:styleId="searchmatch">
    <w:name w:val="searchmatch"/>
    <w:basedOn w:val="DefaultParagraphFont"/>
    <w:rsid w:val="009435EB"/>
  </w:style>
  <w:style w:type="character" w:customStyle="1" w:styleId="ft">
    <w:name w:val="ft"/>
    <w:basedOn w:val="DefaultParagraphFont"/>
    <w:rsid w:val="00C15992"/>
  </w:style>
  <w:style w:type="paragraph" w:styleId="FootnoteText">
    <w:name w:val="footnote text"/>
    <w:basedOn w:val="Normal"/>
    <w:link w:val="FootnoteTextChar"/>
    <w:uiPriority w:val="99"/>
    <w:unhideWhenUsed/>
    <w:rsid w:val="00870823"/>
    <w:rPr>
      <w:sz w:val="20"/>
      <w:szCs w:val="20"/>
    </w:rPr>
  </w:style>
  <w:style w:type="character" w:customStyle="1" w:styleId="FootnoteTextChar">
    <w:name w:val="Footnote Text Char"/>
    <w:basedOn w:val="DefaultParagraphFont"/>
    <w:link w:val="FootnoteText"/>
    <w:uiPriority w:val="99"/>
    <w:rsid w:val="00870823"/>
  </w:style>
  <w:style w:type="character" w:styleId="FootnoteReference">
    <w:name w:val="footnote reference"/>
    <w:basedOn w:val="DefaultParagraphFont"/>
    <w:uiPriority w:val="99"/>
    <w:semiHidden/>
    <w:unhideWhenUsed/>
    <w:rsid w:val="00870823"/>
    <w:rPr>
      <w:vertAlign w:val="superscript"/>
    </w:rPr>
  </w:style>
  <w:style w:type="character" w:styleId="PlaceholderText">
    <w:name w:val="Placeholder Text"/>
    <w:basedOn w:val="DefaultParagraphFont"/>
    <w:uiPriority w:val="99"/>
    <w:semiHidden/>
    <w:rsid w:val="008E71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5103">
      <w:bodyDiv w:val="1"/>
      <w:marLeft w:val="0"/>
      <w:marRight w:val="0"/>
      <w:marTop w:val="0"/>
      <w:marBottom w:val="0"/>
      <w:divBdr>
        <w:top w:val="none" w:sz="0" w:space="0" w:color="auto"/>
        <w:left w:val="none" w:sz="0" w:space="0" w:color="auto"/>
        <w:bottom w:val="none" w:sz="0" w:space="0" w:color="auto"/>
        <w:right w:val="none" w:sz="0" w:space="0" w:color="auto"/>
      </w:divBdr>
    </w:div>
    <w:div w:id="170723600">
      <w:bodyDiv w:val="1"/>
      <w:marLeft w:val="0"/>
      <w:marRight w:val="0"/>
      <w:marTop w:val="0"/>
      <w:marBottom w:val="0"/>
      <w:divBdr>
        <w:top w:val="none" w:sz="0" w:space="0" w:color="auto"/>
        <w:left w:val="none" w:sz="0" w:space="0" w:color="auto"/>
        <w:bottom w:val="none" w:sz="0" w:space="0" w:color="auto"/>
        <w:right w:val="none" w:sz="0" w:space="0" w:color="auto"/>
      </w:divBdr>
      <w:divsChild>
        <w:div w:id="798307862">
          <w:marLeft w:val="0"/>
          <w:marRight w:val="0"/>
          <w:marTop w:val="0"/>
          <w:marBottom w:val="0"/>
          <w:divBdr>
            <w:top w:val="none" w:sz="0" w:space="0" w:color="auto"/>
            <w:left w:val="none" w:sz="0" w:space="0" w:color="auto"/>
            <w:bottom w:val="none" w:sz="0" w:space="0" w:color="auto"/>
            <w:right w:val="none" w:sz="0" w:space="0" w:color="auto"/>
          </w:divBdr>
          <w:divsChild>
            <w:div w:id="337080886">
              <w:marLeft w:val="0"/>
              <w:marRight w:val="0"/>
              <w:marTop w:val="0"/>
              <w:marBottom w:val="0"/>
              <w:divBdr>
                <w:top w:val="none" w:sz="0" w:space="0" w:color="auto"/>
                <w:left w:val="none" w:sz="0" w:space="0" w:color="auto"/>
                <w:bottom w:val="none" w:sz="0" w:space="0" w:color="auto"/>
                <w:right w:val="none" w:sz="0" w:space="0" w:color="auto"/>
              </w:divBdr>
              <w:divsChild>
                <w:div w:id="1251310591">
                  <w:marLeft w:val="0"/>
                  <w:marRight w:val="0"/>
                  <w:marTop w:val="0"/>
                  <w:marBottom w:val="0"/>
                  <w:divBdr>
                    <w:top w:val="none" w:sz="0" w:space="0" w:color="auto"/>
                    <w:left w:val="none" w:sz="0" w:space="0" w:color="auto"/>
                    <w:bottom w:val="none" w:sz="0" w:space="0" w:color="auto"/>
                    <w:right w:val="none" w:sz="0" w:space="0" w:color="auto"/>
                  </w:divBdr>
                  <w:divsChild>
                    <w:div w:id="1222599242">
                      <w:marLeft w:val="0"/>
                      <w:marRight w:val="0"/>
                      <w:marTop w:val="0"/>
                      <w:marBottom w:val="0"/>
                      <w:divBdr>
                        <w:top w:val="none" w:sz="0" w:space="0" w:color="auto"/>
                        <w:left w:val="none" w:sz="0" w:space="0" w:color="auto"/>
                        <w:bottom w:val="none" w:sz="0" w:space="0" w:color="auto"/>
                        <w:right w:val="none" w:sz="0" w:space="0" w:color="auto"/>
                      </w:divBdr>
                      <w:divsChild>
                        <w:div w:id="615914326">
                          <w:marLeft w:val="0"/>
                          <w:marRight w:val="0"/>
                          <w:marTop w:val="0"/>
                          <w:marBottom w:val="0"/>
                          <w:divBdr>
                            <w:top w:val="none" w:sz="0" w:space="0" w:color="auto"/>
                            <w:left w:val="none" w:sz="0" w:space="0" w:color="auto"/>
                            <w:bottom w:val="none" w:sz="0" w:space="0" w:color="auto"/>
                            <w:right w:val="none" w:sz="0" w:space="0" w:color="auto"/>
                          </w:divBdr>
                          <w:divsChild>
                            <w:div w:id="501506599">
                              <w:marLeft w:val="0"/>
                              <w:marRight w:val="0"/>
                              <w:marTop w:val="0"/>
                              <w:marBottom w:val="0"/>
                              <w:divBdr>
                                <w:top w:val="none" w:sz="0" w:space="0" w:color="auto"/>
                                <w:left w:val="none" w:sz="0" w:space="0" w:color="auto"/>
                                <w:bottom w:val="none" w:sz="0" w:space="0" w:color="auto"/>
                                <w:right w:val="none" w:sz="0" w:space="0" w:color="auto"/>
                              </w:divBdr>
                              <w:divsChild>
                                <w:div w:id="195001847">
                                  <w:marLeft w:val="0"/>
                                  <w:marRight w:val="0"/>
                                  <w:marTop w:val="0"/>
                                  <w:marBottom w:val="0"/>
                                  <w:divBdr>
                                    <w:top w:val="none" w:sz="0" w:space="0" w:color="auto"/>
                                    <w:left w:val="none" w:sz="0" w:space="0" w:color="auto"/>
                                    <w:bottom w:val="none" w:sz="0" w:space="0" w:color="auto"/>
                                    <w:right w:val="none" w:sz="0" w:space="0" w:color="auto"/>
                                  </w:divBdr>
                                  <w:divsChild>
                                    <w:div w:id="527765048">
                                      <w:marLeft w:val="0"/>
                                      <w:marRight w:val="0"/>
                                      <w:marTop w:val="0"/>
                                      <w:marBottom w:val="0"/>
                                      <w:divBdr>
                                        <w:top w:val="none" w:sz="0" w:space="0" w:color="auto"/>
                                        <w:left w:val="none" w:sz="0" w:space="0" w:color="auto"/>
                                        <w:bottom w:val="none" w:sz="0" w:space="0" w:color="auto"/>
                                        <w:right w:val="none" w:sz="0" w:space="0" w:color="auto"/>
                                      </w:divBdr>
                                      <w:divsChild>
                                        <w:div w:id="1495798596">
                                          <w:marLeft w:val="0"/>
                                          <w:marRight w:val="0"/>
                                          <w:marTop w:val="0"/>
                                          <w:marBottom w:val="0"/>
                                          <w:divBdr>
                                            <w:top w:val="none" w:sz="0" w:space="0" w:color="auto"/>
                                            <w:left w:val="none" w:sz="0" w:space="0" w:color="auto"/>
                                            <w:bottom w:val="none" w:sz="0" w:space="0" w:color="auto"/>
                                            <w:right w:val="none" w:sz="0" w:space="0" w:color="auto"/>
                                          </w:divBdr>
                                          <w:divsChild>
                                            <w:div w:id="1597247488">
                                              <w:marLeft w:val="0"/>
                                              <w:marRight w:val="0"/>
                                              <w:marTop w:val="0"/>
                                              <w:marBottom w:val="0"/>
                                              <w:divBdr>
                                                <w:top w:val="none" w:sz="0" w:space="0" w:color="auto"/>
                                                <w:left w:val="none" w:sz="0" w:space="0" w:color="auto"/>
                                                <w:bottom w:val="none" w:sz="0" w:space="0" w:color="auto"/>
                                                <w:right w:val="none" w:sz="0" w:space="0" w:color="auto"/>
                                              </w:divBdr>
                                              <w:divsChild>
                                                <w:div w:id="50005245">
                                                  <w:marLeft w:val="0"/>
                                                  <w:marRight w:val="0"/>
                                                  <w:marTop w:val="0"/>
                                                  <w:marBottom w:val="0"/>
                                                  <w:divBdr>
                                                    <w:top w:val="none" w:sz="0" w:space="0" w:color="auto"/>
                                                    <w:left w:val="none" w:sz="0" w:space="0" w:color="auto"/>
                                                    <w:bottom w:val="none" w:sz="0" w:space="0" w:color="auto"/>
                                                    <w:right w:val="none" w:sz="0" w:space="0" w:color="auto"/>
                                                  </w:divBdr>
                                                  <w:divsChild>
                                                    <w:div w:id="1095786426">
                                                      <w:marLeft w:val="0"/>
                                                      <w:marRight w:val="0"/>
                                                      <w:marTop w:val="0"/>
                                                      <w:marBottom w:val="0"/>
                                                      <w:divBdr>
                                                        <w:top w:val="none" w:sz="0" w:space="0" w:color="auto"/>
                                                        <w:left w:val="none" w:sz="0" w:space="0" w:color="auto"/>
                                                        <w:bottom w:val="none" w:sz="0" w:space="0" w:color="auto"/>
                                                        <w:right w:val="none" w:sz="0" w:space="0" w:color="auto"/>
                                                      </w:divBdr>
                                                      <w:divsChild>
                                                        <w:div w:id="1403718735">
                                                          <w:marLeft w:val="0"/>
                                                          <w:marRight w:val="0"/>
                                                          <w:marTop w:val="0"/>
                                                          <w:marBottom w:val="0"/>
                                                          <w:divBdr>
                                                            <w:top w:val="none" w:sz="0" w:space="0" w:color="auto"/>
                                                            <w:left w:val="none" w:sz="0" w:space="0" w:color="auto"/>
                                                            <w:bottom w:val="none" w:sz="0" w:space="0" w:color="auto"/>
                                                            <w:right w:val="none" w:sz="0" w:space="0" w:color="auto"/>
                                                          </w:divBdr>
                                                          <w:divsChild>
                                                            <w:div w:id="1586063666">
                                                              <w:marLeft w:val="0"/>
                                                              <w:marRight w:val="0"/>
                                                              <w:marTop w:val="0"/>
                                                              <w:marBottom w:val="0"/>
                                                              <w:divBdr>
                                                                <w:top w:val="none" w:sz="0" w:space="0" w:color="auto"/>
                                                                <w:left w:val="none" w:sz="0" w:space="0" w:color="auto"/>
                                                                <w:bottom w:val="none" w:sz="0" w:space="0" w:color="auto"/>
                                                                <w:right w:val="none" w:sz="0" w:space="0" w:color="auto"/>
                                                              </w:divBdr>
                                                              <w:divsChild>
                                                                <w:div w:id="69809555">
                                                                  <w:marLeft w:val="0"/>
                                                                  <w:marRight w:val="0"/>
                                                                  <w:marTop w:val="0"/>
                                                                  <w:marBottom w:val="0"/>
                                                                  <w:divBdr>
                                                                    <w:top w:val="none" w:sz="0" w:space="0" w:color="auto"/>
                                                                    <w:left w:val="none" w:sz="0" w:space="0" w:color="auto"/>
                                                                    <w:bottom w:val="none" w:sz="0" w:space="0" w:color="auto"/>
                                                                    <w:right w:val="none" w:sz="0" w:space="0" w:color="auto"/>
                                                                  </w:divBdr>
                                                                  <w:divsChild>
                                                                    <w:div w:id="1958637906">
                                                                      <w:marLeft w:val="0"/>
                                                                      <w:marRight w:val="0"/>
                                                                      <w:marTop w:val="0"/>
                                                                      <w:marBottom w:val="0"/>
                                                                      <w:divBdr>
                                                                        <w:top w:val="none" w:sz="0" w:space="0" w:color="auto"/>
                                                                        <w:left w:val="none" w:sz="0" w:space="0" w:color="auto"/>
                                                                        <w:bottom w:val="none" w:sz="0" w:space="0" w:color="auto"/>
                                                                        <w:right w:val="none" w:sz="0" w:space="0" w:color="auto"/>
                                                                      </w:divBdr>
                                                                      <w:divsChild>
                                                                        <w:div w:id="175047206">
                                                                          <w:marLeft w:val="0"/>
                                                                          <w:marRight w:val="0"/>
                                                                          <w:marTop w:val="0"/>
                                                                          <w:marBottom w:val="0"/>
                                                                          <w:divBdr>
                                                                            <w:top w:val="none" w:sz="0" w:space="0" w:color="auto"/>
                                                                            <w:left w:val="none" w:sz="0" w:space="0" w:color="auto"/>
                                                                            <w:bottom w:val="none" w:sz="0" w:space="0" w:color="auto"/>
                                                                            <w:right w:val="none" w:sz="0" w:space="0" w:color="auto"/>
                                                                          </w:divBdr>
                                                                          <w:divsChild>
                                                                            <w:div w:id="1367565116">
                                                                              <w:marLeft w:val="300"/>
                                                                              <w:marRight w:val="0"/>
                                                                              <w:marTop w:val="0"/>
                                                                              <w:marBottom w:val="0"/>
                                                                              <w:divBdr>
                                                                                <w:top w:val="none" w:sz="0" w:space="0" w:color="auto"/>
                                                                                <w:left w:val="none" w:sz="0" w:space="0" w:color="auto"/>
                                                                                <w:bottom w:val="none" w:sz="0" w:space="0" w:color="auto"/>
                                                                                <w:right w:val="none" w:sz="0" w:space="0" w:color="auto"/>
                                                                              </w:divBdr>
                                                                              <w:divsChild>
                                                                                <w:div w:id="1383939899">
                                                                                  <w:marLeft w:val="0"/>
                                                                                  <w:marRight w:val="0"/>
                                                                                  <w:marTop w:val="0"/>
                                                                                  <w:marBottom w:val="0"/>
                                                                                  <w:divBdr>
                                                                                    <w:top w:val="none" w:sz="0" w:space="0" w:color="auto"/>
                                                                                    <w:left w:val="none" w:sz="0" w:space="0" w:color="auto"/>
                                                                                    <w:bottom w:val="none" w:sz="0" w:space="0" w:color="auto"/>
                                                                                    <w:right w:val="none" w:sz="0" w:space="0" w:color="auto"/>
                                                                                  </w:divBdr>
                                                                                  <w:divsChild>
                                                                                    <w:div w:id="18869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837487">
      <w:bodyDiv w:val="1"/>
      <w:marLeft w:val="0"/>
      <w:marRight w:val="0"/>
      <w:marTop w:val="0"/>
      <w:marBottom w:val="0"/>
      <w:divBdr>
        <w:top w:val="none" w:sz="0" w:space="0" w:color="auto"/>
        <w:left w:val="none" w:sz="0" w:space="0" w:color="auto"/>
        <w:bottom w:val="none" w:sz="0" w:space="0" w:color="auto"/>
        <w:right w:val="none" w:sz="0" w:space="0" w:color="auto"/>
      </w:divBdr>
    </w:div>
    <w:div w:id="533350386">
      <w:bodyDiv w:val="1"/>
      <w:marLeft w:val="0"/>
      <w:marRight w:val="0"/>
      <w:marTop w:val="0"/>
      <w:marBottom w:val="0"/>
      <w:divBdr>
        <w:top w:val="none" w:sz="0" w:space="0" w:color="auto"/>
        <w:left w:val="none" w:sz="0" w:space="0" w:color="auto"/>
        <w:bottom w:val="none" w:sz="0" w:space="0" w:color="auto"/>
        <w:right w:val="none" w:sz="0" w:space="0" w:color="auto"/>
      </w:divBdr>
      <w:divsChild>
        <w:div w:id="1515026828">
          <w:marLeft w:val="0"/>
          <w:marRight w:val="0"/>
          <w:marTop w:val="0"/>
          <w:marBottom w:val="0"/>
          <w:divBdr>
            <w:top w:val="none" w:sz="0" w:space="0" w:color="auto"/>
            <w:left w:val="none" w:sz="0" w:space="0" w:color="auto"/>
            <w:bottom w:val="none" w:sz="0" w:space="0" w:color="auto"/>
            <w:right w:val="none" w:sz="0" w:space="0" w:color="auto"/>
          </w:divBdr>
          <w:divsChild>
            <w:div w:id="1190215567">
              <w:marLeft w:val="0"/>
              <w:marRight w:val="0"/>
              <w:marTop w:val="0"/>
              <w:marBottom w:val="0"/>
              <w:divBdr>
                <w:top w:val="none" w:sz="0" w:space="0" w:color="auto"/>
                <w:left w:val="none" w:sz="0" w:space="0" w:color="auto"/>
                <w:bottom w:val="none" w:sz="0" w:space="0" w:color="auto"/>
                <w:right w:val="none" w:sz="0" w:space="0" w:color="auto"/>
              </w:divBdr>
              <w:divsChild>
                <w:div w:id="490604179">
                  <w:marLeft w:val="0"/>
                  <w:marRight w:val="0"/>
                  <w:marTop w:val="0"/>
                  <w:marBottom w:val="0"/>
                  <w:divBdr>
                    <w:top w:val="none" w:sz="0" w:space="0" w:color="auto"/>
                    <w:left w:val="none" w:sz="0" w:space="0" w:color="auto"/>
                    <w:bottom w:val="none" w:sz="0" w:space="0" w:color="auto"/>
                    <w:right w:val="none" w:sz="0" w:space="0" w:color="auto"/>
                  </w:divBdr>
                  <w:divsChild>
                    <w:div w:id="1120421333">
                      <w:marLeft w:val="0"/>
                      <w:marRight w:val="0"/>
                      <w:marTop w:val="0"/>
                      <w:marBottom w:val="0"/>
                      <w:divBdr>
                        <w:top w:val="none" w:sz="0" w:space="0" w:color="auto"/>
                        <w:left w:val="none" w:sz="0" w:space="0" w:color="auto"/>
                        <w:bottom w:val="none" w:sz="0" w:space="0" w:color="auto"/>
                        <w:right w:val="none" w:sz="0" w:space="0" w:color="auto"/>
                      </w:divBdr>
                      <w:divsChild>
                        <w:div w:id="484592347">
                          <w:marLeft w:val="0"/>
                          <w:marRight w:val="0"/>
                          <w:marTop w:val="0"/>
                          <w:marBottom w:val="0"/>
                          <w:divBdr>
                            <w:top w:val="none" w:sz="0" w:space="0" w:color="auto"/>
                            <w:left w:val="none" w:sz="0" w:space="0" w:color="auto"/>
                            <w:bottom w:val="none" w:sz="0" w:space="0" w:color="auto"/>
                            <w:right w:val="none" w:sz="0" w:space="0" w:color="auto"/>
                          </w:divBdr>
                          <w:divsChild>
                            <w:div w:id="1930696933">
                              <w:marLeft w:val="0"/>
                              <w:marRight w:val="0"/>
                              <w:marTop w:val="0"/>
                              <w:marBottom w:val="0"/>
                              <w:divBdr>
                                <w:top w:val="none" w:sz="0" w:space="0" w:color="auto"/>
                                <w:left w:val="none" w:sz="0" w:space="0" w:color="auto"/>
                                <w:bottom w:val="none" w:sz="0" w:space="0" w:color="auto"/>
                                <w:right w:val="none" w:sz="0" w:space="0" w:color="auto"/>
                              </w:divBdr>
                              <w:divsChild>
                                <w:div w:id="1196427097">
                                  <w:marLeft w:val="0"/>
                                  <w:marRight w:val="0"/>
                                  <w:marTop w:val="0"/>
                                  <w:marBottom w:val="0"/>
                                  <w:divBdr>
                                    <w:top w:val="none" w:sz="0" w:space="0" w:color="auto"/>
                                    <w:left w:val="none" w:sz="0" w:space="0" w:color="auto"/>
                                    <w:bottom w:val="none" w:sz="0" w:space="0" w:color="auto"/>
                                    <w:right w:val="none" w:sz="0" w:space="0" w:color="auto"/>
                                  </w:divBdr>
                                  <w:divsChild>
                                    <w:div w:id="1537427913">
                                      <w:marLeft w:val="0"/>
                                      <w:marRight w:val="0"/>
                                      <w:marTop w:val="0"/>
                                      <w:marBottom w:val="0"/>
                                      <w:divBdr>
                                        <w:top w:val="none" w:sz="0" w:space="0" w:color="auto"/>
                                        <w:left w:val="none" w:sz="0" w:space="0" w:color="auto"/>
                                        <w:bottom w:val="none" w:sz="0" w:space="0" w:color="auto"/>
                                        <w:right w:val="none" w:sz="0" w:space="0" w:color="auto"/>
                                      </w:divBdr>
                                      <w:divsChild>
                                        <w:div w:id="2099016381">
                                          <w:marLeft w:val="0"/>
                                          <w:marRight w:val="0"/>
                                          <w:marTop w:val="0"/>
                                          <w:marBottom w:val="0"/>
                                          <w:divBdr>
                                            <w:top w:val="none" w:sz="0" w:space="0" w:color="auto"/>
                                            <w:left w:val="none" w:sz="0" w:space="0" w:color="auto"/>
                                            <w:bottom w:val="none" w:sz="0" w:space="0" w:color="auto"/>
                                            <w:right w:val="none" w:sz="0" w:space="0" w:color="auto"/>
                                          </w:divBdr>
                                          <w:divsChild>
                                            <w:div w:id="1516075824">
                                              <w:marLeft w:val="0"/>
                                              <w:marRight w:val="0"/>
                                              <w:marTop w:val="0"/>
                                              <w:marBottom w:val="0"/>
                                              <w:divBdr>
                                                <w:top w:val="none" w:sz="0" w:space="0" w:color="auto"/>
                                                <w:left w:val="none" w:sz="0" w:space="0" w:color="auto"/>
                                                <w:bottom w:val="none" w:sz="0" w:space="0" w:color="auto"/>
                                                <w:right w:val="none" w:sz="0" w:space="0" w:color="auto"/>
                                              </w:divBdr>
                                              <w:divsChild>
                                                <w:div w:id="649018034">
                                                  <w:marLeft w:val="0"/>
                                                  <w:marRight w:val="0"/>
                                                  <w:marTop w:val="0"/>
                                                  <w:marBottom w:val="0"/>
                                                  <w:divBdr>
                                                    <w:top w:val="none" w:sz="0" w:space="0" w:color="auto"/>
                                                    <w:left w:val="none" w:sz="0" w:space="0" w:color="auto"/>
                                                    <w:bottom w:val="none" w:sz="0" w:space="0" w:color="auto"/>
                                                    <w:right w:val="none" w:sz="0" w:space="0" w:color="auto"/>
                                                  </w:divBdr>
                                                  <w:divsChild>
                                                    <w:div w:id="1837569994">
                                                      <w:marLeft w:val="0"/>
                                                      <w:marRight w:val="0"/>
                                                      <w:marTop w:val="0"/>
                                                      <w:marBottom w:val="0"/>
                                                      <w:divBdr>
                                                        <w:top w:val="none" w:sz="0" w:space="0" w:color="auto"/>
                                                        <w:left w:val="none" w:sz="0" w:space="0" w:color="auto"/>
                                                        <w:bottom w:val="none" w:sz="0" w:space="0" w:color="auto"/>
                                                        <w:right w:val="none" w:sz="0" w:space="0" w:color="auto"/>
                                                      </w:divBdr>
                                                      <w:divsChild>
                                                        <w:div w:id="189035304">
                                                          <w:marLeft w:val="0"/>
                                                          <w:marRight w:val="0"/>
                                                          <w:marTop w:val="0"/>
                                                          <w:marBottom w:val="0"/>
                                                          <w:divBdr>
                                                            <w:top w:val="none" w:sz="0" w:space="0" w:color="auto"/>
                                                            <w:left w:val="none" w:sz="0" w:space="0" w:color="auto"/>
                                                            <w:bottom w:val="none" w:sz="0" w:space="0" w:color="auto"/>
                                                            <w:right w:val="none" w:sz="0" w:space="0" w:color="auto"/>
                                                          </w:divBdr>
                                                          <w:divsChild>
                                                            <w:div w:id="2046521235">
                                                              <w:marLeft w:val="0"/>
                                                              <w:marRight w:val="0"/>
                                                              <w:marTop w:val="0"/>
                                                              <w:marBottom w:val="0"/>
                                                              <w:divBdr>
                                                                <w:top w:val="none" w:sz="0" w:space="0" w:color="auto"/>
                                                                <w:left w:val="none" w:sz="0" w:space="0" w:color="auto"/>
                                                                <w:bottom w:val="none" w:sz="0" w:space="0" w:color="auto"/>
                                                                <w:right w:val="none" w:sz="0" w:space="0" w:color="auto"/>
                                                              </w:divBdr>
                                                              <w:divsChild>
                                                                <w:div w:id="1061290951">
                                                                  <w:marLeft w:val="0"/>
                                                                  <w:marRight w:val="0"/>
                                                                  <w:marTop w:val="0"/>
                                                                  <w:marBottom w:val="0"/>
                                                                  <w:divBdr>
                                                                    <w:top w:val="none" w:sz="0" w:space="0" w:color="auto"/>
                                                                    <w:left w:val="none" w:sz="0" w:space="0" w:color="auto"/>
                                                                    <w:bottom w:val="none" w:sz="0" w:space="0" w:color="auto"/>
                                                                    <w:right w:val="none" w:sz="0" w:space="0" w:color="auto"/>
                                                                  </w:divBdr>
                                                                  <w:divsChild>
                                                                    <w:div w:id="175462815">
                                                                      <w:marLeft w:val="0"/>
                                                                      <w:marRight w:val="0"/>
                                                                      <w:marTop w:val="0"/>
                                                                      <w:marBottom w:val="0"/>
                                                                      <w:divBdr>
                                                                        <w:top w:val="none" w:sz="0" w:space="0" w:color="auto"/>
                                                                        <w:left w:val="none" w:sz="0" w:space="0" w:color="auto"/>
                                                                        <w:bottom w:val="none" w:sz="0" w:space="0" w:color="auto"/>
                                                                        <w:right w:val="none" w:sz="0" w:space="0" w:color="auto"/>
                                                                      </w:divBdr>
                                                                      <w:divsChild>
                                                                        <w:div w:id="1723824390">
                                                                          <w:marLeft w:val="0"/>
                                                                          <w:marRight w:val="0"/>
                                                                          <w:marTop w:val="0"/>
                                                                          <w:marBottom w:val="0"/>
                                                                          <w:divBdr>
                                                                            <w:top w:val="none" w:sz="0" w:space="0" w:color="auto"/>
                                                                            <w:left w:val="none" w:sz="0" w:space="0" w:color="auto"/>
                                                                            <w:bottom w:val="none" w:sz="0" w:space="0" w:color="auto"/>
                                                                            <w:right w:val="none" w:sz="0" w:space="0" w:color="auto"/>
                                                                          </w:divBdr>
                                                                          <w:divsChild>
                                                                            <w:div w:id="1274285063">
                                                                              <w:marLeft w:val="300"/>
                                                                              <w:marRight w:val="0"/>
                                                                              <w:marTop w:val="0"/>
                                                                              <w:marBottom w:val="0"/>
                                                                              <w:divBdr>
                                                                                <w:top w:val="none" w:sz="0" w:space="0" w:color="auto"/>
                                                                                <w:left w:val="none" w:sz="0" w:space="0" w:color="auto"/>
                                                                                <w:bottom w:val="none" w:sz="0" w:space="0" w:color="auto"/>
                                                                                <w:right w:val="none" w:sz="0" w:space="0" w:color="auto"/>
                                                                              </w:divBdr>
                                                                              <w:divsChild>
                                                                                <w:div w:id="783498416">
                                                                                  <w:marLeft w:val="0"/>
                                                                                  <w:marRight w:val="0"/>
                                                                                  <w:marTop w:val="0"/>
                                                                                  <w:marBottom w:val="0"/>
                                                                                  <w:divBdr>
                                                                                    <w:top w:val="none" w:sz="0" w:space="0" w:color="auto"/>
                                                                                    <w:left w:val="none" w:sz="0" w:space="0" w:color="auto"/>
                                                                                    <w:bottom w:val="none" w:sz="0" w:space="0" w:color="auto"/>
                                                                                    <w:right w:val="none" w:sz="0" w:space="0" w:color="auto"/>
                                                                                  </w:divBdr>
                                                                                  <w:divsChild>
                                                                                    <w:div w:id="53774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5621509">
      <w:bodyDiv w:val="1"/>
      <w:marLeft w:val="0"/>
      <w:marRight w:val="0"/>
      <w:marTop w:val="0"/>
      <w:marBottom w:val="0"/>
      <w:divBdr>
        <w:top w:val="none" w:sz="0" w:space="0" w:color="auto"/>
        <w:left w:val="none" w:sz="0" w:space="0" w:color="auto"/>
        <w:bottom w:val="none" w:sz="0" w:space="0" w:color="auto"/>
        <w:right w:val="none" w:sz="0" w:space="0" w:color="auto"/>
      </w:divBdr>
    </w:div>
    <w:div w:id="677317230">
      <w:bodyDiv w:val="1"/>
      <w:marLeft w:val="0"/>
      <w:marRight w:val="0"/>
      <w:marTop w:val="0"/>
      <w:marBottom w:val="0"/>
      <w:divBdr>
        <w:top w:val="none" w:sz="0" w:space="0" w:color="auto"/>
        <w:left w:val="none" w:sz="0" w:space="0" w:color="auto"/>
        <w:bottom w:val="none" w:sz="0" w:space="0" w:color="auto"/>
        <w:right w:val="none" w:sz="0" w:space="0" w:color="auto"/>
      </w:divBdr>
    </w:div>
    <w:div w:id="969357783">
      <w:bodyDiv w:val="1"/>
      <w:marLeft w:val="0"/>
      <w:marRight w:val="0"/>
      <w:marTop w:val="0"/>
      <w:marBottom w:val="0"/>
      <w:divBdr>
        <w:top w:val="none" w:sz="0" w:space="0" w:color="auto"/>
        <w:left w:val="none" w:sz="0" w:space="0" w:color="auto"/>
        <w:bottom w:val="none" w:sz="0" w:space="0" w:color="auto"/>
        <w:right w:val="none" w:sz="0" w:space="0" w:color="auto"/>
      </w:divBdr>
    </w:div>
    <w:div w:id="1303585695">
      <w:bodyDiv w:val="1"/>
      <w:marLeft w:val="0"/>
      <w:marRight w:val="0"/>
      <w:marTop w:val="0"/>
      <w:marBottom w:val="0"/>
      <w:divBdr>
        <w:top w:val="none" w:sz="0" w:space="0" w:color="auto"/>
        <w:left w:val="none" w:sz="0" w:space="0" w:color="auto"/>
        <w:bottom w:val="none" w:sz="0" w:space="0" w:color="auto"/>
        <w:right w:val="none" w:sz="0" w:space="0" w:color="auto"/>
      </w:divBdr>
    </w:div>
    <w:div w:id="1493984433">
      <w:bodyDiv w:val="1"/>
      <w:marLeft w:val="0"/>
      <w:marRight w:val="0"/>
      <w:marTop w:val="0"/>
      <w:marBottom w:val="0"/>
      <w:divBdr>
        <w:top w:val="none" w:sz="0" w:space="0" w:color="auto"/>
        <w:left w:val="none" w:sz="0" w:space="0" w:color="auto"/>
        <w:bottom w:val="none" w:sz="0" w:space="0" w:color="auto"/>
        <w:right w:val="none" w:sz="0" w:space="0" w:color="auto"/>
      </w:divBdr>
    </w:div>
    <w:div w:id="1701314788">
      <w:bodyDiv w:val="1"/>
      <w:marLeft w:val="0"/>
      <w:marRight w:val="0"/>
      <w:marTop w:val="0"/>
      <w:marBottom w:val="0"/>
      <w:divBdr>
        <w:top w:val="none" w:sz="0" w:space="0" w:color="auto"/>
        <w:left w:val="none" w:sz="0" w:space="0" w:color="auto"/>
        <w:bottom w:val="none" w:sz="0" w:space="0" w:color="auto"/>
        <w:right w:val="none" w:sz="0" w:space="0" w:color="auto"/>
      </w:divBdr>
      <w:divsChild>
        <w:div w:id="1570842619">
          <w:marLeft w:val="806"/>
          <w:marRight w:val="0"/>
          <w:marTop w:val="432"/>
          <w:marBottom w:val="0"/>
          <w:divBdr>
            <w:top w:val="none" w:sz="0" w:space="0" w:color="auto"/>
            <w:left w:val="none" w:sz="0" w:space="0" w:color="auto"/>
            <w:bottom w:val="none" w:sz="0" w:space="0" w:color="auto"/>
            <w:right w:val="none" w:sz="0" w:space="0" w:color="auto"/>
          </w:divBdr>
        </w:div>
      </w:divsChild>
    </w:div>
    <w:div w:id="1783450483">
      <w:bodyDiv w:val="1"/>
      <w:marLeft w:val="0"/>
      <w:marRight w:val="0"/>
      <w:marTop w:val="0"/>
      <w:marBottom w:val="0"/>
      <w:divBdr>
        <w:top w:val="none" w:sz="0" w:space="0" w:color="auto"/>
        <w:left w:val="none" w:sz="0" w:space="0" w:color="auto"/>
        <w:bottom w:val="none" w:sz="0" w:space="0" w:color="auto"/>
        <w:right w:val="none" w:sz="0" w:space="0" w:color="auto"/>
      </w:divBdr>
      <w:divsChild>
        <w:div w:id="350421662">
          <w:marLeft w:val="1901"/>
          <w:marRight w:val="0"/>
          <w:marTop w:val="0"/>
          <w:marBottom w:val="120"/>
          <w:divBdr>
            <w:top w:val="none" w:sz="0" w:space="0" w:color="auto"/>
            <w:left w:val="none" w:sz="0" w:space="0" w:color="auto"/>
            <w:bottom w:val="none" w:sz="0" w:space="0" w:color="auto"/>
            <w:right w:val="none" w:sz="0" w:space="0" w:color="auto"/>
          </w:divBdr>
        </w:div>
      </w:divsChild>
    </w:div>
    <w:div w:id="1949510580">
      <w:bodyDiv w:val="1"/>
      <w:marLeft w:val="0"/>
      <w:marRight w:val="0"/>
      <w:marTop w:val="0"/>
      <w:marBottom w:val="0"/>
      <w:divBdr>
        <w:top w:val="none" w:sz="0" w:space="0" w:color="auto"/>
        <w:left w:val="none" w:sz="0" w:space="0" w:color="auto"/>
        <w:bottom w:val="none" w:sz="0" w:space="0" w:color="auto"/>
        <w:right w:val="none" w:sz="0" w:space="0" w:color="auto"/>
      </w:divBdr>
    </w:div>
    <w:div w:id="2065252932">
      <w:bodyDiv w:val="1"/>
      <w:marLeft w:val="0"/>
      <w:marRight w:val="0"/>
      <w:marTop w:val="0"/>
      <w:marBottom w:val="0"/>
      <w:divBdr>
        <w:top w:val="none" w:sz="0" w:space="0" w:color="auto"/>
        <w:left w:val="none" w:sz="0" w:space="0" w:color="auto"/>
        <w:bottom w:val="none" w:sz="0" w:space="0" w:color="auto"/>
        <w:right w:val="none" w:sz="0" w:space="0" w:color="auto"/>
      </w:divBdr>
      <w:divsChild>
        <w:div w:id="331640579">
          <w:marLeft w:val="806"/>
          <w:marRight w:val="0"/>
          <w:marTop w:val="43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amazingeducators/requirements.html%20%20"/>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A1760-E1F9-4FBD-81AD-1FE79A1E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2636</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17632</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2016-05-05T20:49:00Z</dcterms:created>
  <dc:creator>ENellum</dc:creator>
  <lastModifiedBy>Kelley, Cathy (EEC)</lastModifiedBy>
  <lastPrinted>2016-04-06T20:28:00Z</lastPrinted>
  <dcterms:modified xsi:type="dcterms:W3CDTF">2017-02-06T19:25:00Z</dcterms:modified>
  <revision>4</revision>
</coreProperties>
</file>