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051"/>
        <w:gridCol w:w="943"/>
        <w:gridCol w:w="1238"/>
        <w:gridCol w:w="1401"/>
        <w:gridCol w:w="8108"/>
      </w:tblGrid>
      <w:tr>
        <w:trPr>
          <w:trHeight w:val="1590" w:hRule="atLeast"/>
        </w:trPr>
        <w:tc>
          <w:tcPr>
            <w:tcW w:w="2051" w:type="dxa"/>
            <w:tcBorders>
              <w:bottom w:val="nil"/>
              <w:right w:val="single" w:sz="8" w:space="0" w:color="000000"/>
            </w:tcBorders>
            <w:shd w:val="clear" w:color="auto" w:fill="E7E6E6"/>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5"/>
              </w:rPr>
            </w:pPr>
          </w:p>
          <w:p>
            <w:pPr>
              <w:pStyle w:val="TableParagraph"/>
              <w:spacing w:line="238" w:lineRule="exact"/>
              <w:ind w:left="30"/>
              <w:rPr>
                <w:sz w:val="20"/>
              </w:rPr>
            </w:pPr>
            <w:r>
              <w:rPr>
                <w:sz w:val="20"/>
              </w:rPr>
              <w:t>State</w:t>
            </w:r>
          </w:p>
        </w:tc>
        <w:tc>
          <w:tcPr>
            <w:tcW w:w="943" w:type="dxa"/>
            <w:tcBorders>
              <w:left w:val="single" w:sz="8" w:space="0" w:color="000000"/>
              <w:bottom w:val="nil"/>
              <w:right w:val="single" w:sz="8" w:space="0" w:color="000000"/>
            </w:tcBorders>
            <w:shd w:val="clear" w:color="auto" w:fill="E7E6E6"/>
          </w:tcPr>
          <w:p>
            <w:pPr>
              <w:pStyle w:val="TableParagraph"/>
              <w:rPr>
                <w:rFonts w:ascii="Times New Roman"/>
                <w:sz w:val="20"/>
              </w:rPr>
            </w:pPr>
          </w:p>
        </w:tc>
        <w:tc>
          <w:tcPr>
            <w:tcW w:w="1238" w:type="dxa"/>
            <w:tcBorders>
              <w:left w:val="single" w:sz="8" w:space="0" w:color="000000"/>
              <w:bottom w:val="nil"/>
              <w:right w:val="single" w:sz="8" w:space="0" w:color="000000"/>
            </w:tcBorders>
            <w:shd w:val="clear" w:color="auto" w:fill="E7E6E6"/>
            <w:textDirection w:val="btLr"/>
          </w:tcPr>
          <w:p>
            <w:pPr>
              <w:pStyle w:val="TableParagraph"/>
              <w:rPr>
                <w:rFonts w:ascii="Times New Roman"/>
                <w:sz w:val="20"/>
              </w:rPr>
            </w:pPr>
          </w:p>
          <w:p>
            <w:pPr>
              <w:pStyle w:val="TableParagraph"/>
              <w:spacing w:before="7"/>
              <w:rPr>
                <w:rFonts w:ascii="Times New Roman"/>
                <w:sz w:val="23"/>
              </w:rPr>
            </w:pPr>
          </w:p>
          <w:p>
            <w:pPr>
              <w:pStyle w:val="TableParagraph"/>
              <w:ind w:left="21"/>
              <w:rPr>
                <w:sz w:val="20"/>
              </w:rPr>
            </w:pPr>
            <w:r>
              <w:rPr>
                <w:sz w:val="20"/>
              </w:rPr>
              <w:t>Unrestricted</w:t>
            </w:r>
          </w:p>
        </w:tc>
        <w:tc>
          <w:tcPr>
            <w:tcW w:w="1401" w:type="dxa"/>
            <w:tcBorders>
              <w:left w:val="single" w:sz="8" w:space="0" w:color="000000"/>
              <w:bottom w:val="nil"/>
              <w:right w:val="single" w:sz="8" w:space="0" w:color="000000"/>
            </w:tcBorders>
            <w:shd w:val="clear" w:color="auto" w:fill="FF0000"/>
            <w:textDirection w:val="btLr"/>
          </w:tcPr>
          <w:p>
            <w:pPr>
              <w:pStyle w:val="TableParagraph"/>
              <w:rPr>
                <w:rFonts w:ascii="Times New Roman"/>
                <w:sz w:val="20"/>
              </w:rPr>
            </w:pPr>
          </w:p>
          <w:p>
            <w:pPr>
              <w:pStyle w:val="TableParagraph"/>
              <w:rPr>
                <w:rFonts w:ascii="Times New Roman"/>
                <w:sz w:val="20"/>
              </w:rPr>
            </w:pPr>
          </w:p>
          <w:p>
            <w:pPr>
              <w:pStyle w:val="TableParagraph"/>
              <w:spacing w:before="123"/>
              <w:ind w:left="21"/>
              <w:rPr>
                <w:b/>
                <w:sz w:val="20"/>
              </w:rPr>
            </w:pPr>
            <w:r>
              <w:rPr>
                <w:b/>
                <w:sz w:val="20"/>
              </w:rPr>
              <w:t>Restricted</w:t>
            </w:r>
          </w:p>
        </w:tc>
        <w:tc>
          <w:tcPr>
            <w:tcW w:w="8108" w:type="dxa"/>
            <w:tcBorders>
              <w:left w:val="single" w:sz="8" w:space="0" w:color="000000"/>
              <w:bottom w:val="nil"/>
            </w:tcBorders>
            <w:shd w:val="clear" w:color="auto" w:fill="E7E6E6"/>
          </w:tcPr>
          <w:p>
            <w:pPr>
              <w:pStyle w:val="TableParagraph"/>
              <w:spacing w:line="259" w:lineRule="auto" w:before="10"/>
              <w:ind w:left="42"/>
              <w:rPr>
                <w:sz w:val="20"/>
              </w:rPr>
            </w:pPr>
            <w:r>
              <w:rPr>
                <w:sz w:val="20"/>
              </w:rPr>
              <w:t>This column outlines provisions in the state license which make the license restricted. Taking the specified actions (eg, "Must pay the full fee and participate in CME even when deployed.") will make the license for that state Unrestricted. Note: Providers must maintain at least one current, active, valid, Unrestricted license. Providers may possess other licenses which exercise the provisions below as long as they have one Unrestricted license by DoD definition (which may</w:t>
            </w:r>
          </w:p>
          <w:p>
            <w:pPr>
              <w:pStyle w:val="TableParagraph"/>
              <w:spacing w:line="240" w:lineRule="exact" w:before="2"/>
              <w:ind w:left="42"/>
              <w:rPr>
                <w:sz w:val="20"/>
              </w:rPr>
            </w:pPr>
            <w:r>
              <w:rPr>
                <w:sz w:val="20"/>
              </w:rPr>
              <w:t>differ from state definition).</w:t>
            </w:r>
          </w:p>
        </w:tc>
      </w:tr>
      <w:tr>
        <w:trPr>
          <w:trHeight w:val="192" w:hRule="atLeast"/>
        </w:trPr>
        <w:tc>
          <w:tcPr>
            <w:tcW w:w="2051" w:type="dxa"/>
            <w:tcBorders>
              <w:top w:val="nil"/>
              <w:left w:val="nil"/>
              <w:bottom w:val="nil"/>
              <w:right w:val="nil"/>
            </w:tcBorders>
            <w:shd w:val="clear" w:color="auto" w:fill="000000"/>
          </w:tcPr>
          <w:p>
            <w:pPr>
              <w:pStyle w:val="TableParagraph"/>
              <w:rPr>
                <w:rFonts w:ascii="Times New Roman"/>
                <w:sz w:val="12"/>
              </w:rPr>
            </w:pPr>
          </w:p>
        </w:tc>
        <w:tc>
          <w:tcPr>
            <w:tcW w:w="943" w:type="dxa"/>
            <w:tcBorders>
              <w:top w:val="nil"/>
              <w:left w:val="nil"/>
              <w:bottom w:val="nil"/>
              <w:right w:val="nil"/>
            </w:tcBorders>
            <w:shd w:val="clear" w:color="auto" w:fill="000000"/>
          </w:tcPr>
          <w:p>
            <w:pPr>
              <w:pStyle w:val="TableParagraph"/>
              <w:rPr>
                <w:rFonts w:ascii="Times New Roman"/>
                <w:sz w:val="12"/>
              </w:rPr>
            </w:pPr>
          </w:p>
        </w:tc>
        <w:tc>
          <w:tcPr>
            <w:tcW w:w="1238" w:type="dxa"/>
            <w:tcBorders>
              <w:top w:val="nil"/>
              <w:left w:val="nil"/>
              <w:bottom w:val="nil"/>
              <w:right w:val="nil"/>
            </w:tcBorders>
            <w:shd w:val="clear" w:color="auto" w:fill="000000"/>
          </w:tcPr>
          <w:p>
            <w:pPr>
              <w:pStyle w:val="TableParagraph"/>
              <w:rPr>
                <w:rFonts w:ascii="Times New Roman"/>
                <w:sz w:val="12"/>
              </w:rPr>
            </w:pPr>
          </w:p>
        </w:tc>
        <w:tc>
          <w:tcPr>
            <w:tcW w:w="1401" w:type="dxa"/>
            <w:tcBorders>
              <w:top w:val="nil"/>
              <w:left w:val="nil"/>
              <w:bottom w:val="nil"/>
              <w:right w:val="nil"/>
            </w:tcBorders>
            <w:shd w:val="clear" w:color="auto" w:fill="000000"/>
          </w:tcPr>
          <w:p>
            <w:pPr>
              <w:pStyle w:val="TableParagraph"/>
              <w:rPr>
                <w:rFonts w:ascii="Times New Roman"/>
                <w:sz w:val="12"/>
              </w:rPr>
            </w:pPr>
          </w:p>
        </w:tc>
        <w:tc>
          <w:tcPr>
            <w:tcW w:w="8108" w:type="dxa"/>
            <w:tcBorders>
              <w:top w:val="nil"/>
              <w:left w:val="nil"/>
              <w:bottom w:val="nil"/>
              <w:right w:val="nil"/>
            </w:tcBorders>
            <w:shd w:val="clear" w:color="auto" w:fill="000000"/>
          </w:tcPr>
          <w:p>
            <w:pPr>
              <w:pStyle w:val="TableParagraph"/>
              <w:rPr>
                <w:rFonts w:ascii="Times New Roman"/>
                <w:sz w:val="12"/>
              </w:rPr>
            </w:pPr>
          </w:p>
        </w:tc>
      </w:tr>
      <w:tr>
        <w:trPr>
          <w:trHeight w:val="468" w:hRule="atLeast"/>
        </w:trPr>
        <w:tc>
          <w:tcPr>
            <w:tcW w:w="2051" w:type="dxa"/>
            <w:tcBorders>
              <w:top w:val="nil"/>
              <w:bottom w:val="single" w:sz="8" w:space="0" w:color="000000"/>
              <w:right w:val="single" w:sz="8" w:space="0" w:color="000000"/>
            </w:tcBorders>
          </w:tcPr>
          <w:p>
            <w:pPr>
              <w:pStyle w:val="TableParagraph"/>
              <w:spacing w:before="4"/>
              <w:rPr>
                <w:rFonts w:ascii="Times New Roman"/>
                <w:sz w:val="19"/>
              </w:rPr>
            </w:pPr>
          </w:p>
          <w:p>
            <w:pPr>
              <w:pStyle w:val="TableParagraph"/>
              <w:spacing w:line="226" w:lineRule="exact"/>
              <w:ind w:left="30"/>
              <w:rPr>
                <w:sz w:val="20"/>
              </w:rPr>
            </w:pPr>
            <w:r>
              <w:rPr>
                <w:sz w:val="20"/>
              </w:rPr>
              <w:t>Alabama</w:t>
            </w:r>
          </w:p>
        </w:tc>
        <w:tc>
          <w:tcPr>
            <w:tcW w:w="943" w:type="dxa"/>
            <w:tcBorders>
              <w:top w:val="nil"/>
              <w:left w:val="single" w:sz="8" w:space="0" w:color="000000"/>
              <w:bottom w:val="single" w:sz="8" w:space="0" w:color="000000"/>
              <w:right w:val="single" w:sz="8" w:space="0" w:color="000000"/>
            </w:tcBorders>
          </w:tcPr>
          <w:p>
            <w:pPr>
              <w:pStyle w:val="TableParagraph"/>
              <w:spacing w:before="4"/>
              <w:rPr>
                <w:rFonts w:ascii="Times New Roman"/>
                <w:sz w:val="19"/>
              </w:rPr>
            </w:pPr>
          </w:p>
          <w:p>
            <w:pPr>
              <w:pStyle w:val="TableParagraph"/>
              <w:spacing w:line="226" w:lineRule="exact"/>
              <w:ind w:left="41"/>
              <w:rPr>
                <w:sz w:val="20"/>
              </w:rPr>
            </w:pPr>
            <w:r>
              <w:rPr>
                <w:sz w:val="20"/>
              </w:rPr>
              <w:t>Nursing</w:t>
            </w:r>
          </w:p>
        </w:tc>
        <w:tc>
          <w:tcPr>
            <w:tcW w:w="1238" w:type="dxa"/>
            <w:tcBorders>
              <w:top w:val="nil"/>
              <w:left w:val="single" w:sz="8" w:space="0" w:color="000000"/>
              <w:bottom w:val="single" w:sz="8" w:space="0" w:color="000000"/>
              <w:right w:val="single" w:sz="8" w:space="0" w:color="000000"/>
            </w:tcBorders>
          </w:tcPr>
          <w:p>
            <w:pPr>
              <w:pStyle w:val="TableParagraph"/>
              <w:rPr>
                <w:rFonts w:ascii="Times New Roman"/>
                <w:sz w:val="20"/>
              </w:rPr>
            </w:pPr>
          </w:p>
        </w:tc>
        <w:tc>
          <w:tcPr>
            <w:tcW w:w="1401" w:type="dxa"/>
            <w:tcBorders>
              <w:top w:val="nil"/>
              <w:left w:val="single" w:sz="8" w:space="0" w:color="000000"/>
              <w:bottom w:val="single" w:sz="8" w:space="0" w:color="000000"/>
              <w:right w:val="single" w:sz="8" w:space="0" w:color="000000"/>
            </w:tcBorders>
            <w:shd w:val="clear" w:color="auto" w:fill="F8CBAD"/>
          </w:tcPr>
          <w:p>
            <w:pPr>
              <w:pStyle w:val="TableParagraph"/>
              <w:spacing w:before="4"/>
              <w:rPr>
                <w:rFonts w:ascii="Times New Roman"/>
                <w:sz w:val="19"/>
              </w:rPr>
            </w:pPr>
          </w:p>
          <w:p>
            <w:pPr>
              <w:pStyle w:val="TableParagraph"/>
              <w:spacing w:line="226" w:lineRule="exact"/>
              <w:ind w:left="52"/>
              <w:jc w:val="center"/>
              <w:rPr>
                <w:b/>
                <w:sz w:val="20"/>
              </w:rPr>
            </w:pPr>
            <w:r>
              <w:rPr>
                <w:b/>
                <w:color w:val="9C0006"/>
                <w:w w:val="100"/>
                <w:sz w:val="20"/>
              </w:rPr>
              <w:t>X</w:t>
            </w:r>
          </w:p>
        </w:tc>
        <w:tc>
          <w:tcPr>
            <w:tcW w:w="8108" w:type="dxa"/>
            <w:tcBorders>
              <w:top w:val="nil"/>
              <w:left w:val="single" w:sz="8" w:space="0" w:color="000000"/>
              <w:bottom w:val="single" w:sz="8" w:space="0" w:color="000000"/>
            </w:tcBorders>
          </w:tcPr>
          <w:p>
            <w:pPr>
              <w:pStyle w:val="TableParagraph"/>
              <w:spacing w:line="200" w:lineRule="exact"/>
              <w:ind w:left="42"/>
              <w:rPr>
                <w:sz w:val="20"/>
              </w:rPr>
            </w:pPr>
            <w:r>
              <w:rPr>
                <w:sz w:val="20"/>
              </w:rPr>
              <w:t>Must continue to pay the standard fee and participate in CE while deployed. Will not practice</w:t>
            </w:r>
          </w:p>
          <w:p>
            <w:pPr>
              <w:pStyle w:val="TableParagraph"/>
              <w:spacing w:line="229" w:lineRule="exact" w:before="20"/>
              <w:ind w:left="42"/>
              <w:rPr>
                <w:sz w:val="20"/>
              </w:rPr>
            </w:pPr>
            <w:r>
              <w:rPr>
                <w:sz w:val="20"/>
              </w:rPr>
              <w:t>with an expired license</w:t>
            </w:r>
          </w:p>
        </w:tc>
      </w:tr>
      <w:tr>
        <w:trPr>
          <w:trHeight w:val="508" w:hRule="atLeast"/>
        </w:trPr>
        <w:tc>
          <w:tcPr>
            <w:tcW w:w="2051" w:type="dxa"/>
            <w:tcBorders>
              <w:top w:val="single" w:sz="8" w:space="0" w:color="000000"/>
              <w:bottom w:val="single" w:sz="8" w:space="0" w:color="000000"/>
              <w:right w:val="single" w:sz="8" w:space="0" w:color="000000"/>
            </w:tcBorders>
          </w:tcPr>
          <w:p>
            <w:pPr>
              <w:pStyle w:val="TableParagraph"/>
              <w:spacing w:before="8"/>
              <w:rPr>
                <w:rFonts w:ascii="Times New Roman"/>
                <w:sz w:val="22"/>
              </w:rPr>
            </w:pPr>
          </w:p>
          <w:p>
            <w:pPr>
              <w:pStyle w:val="TableParagraph"/>
              <w:spacing w:line="226" w:lineRule="exact"/>
              <w:ind w:left="30"/>
              <w:rPr>
                <w:sz w:val="20"/>
              </w:rPr>
            </w:pPr>
            <w:r>
              <w:rPr>
                <w:sz w:val="20"/>
              </w:rPr>
              <w:t>Alaska</w:t>
            </w:r>
          </w:p>
        </w:tc>
        <w:tc>
          <w:tcPr>
            <w:tcW w:w="943" w:type="dxa"/>
            <w:tcBorders>
              <w:top w:val="single" w:sz="8" w:space="0" w:color="000000"/>
              <w:left w:val="single" w:sz="8" w:space="0" w:color="000000"/>
              <w:bottom w:val="single" w:sz="8" w:space="0" w:color="000000"/>
              <w:right w:val="single" w:sz="8" w:space="0" w:color="000000"/>
            </w:tcBorders>
          </w:tcPr>
          <w:p>
            <w:pPr>
              <w:pStyle w:val="TableParagraph"/>
              <w:spacing w:before="8"/>
              <w:rPr>
                <w:rFonts w:ascii="Times New Roman"/>
                <w:sz w:val="22"/>
              </w:rPr>
            </w:pPr>
          </w:p>
          <w:p>
            <w:pPr>
              <w:pStyle w:val="TableParagraph"/>
              <w:spacing w:line="226" w:lineRule="exact"/>
              <w:ind w:left="41"/>
              <w:rPr>
                <w:sz w:val="20"/>
              </w:rPr>
            </w:pPr>
            <w:r>
              <w:rPr>
                <w:sz w:val="20"/>
              </w:rPr>
              <w:t>Nursing</w:t>
            </w:r>
          </w:p>
        </w:tc>
        <w:tc>
          <w:tcPr>
            <w:tcW w:w="123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1401" w:type="dxa"/>
            <w:tcBorders>
              <w:top w:val="single" w:sz="8" w:space="0" w:color="000000"/>
              <w:left w:val="single" w:sz="8" w:space="0" w:color="000000"/>
              <w:bottom w:val="single" w:sz="8" w:space="0" w:color="000000"/>
              <w:right w:val="single" w:sz="8" w:space="0" w:color="000000"/>
            </w:tcBorders>
            <w:shd w:val="clear" w:color="auto" w:fill="F8CBAD"/>
          </w:tcPr>
          <w:p>
            <w:pPr>
              <w:pStyle w:val="TableParagraph"/>
              <w:spacing w:before="8"/>
              <w:rPr>
                <w:rFonts w:ascii="Times New Roman"/>
                <w:sz w:val="22"/>
              </w:rPr>
            </w:pPr>
          </w:p>
          <w:p>
            <w:pPr>
              <w:pStyle w:val="TableParagraph"/>
              <w:spacing w:line="226" w:lineRule="exact"/>
              <w:ind w:left="52"/>
              <w:jc w:val="center"/>
              <w:rPr>
                <w:b/>
                <w:sz w:val="20"/>
              </w:rPr>
            </w:pPr>
            <w:r>
              <w:rPr>
                <w:b/>
                <w:color w:val="9C0006"/>
                <w:w w:val="100"/>
                <w:sz w:val="20"/>
              </w:rPr>
              <w:t>X</w:t>
            </w:r>
          </w:p>
        </w:tc>
        <w:tc>
          <w:tcPr>
            <w:tcW w:w="8108" w:type="dxa"/>
            <w:tcBorders>
              <w:top w:val="single" w:sz="8" w:space="0" w:color="000000"/>
              <w:left w:val="single" w:sz="8" w:space="0" w:color="000000"/>
              <w:bottom w:val="single" w:sz="8" w:space="0" w:color="000000"/>
            </w:tcBorders>
          </w:tcPr>
          <w:p>
            <w:pPr>
              <w:pStyle w:val="TableParagraph"/>
              <w:spacing w:line="239" w:lineRule="exact"/>
              <w:ind w:left="42"/>
              <w:rPr>
                <w:sz w:val="20"/>
              </w:rPr>
            </w:pPr>
            <w:r>
              <w:rPr>
                <w:sz w:val="20"/>
              </w:rPr>
              <w:t>Must continue to pay the standard fee and participate in CE while deployed and not request the</w:t>
            </w:r>
          </w:p>
          <w:p>
            <w:pPr>
              <w:pStyle w:val="TableParagraph"/>
              <w:spacing w:line="229" w:lineRule="exact" w:before="20"/>
              <w:ind w:left="42"/>
              <w:rPr>
                <w:sz w:val="20"/>
              </w:rPr>
            </w:pPr>
            <w:r>
              <w:rPr>
                <w:sz w:val="20"/>
              </w:rPr>
              <w:t>"Military Deployment" waiver.</w:t>
            </w:r>
          </w:p>
        </w:tc>
      </w:tr>
      <w:tr>
        <w:trPr>
          <w:trHeight w:val="243" w:hRule="atLeast"/>
        </w:trPr>
        <w:tc>
          <w:tcPr>
            <w:tcW w:w="2051" w:type="dxa"/>
            <w:tcBorders>
              <w:top w:val="single" w:sz="8" w:space="0" w:color="000000"/>
              <w:bottom w:val="single" w:sz="8" w:space="0" w:color="000000"/>
              <w:right w:val="single" w:sz="8" w:space="0" w:color="000000"/>
            </w:tcBorders>
          </w:tcPr>
          <w:p>
            <w:pPr>
              <w:pStyle w:val="TableParagraph"/>
              <w:spacing w:line="224" w:lineRule="exact"/>
              <w:ind w:left="30"/>
              <w:rPr>
                <w:sz w:val="20"/>
              </w:rPr>
            </w:pPr>
            <w:r>
              <w:rPr>
                <w:sz w:val="20"/>
              </w:rPr>
              <w:t>Arkansas</w:t>
            </w:r>
          </w:p>
        </w:tc>
        <w:tc>
          <w:tcPr>
            <w:tcW w:w="943" w:type="dxa"/>
            <w:tcBorders>
              <w:top w:val="single" w:sz="8" w:space="0" w:color="000000"/>
              <w:left w:val="single" w:sz="8" w:space="0" w:color="000000"/>
              <w:bottom w:val="single" w:sz="8" w:space="0" w:color="000000"/>
              <w:right w:val="single" w:sz="8" w:space="0" w:color="000000"/>
            </w:tcBorders>
          </w:tcPr>
          <w:p>
            <w:pPr>
              <w:pStyle w:val="TableParagraph"/>
              <w:spacing w:line="224" w:lineRule="exact"/>
              <w:ind w:left="41"/>
              <w:rPr>
                <w:sz w:val="20"/>
              </w:rPr>
            </w:pPr>
            <w:r>
              <w:rPr>
                <w:sz w:val="20"/>
              </w:rPr>
              <w:t>Nursing</w:t>
            </w:r>
          </w:p>
        </w:tc>
        <w:tc>
          <w:tcPr>
            <w:tcW w:w="123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1401" w:type="dxa"/>
            <w:tcBorders>
              <w:top w:val="single" w:sz="8" w:space="0" w:color="000000"/>
              <w:left w:val="single" w:sz="8" w:space="0" w:color="000000"/>
              <w:bottom w:val="single" w:sz="8" w:space="0" w:color="000000"/>
              <w:right w:val="single" w:sz="8" w:space="0" w:color="000000"/>
            </w:tcBorders>
            <w:shd w:val="clear" w:color="auto" w:fill="F8CBAD"/>
          </w:tcPr>
          <w:p>
            <w:pPr>
              <w:pStyle w:val="TableParagraph"/>
              <w:spacing w:line="224" w:lineRule="exact"/>
              <w:ind w:left="52"/>
              <w:jc w:val="center"/>
              <w:rPr>
                <w:b/>
                <w:sz w:val="20"/>
              </w:rPr>
            </w:pPr>
            <w:r>
              <w:rPr>
                <w:b/>
                <w:color w:val="9C0006"/>
                <w:w w:val="100"/>
                <w:sz w:val="20"/>
              </w:rPr>
              <w:t>X</w:t>
            </w:r>
          </w:p>
        </w:tc>
        <w:tc>
          <w:tcPr>
            <w:tcW w:w="8108" w:type="dxa"/>
            <w:tcBorders>
              <w:top w:val="single" w:sz="8" w:space="0" w:color="000000"/>
              <w:left w:val="single" w:sz="8" w:space="0" w:color="000000"/>
              <w:bottom w:val="single" w:sz="8" w:space="0" w:color="000000"/>
            </w:tcBorders>
          </w:tcPr>
          <w:p>
            <w:pPr>
              <w:pStyle w:val="TableParagraph"/>
              <w:spacing w:line="224" w:lineRule="exact"/>
              <w:ind w:left="42"/>
              <w:rPr>
                <w:sz w:val="20"/>
              </w:rPr>
            </w:pPr>
            <w:r>
              <w:rPr>
                <w:sz w:val="20"/>
              </w:rPr>
              <w:t>Must pay the fee and participate in CE. Do not request "military exemption"</w:t>
            </w:r>
          </w:p>
        </w:tc>
      </w:tr>
      <w:tr>
        <w:trPr>
          <w:trHeight w:val="243" w:hRule="atLeast"/>
        </w:trPr>
        <w:tc>
          <w:tcPr>
            <w:tcW w:w="2051" w:type="dxa"/>
            <w:tcBorders>
              <w:top w:val="single" w:sz="8" w:space="0" w:color="000000"/>
              <w:bottom w:val="single" w:sz="8" w:space="0" w:color="000000"/>
              <w:right w:val="single" w:sz="8" w:space="0" w:color="000000"/>
            </w:tcBorders>
          </w:tcPr>
          <w:p>
            <w:pPr>
              <w:pStyle w:val="TableParagraph"/>
              <w:spacing w:line="224" w:lineRule="exact"/>
              <w:ind w:left="30"/>
              <w:rPr>
                <w:sz w:val="20"/>
              </w:rPr>
            </w:pPr>
            <w:r>
              <w:rPr>
                <w:sz w:val="20"/>
              </w:rPr>
              <w:t>Arizona</w:t>
            </w:r>
          </w:p>
        </w:tc>
        <w:tc>
          <w:tcPr>
            <w:tcW w:w="943" w:type="dxa"/>
            <w:tcBorders>
              <w:top w:val="single" w:sz="8" w:space="0" w:color="000000"/>
              <w:left w:val="single" w:sz="8" w:space="0" w:color="000000"/>
              <w:bottom w:val="single" w:sz="8" w:space="0" w:color="000000"/>
              <w:right w:val="single" w:sz="8" w:space="0" w:color="000000"/>
            </w:tcBorders>
          </w:tcPr>
          <w:p>
            <w:pPr>
              <w:pStyle w:val="TableParagraph"/>
              <w:spacing w:line="224" w:lineRule="exact"/>
              <w:ind w:left="41"/>
              <w:rPr>
                <w:sz w:val="20"/>
              </w:rPr>
            </w:pPr>
            <w:r>
              <w:rPr>
                <w:sz w:val="20"/>
              </w:rPr>
              <w:t>Nursing</w:t>
            </w:r>
          </w:p>
        </w:tc>
        <w:tc>
          <w:tcPr>
            <w:tcW w:w="1238" w:type="dxa"/>
            <w:tcBorders>
              <w:top w:val="single" w:sz="8" w:space="0" w:color="000000"/>
              <w:left w:val="single" w:sz="8" w:space="0" w:color="000000"/>
              <w:bottom w:val="single" w:sz="8" w:space="0" w:color="000000"/>
              <w:right w:val="single" w:sz="8" w:space="0" w:color="000000"/>
            </w:tcBorders>
          </w:tcPr>
          <w:p>
            <w:pPr>
              <w:pStyle w:val="TableParagraph"/>
              <w:spacing w:line="224" w:lineRule="exact"/>
              <w:ind w:left="51"/>
              <w:jc w:val="center"/>
              <w:rPr>
                <w:b/>
                <w:sz w:val="20"/>
              </w:rPr>
            </w:pPr>
            <w:r>
              <w:rPr>
                <w:b/>
                <w:w w:val="100"/>
                <w:sz w:val="20"/>
              </w:rPr>
              <w:t>X</w:t>
            </w:r>
          </w:p>
        </w:tc>
        <w:tc>
          <w:tcPr>
            <w:tcW w:w="1401" w:type="dxa"/>
            <w:tcBorders>
              <w:top w:val="single" w:sz="8" w:space="0" w:color="000000"/>
              <w:left w:val="single" w:sz="8" w:space="0" w:color="000000"/>
              <w:bottom w:val="single" w:sz="8" w:space="0" w:color="000000"/>
              <w:right w:val="single" w:sz="8" w:space="0" w:color="000000"/>
            </w:tcBorders>
            <w:shd w:val="clear" w:color="auto" w:fill="F8CBAD"/>
          </w:tcPr>
          <w:p>
            <w:pPr>
              <w:pStyle w:val="TableParagraph"/>
              <w:rPr>
                <w:rFonts w:ascii="Times New Roman"/>
                <w:sz w:val="16"/>
              </w:rPr>
            </w:pPr>
          </w:p>
        </w:tc>
        <w:tc>
          <w:tcPr>
            <w:tcW w:w="8108" w:type="dxa"/>
            <w:tcBorders>
              <w:top w:val="single" w:sz="8" w:space="0" w:color="000000"/>
              <w:left w:val="single" w:sz="8" w:space="0" w:color="000000"/>
              <w:bottom w:val="single" w:sz="8" w:space="0" w:color="000000"/>
            </w:tcBorders>
          </w:tcPr>
          <w:p>
            <w:pPr>
              <w:pStyle w:val="TableParagraph"/>
              <w:rPr>
                <w:rFonts w:ascii="Times New Roman"/>
                <w:sz w:val="16"/>
              </w:rPr>
            </w:pPr>
          </w:p>
        </w:tc>
      </w:tr>
      <w:tr>
        <w:trPr>
          <w:trHeight w:val="243" w:hRule="atLeast"/>
        </w:trPr>
        <w:tc>
          <w:tcPr>
            <w:tcW w:w="2051" w:type="dxa"/>
            <w:tcBorders>
              <w:top w:val="single" w:sz="8" w:space="0" w:color="000000"/>
              <w:bottom w:val="single" w:sz="8" w:space="0" w:color="000000"/>
              <w:right w:val="single" w:sz="8" w:space="0" w:color="000000"/>
            </w:tcBorders>
          </w:tcPr>
          <w:p>
            <w:pPr>
              <w:pStyle w:val="TableParagraph"/>
              <w:spacing w:line="224" w:lineRule="exact"/>
              <w:ind w:left="30"/>
              <w:rPr>
                <w:sz w:val="20"/>
              </w:rPr>
            </w:pPr>
            <w:r>
              <w:rPr>
                <w:sz w:val="20"/>
              </w:rPr>
              <w:t>California</w:t>
            </w:r>
          </w:p>
        </w:tc>
        <w:tc>
          <w:tcPr>
            <w:tcW w:w="943" w:type="dxa"/>
            <w:tcBorders>
              <w:top w:val="single" w:sz="8" w:space="0" w:color="000000"/>
              <w:left w:val="single" w:sz="8" w:space="0" w:color="000000"/>
              <w:bottom w:val="single" w:sz="8" w:space="0" w:color="000000"/>
              <w:right w:val="single" w:sz="8" w:space="0" w:color="000000"/>
            </w:tcBorders>
          </w:tcPr>
          <w:p>
            <w:pPr>
              <w:pStyle w:val="TableParagraph"/>
              <w:spacing w:line="224" w:lineRule="exact"/>
              <w:ind w:left="41"/>
              <w:rPr>
                <w:sz w:val="20"/>
              </w:rPr>
            </w:pPr>
            <w:r>
              <w:rPr>
                <w:sz w:val="20"/>
              </w:rPr>
              <w:t>Nursing</w:t>
            </w:r>
          </w:p>
        </w:tc>
        <w:tc>
          <w:tcPr>
            <w:tcW w:w="123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1401" w:type="dxa"/>
            <w:tcBorders>
              <w:top w:val="single" w:sz="8" w:space="0" w:color="000000"/>
              <w:left w:val="single" w:sz="8" w:space="0" w:color="000000"/>
              <w:bottom w:val="single" w:sz="8" w:space="0" w:color="000000"/>
              <w:right w:val="single" w:sz="8" w:space="0" w:color="000000"/>
            </w:tcBorders>
            <w:shd w:val="clear" w:color="auto" w:fill="F8CBAD"/>
          </w:tcPr>
          <w:p>
            <w:pPr>
              <w:pStyle w:val="TableParagraph"/>
              <w:spacing w:line="224" w:lineRule="exact"/>
              <w:ind w:left="52"/>
              <w:jc w:val="center"/>
              <w:rPr>
                <w:b/>
                <w:sz w:val="20"/>
              </w:rPr>
            </w:pPr>
            <w:r>
              <w:rPr>
                <w:b/>
                <w:color w:val="9C0006"/>
                <w:w w:val="100"/>
                <w:sz w:val="20"/>
              </w:rPr>
              <w:t>X</w:t>
            </w:r>
          </w:p>
        </w:tc>
        <w:tc>
          <w:tcPr>
            <w:tcW w:w="8108" w:type="dxa"/>
            <w:tcBorders>
              <w:top w:val="single" w:sz="8" w:space="0" w:color="000000"/>
              <w:left w:val="single" w:sz="8" w:space="0" w:color="000000"/>
              <w:bottom w:val="single" w:sz="8" w:space="0" w:color="000000"/>
            </w:tcBorders>
          </w:tcPr>
          <w:p>
            <w:pPr>
              <w:pStyle w:val="TableParagraph"/>
              <w:spacing w:line="224" w:lineRule="exact"/>
              <w:ind w:left="42"/>
              <w:rPr>
                <w:sz w:val="20"/>
              </w:rPr>
            </w:pPr>
            <w:r>
              <w:rPr>
                <w:sz w:val="20"/>
              </w:rPr>
              <w:t>Must pay the fee and participate in CE. Must request full, active, unrestricted license</w:t>
            </w:r>
          </w:p>
        </w:tc>
      </w:tr>
      <w:tr>
        <w:trPr>
          <w:trHeight w:val="243" w:hRule="atLeast"/>
        </w:trPr>
        <w:tc>
          <w:tcPr>
            <w:tcW w:w="2051" w:type="dxa"/>
            <w:tcBorders>
              <w:top w:val="single" w:sz="8" w:space="0" w:color="000000"/>
              <w:bottom w:val="single" w:sz="8" w:space="0" w:color="000000"/>
              <w:right w:val="single" w:sz="8" w:space="0" w:color="000000"/>
            </w:tcBorders>
          </w:tcPr>
          <w:p>
            <w:pPr>
              <w:pStyle w:val="TableParagraph"/>
              <w:spacing w:line="224" w:lineRule="exact"/>
              <w:ind w:left="30"/>
              <w:rPr>
                <w:sz w:val="20"/>
              </w:rPr>
            </w:pPr>
            <w:r>
              <w:rPr>
                <w:sz w:val="20"/>
              </w:rPr>
              <w:t>Colorado</w:t>
            </w:r>
          </w:p>
        </w:tc>
        <w:tc>
          <w:tcPr>
            <w:tcW w:w="943" w:type="dxa"/>
            <w:tcBorders>
              <w:top w:val="single" w:sz="8" w:space="0" w:color="000000"/>
              <w:left w:val="single" w:sz="8" w:space="0" w:color="000000"/>
              <w:bottom w:val="single" w:sz="8" w:space="0" w:color="000000"/>
              <w:right w:val="single" w:sz="8" w:space="0" w:color="000000"/>
            </w:tcBorders>
          </w:tcPr>
          <w:p>
            <w:pPr>
              <w:pStyle w:val="TableParagraph"/>
              <w:spacing w:line="224" w:lineRule="exact"/>
              <w:ind w:left="41"/>
              <w:rPr>
                <w:sz w:val="20"/>
              </w:rPr>
            </w:pPr>
            <w:r>
              <w:rPr>
                <w:sz w:val="20"/>
              </w:rPr>
              <w:t>Nursing</w:t>
            </w:r>
          </w:p>
        </w:tc>
        <w:tc>
          <w:tcPr>
            <w:tcW w:w="123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1401" w:type="dxa"/>
            <w:tcBorders>
              <w:top w:val="single" w:sz="8" w:space="0" w:color="000000"/>
              <w:left w:val="single" w:sz="8" w:space="0" w:color="000000"/>
              <w:bottom w:val="single" w:sz="8" w:space="0" w:color="000000"/>
              <w:right w:val="single" w:sz="8" w:space="0" w:color="000000"/>
            </w:tcBorders>
            <w:shd w:val="clear" w:color="auto" w:fill="F8CBAD"/>
          </w:tcPr>
          <w:p>
            <w:pPr>
              <w:pStyle w:val="TableParagraph"/>
              <w:spacing w:line="224" w:lineRule="exact"/>
              <w:ind w:left="53"/>
              <w:jc w:val="center"/>
              <w:rPr>
                <w:b/>
                <w:sz w:val="20"/>
              </w:rPr>
            </w:pPr>
            <w:r>
              <w:rPr>
                <w:b/>
                <w:color w:val="9C0006"/>
                <w:w w:val="100"/>
                <w:sz w:val="20"/>
              </w:rPr>
              <w:t>X</w:t>
            </w:r>
          </w:p>
        </w:tc>
        <w:tc>
          <w:tcPr>
            <w:tcW w:w="8108" w:type="dxa"/>
            <w:tcBorders>
              <w:top w:val="single" w:sz="8" w:space="0" w:color="000000"/>
              <w:left w:val="single" w:sz="8" w:space="0" w:color="000000"/>
              <w:bottom w:val="single" w:sz="8" w:space="0" w:color="000000"/>
            </w:tcBorders>
          </w:tcPr>
          <w:p>
            <w:pPr>
              <w:pStyle w:val="TableParagraph"/>
              <w:spacing w:line="224" w:lineRule="exact"/>
              <w:ind w:left="42"/>
              <w:rPr>
                <w:sz w:val="20"/>
              </w:rPr>
            </w:pPr>
            <w:r>
              <w:rPr>
                <w:sz w:val="20"/>
              </w:rPr>
              <w:t>Must pay the fee and participate in CE. Do not request "military exemption"</w:t>
            </w:r>
          </w:p>
        </w:tc>
      </w:tr>
      <w:tr>
        <w:trPr>
          <w:trHeight w:val="481" w:hRule="atLeast"/>
        </w:trPr>
        <w:tc>
          <w:tcPr>
            <w:tcW w:w="2051" w:type="dxa"/>
            <w:tcBorders>
              <w:top w:val="single" w:sz="8" w:space="0" w:color="000000"/>
              <w:bottom w:val="single" w:sz="8" w:space="0" w:color="000000"/>
              <w:right w:val="single" w:sz="8" w:space="0" w:color="000000"/>
            </w:tcBorders>
          </w:tcPr>
          <w:p>
            <w:pPr>
              <w:pStyle w:val="TableParagraph"/>
              <w:spacing w:before="2"/>
              <w:rPr>
                <w:rFonts w:ascii="Times New Roman"/>
                <w:sz w:val="20"/>
              </w:rPr>
            </w:pPr>
          </w:p>
          <w:p>
            <w:pPr>
              <w:pStyle w:val="TableParagraph"/>
              <w:spacing w:line="229" w:lineRule="exact"/>
              <w:ind w:left="30"/>
              <w:rPr>
                <w:sz w:val="20"/>
              </w:rPr>
            </w:pPr>
            <w:r>
              <w:rPr>
                <w:sz w:val="20"/>
              </w:rPr>
              <w:t>Connecticut</w:t>
            </w:r>
          </w:p>
        </w:tc>
        <w:tc>
          <w:tcPr>
            <w:tcW w:w="943" w:type="dxa"/>
            <w:tcBorders>
              <w:top w:val="single" w:sz="8" w:space="0" w:color="000000"/>
              <w:left w:val="single" w:sz="8" w:space="0" w:color="000000"/>
              <w:bottom w:val="single" w:sz="8" w:space="0" w:color="000000"/>
              <w:right w:val="single" w:sz="8" w:space="0" w:color="000000"/>
            </w:tcBorders>
          </w:tcPr>
          <w:p>
            <w:pPr>
              <w:pStyle w:val="TableParagraph"/>
              <w:spacing w:before="5"/>
              <w:rPr>
                <w:rFonts w:ascii="Times New Roman"/>
                <w:sz w:val="20"/>
              </w:rPr>
            </w:pPr>
          </w:p>
          <w:p>
            <w:pPr>
              <w:pStyle w:val="TableParagraph"/>
              <w:spacing w:line="226" w:lineRule="exact"/>
              <w:ind w:left="41"/>
              <w:rPr>
                <w:sz w:val="20"/>
              </w:rPr>
            </w:pPr>
            <w:r>
              <w:rPr>
                <w:sz w:val="20"/>
              </w:rPr>
              <w:t>Nursing</w:t>
            </w:r>
          </w:p>
        </w:tc>
        <w:tc>
          <w:tcPr>
            <w:tcW w:w="123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1401" w:type="dxa"/>
            <w:tcBorders>
              <w:top w:val="single" w:sz="8" w:space="0" w:color="000000"/>
              <w:left w:val="single" w:sz="8" w:space="0" w:color="000000"/>
              <w:bottom w:val="single" w:sz="8" w:space="0" w:color="000000"/>
              <w:right w:val="single" w:sz="8" w:space="0" w:color="000000"/>
            </w:tcBorders>
            <w:shd w:val="clear" w:color="auto" w:fill="F8CBAD"/>
          </w:tcPr>
          <w:p>
            <w:pPr>
              <w:pStyle w:val="TableParagraph"/>
              <w:spacing w:before="2"/>
              <w:rPr>
                <w:rFonts w:ascii="Times New Roman"/>
                <w:sz w:val="20"/>
              </w:rPr>
            </w:pPr>
          </w:p>
          <w:p>
            <w:pPr>
              <w:pStyle w:val="TableParagraph"/>
              <w:spacing w:line="229" w:lineRule="exact"/>
              <w:ind w:left="38"/>
              <w:jc w:val="center"/>
              <w:rPr>
                <w:b/>
                <w:sz w:val="20"/>
              </w:rPr>
            </w:pPr>
            <w:r>
              <w:rPr>
                <w:b/>
                <w:color w:val="9C0006"/>
                <w:w w:val="100"/>
                <w:sz w:val="20"/>
              </w:rPr>
              <w:t>X</w:t>
            </w:r>
          </w:p>
        </w:tc>
        <w:tc>
          <w:tcPr>
            <w:tcW w:w="8108" w:type="dxa"/>
            <w:tcBorders>
              <w:top w:val="single" w:sz="8" w:space="0" w:color="000000"/>
              <w:left w:val="single" w:sz="8" w:space="0" w:color="000000"/>
              <w:bottom w:val="single" w:sz="8" w:space="0" w:color="000000"/>
            </w:tcBorders>
          </w:tcPr>
          <w:p>
            <w:pPr>
              <w:pStyle w:val="TableParagraph"/>
              <w:spacing w:line="213" w:lineRule="exact"/>
              <w:ind w:left="43"/>
              <w:rPr>
                <w:sz w:val="20"/>
              </w:rPr>
            </w:pPr>
            <w:r>
              <w:rPr>
                <w:sz w:val="20"/>
              </w:rPr>
              <w:t>Must pay the standard fee‐ do not apply for the fee‐waiver. Must apply for full, active, and</w:t>
            </w:r>
          </w:p>
          <w:p>
            <w:pPr>
              <w:pStyle w:val="TableParagraph"/>
              <w:spacing w:line="229" w:lineRule="exact" w:before="20"/>
              <w:ind w:left="43"/>
              <w:rPr>
                <w:sz w:val="20"/>
              </w:rPr>
            </w:pPr>
            <w:r>
              <w:rPr>
                <w:sz w:val="20"/>
              </w:rPr>
              <w:t>unrestricted license.</w:t>
            </w:r>
          </w:p>
        </w:tc>
      </w:tr>
      <w:tr>
        <w:trPr>
          <w:trHeight w:val="508" w:hRule="atLeast"/>
        </w:trPr>
        <w:tc>
          <w:tcPr>
            <w:tcW w:w="2051" w:type="dxa"/>
            <w:tcBorders>
              <w:top w:val="single" w:sz="8" w:space="0" w:color="000000"/>
              <w:bottom w:val="single" w:sz="8" w:space="0" w:color="000000"/>
              <w:right w:val="single" w:sz="8" w:space="0" w:color="000000"/>
            </w:tcBorders>
          </w:tcPr>
          <w:p>
            <w:pPr>
              <w:pStyle w:val="TableParagraph"/>
              <w:spacing w:before="8"/>
              <w:rPr>
                <w:rFonts w:ascii="Times New Roman"/>
                <w:sz w:val="22"/>
              </w:rPr>
            </w:pPr>
          </w:p>
          <w:p>
            <w:pPr>
              <w:pStyle w:val="TableParagraph"/>
              <w:spacing w:line="226" w:lineRule="exact"/>
              <w:ind w:left="30"/>
              <w:rPr>
                <w:sz w:val="20"/>
              </w:rPr>
            </w:pPr>
            <w:r>
              <w:rPr>
                <w:sz w:val="20"/>
              </w:rPr>
              <w:t>Delaware</w:t>
            </w:r>
          </w:p>
        </w:tc>
        <w:tc>
          <w:tcPr>
            <w:tcW w:w="943" w:type="dxa"/>
            <w:tcBorders>
              <w:top w:val="single" w:sz="8" w:space="0" w:color="000000"/>
              <w:left w:val="single" w:sz="8" w:space="0" w:color="000000"/>
              <w:bottom w:val="single" w:sz="8" w:space="0" w:color="000000"/>
              <w:right w:val="single" w:sz="8" w:space="0" w:color="000000"/>
            </w:tcBorders>
          </w:tcPr>
          <w:p>
            <w:pPr>
              <w:pStyle w:val="TableParagraph"/>
              <w:spacing w:before="8"/>
              <w:rPr>
                <w:rFonts w:ascii="Times New Roman"/>
                <w:sz w:val="22"/>
              </w:rPr>
            </w:pPr>
          </w:p>
          <w:p>
            <w:pPr>
              <w:pStyle w:val="TableParagraph"/>
              <w:spacing w:line="226" w:lineRule="exact"/>
              <w:ind w:left="42"/>
              <w:rPr>
                <w:sz w:val="20"/>
              </w:rPr>
            </w:pPr>
            <w:r>
              <w:rPr>
                <w:sz w:val="20"/>
              </w:rPr>
              <w:t>Nursing</w:t>
            </w:r>
          </w:p>
        </w:tc>
        <w:tc>
          <w:tcPr>
            <w:tcW w:w="123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1401" w:type="dxa"/>
            <w:tcBorders>
              <w:top w:val="single" w:sz="8" w:space="0" w:color="000000"/>
              <w:left w:val="single" w:sz="8" w:space="0" w:color="000000"/>
              <w:bottom w:val="single" w:sz="8" w:space="0" w:color="000000"/>
              <w:right w:val="single" w:sz="8" w:space="0" w:color="000000"/>
            </w:tcBorders>
            <w:shd w:val="clear" w:color="auto" w:fill="F8CBAD"/>
          </w:tcPr>
          <w:p>
            <w:pPr>
              <w:pStyle w:val="TableParagraph"/>
              <w:spacing w:before="6"/>
              <w:rPr>
                <w:rFonts w:ascii="Times New Roman"/>
                <w:sz w:val="22"/>
              </w:rPr>
            </w:pPr>
          </w:p>
          <w:p>
            <w:pPr>
              <w:pStyle w:val="TableParagraph"/>
              <w:spacing w:line="229" w:lineRule="exact"/>
              <w:ind w:left="39"/>
              <w:jc w:val="center"/>
              <w:rPr>
                <w:b/>
                <w:sz w:val="20"/>
              </w:rPr>
            </w:pPr>
            <w:r>
              <w:rPr>
                <w:b/>
                <w:color w:val="9C0006"/>
                <w:w w:val="100"/>
                <w:sz w:val="20"/>
              </w:rPr>
              <w:t>X</w:t>
            </w:r>
          </w:p>
        </w:tc>
        <w:tc>
          <w:tcPr>
            <w:tcW w:w="8108" w:type="dxa"/>
            <w:tcBorders>
              <w:top w:val="single" w:sz="8" w:space="0" w:color="000000"/>
              <w:left w:val="single" w:sz="8" w:space="0" w:color="000000"/>
              <w:bottom w:val="single" w:sz="8" w:space="0" w:color="000000"/>
            </w:tcBorders>
          </w:tcPr>
          <w:p>
            <w:pPr>
              <w:pStyle w:val="TableParagraph"/>
              <w:spacing w:line="239" w:lineRule="exact"/>
              <w:ind w:left="42"/>
              <w:rPr>
                <w:sz w:val="20"/>
              </w:rPr>
            </w:pPr>
            <w:r>
              <w:rPr>
                <w:sz w:val="20"/>
              </w:rPr>
              <w:t>Must continue to pay the standard fee while deployed and not request the "Continuation</w:t>
            </w:r>
          </w:p>
          <w:p>
            <w:pPr>
              <w:pStyle w:val="TableParagraph"/>
              <w:spacing w:line="229" w:lineRule="exact" w:before="20"/>
              <w:ind w:left="42"/>
              <w:rPr>
                <w:sz w:val="20"/>
              </w:rPr>
            </w:pPr>
            <w:r>
              <w:rPr>
                <w:sz w:val="20"/>
              </w:rPr>
              <w:t>of License." Will not practice with an expire license.</w:t>
            </w:r>
          </w:p>
        </w:tc>
      </w:tr>
      <w:tr>
        <w:trPr>
          <w:trHeight w:val="507" w:hRule="atLeast"/>
        </w:trPr>
        <w:tc>
          <w:tcPr>
            <w:tcW w:w="2051" w:type="dxa"/>
            <w:tcBorders>
              <w:top w:val="single" w:sz="8" w:space="0" w:color="000000"/>
              <w:bottom w:val="single" w:sz="8" w:space="0" w:color="000000"/>
              <w:right w:val="single" w:sz="8" w:space="0" w:color="000000"/>
            </w:tcBorders>
          </w:tcPr>
          <w:p>
            <w:pPr>
              <w:pStyle w:val="TableParagraph"/>
              <w:spacing w:before="8"/>
              <w:rPr>
                <w:rFonts w:ascii="Times New Roman"/>
                <w:sz w:val="22"/>
              </w:rPr>
            </w:pPr>
          </w:p>
          <w:p>
            <w:pPr>
              <w:pStyle w:val="TableParagraph"/>
              <w:spacing w:line="226" w:lineRule="exact"/>
              <w:ind w:left="30"/>
              <w:rPr>
                <w:sz w:val="20"/>
              </w:rPr>
            </w:pPr>
            <w:r>
              <w:rPr>
                <w:sz w:val="20"/>
              </w:rPr>
              <w:t>District of Columbia</w:t>
            </w:r>
          </w:p>
        </w:tc>
        <w:tc>
          <w:tcPr>
            <w:tcW w:w="943" w:type="dxa"/>
            <w:tcBorders>
              <w:top w:val="single" w:sz="8" w:space="0" w:color="000000"/>
              <w:left w:val="single" w:sz="8" w:space="0" w:color="000000"/>
              <w:bottom w:val="single" w:sz="8" w:space="0" w:color="000000"/>
              <w:right w:val="single" w:sz="8" w:space="0" w:color="000000"/>
            </w:tcBorders>
          </w:tcPr>
          <w:p>
            <w:pPr>
              <w:pStyle w:val="TableParagraph"/>
              <w:spacing w:before="8"/>
              <w:rPr>
                <w:rFonts w:ascii="Times New Roman"/>
                <w:sz w:val="22"/>
              </w:rPr>
            </w:pPr>
          </w:p>
          <w:p>
            <w:pPr>
              <w:pStyle w:val="TableParagraph"/>
              <w:spacing w:line="226" w:lineRule="exact"/>
              <w:ind w:left="40"/>
              <w:rPr>
                <w:sz w:val="20"/>
              </w:rPr>
            </w:pPr>
            <w:r>
              <w:rPr>
                <w:sz w:val="20"/>
              </w:rPr>
              <w:t>Nursing</w:t>
            </w:r>
          </w:p>
        </w:tc>
        <w:tc>
          <w:tcPr>
            <w:tcW w:w="123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1401" w:type="dxa"/>
            <w:tcBorders>
              <w:top w:val="single" w:sz="8" w:space="0" w:color="000000"/>
              <w:left w:val="single" w:sz="8" w:space="0" w:color="000000"/>
              <w:bottom w:val="single" w:sz="8" w:space="0" w:color="000000"/>
              <w:right w:val="single" w:sz="8" w:space="0" w:color="000000"/>
            </w:tcBorders>
            <w:shd w:val="clear" w:color="auto" w:fill="F8CBAD"/>
          </w:tcPr>
          <w:p>
            <w:pPr>
              <w:pStyle w:val="TableParagraph"/>
              <w:spacing w:before="6"/>
              <w:rPr>
                <w:rFonts w:ascii="Times New Roman"/>
                <w:sz w:val="22"/>
              </w:rPr>
            </w:pPr>
          </w:p>
          <w:p>
            <w:pPr>
              <w:pStyle w:val="TableParagraph"/>
              <w:spacing w:line="229" w:lineRule="exact"/>
              <w:ind w:left="38"/>
              <w:jc w:val="center"/>
              <w:rPr>
                <w:b/>
                <w:sz w:val="20"/>
              </w:rPr>
            </w:pPr>
            <w:r>
              <w:rPr>
                <w:b/>
                <w:color w:val="9C0006"/>
                <w:w w:val="100"/>
                <w:sz w:val="20"/>
              </w:rPr>
              <w:t>X</w:t>
            </w:r>
          </w:p>
        </w:tc>
        <w:tc>
          <w:tcPr>
            <w:tcW w:w="8108" w:type="dxa"/>
            <w:tcBorders>
              <w:top w:val="single" w:sz="8" w:space="0" w:color="000000"/>
              <w:left w:val="single" w:sz="8" w:space="0" w:color="000000"/>
              <w:bottom w:val="single" w:sz="8" w:space="0" w:color="000000"/>
            </w:tcBorders>
          </w:tcPr>
          <w:p>
            <w:pPr>
              <w:pStyle w:val="TableParagraph"/>
              <w:spacing w:line="239" w:lineRule="exact"/>
              <w:ind w:left="42"/>
              <w:rPr>
                <w:sz w:val="20"/>
              </w:rPr>
            </w:pPr>
            <w:r>
              <w:rPr>
                <w:sz w:val="20"/>
              </w:rPr>
              <w:t>Must continue to pay the standard fee while deployed and not request the "Military Deployment"</w:t>
            </w:r>
          </w:p>
          <w:p>
            <w:pPr>
              <w:pStyle w:val="TableParagraph"/>
              <w:spacing w:line="229" w:lineRule="exact" w:before="20"/>
              <w:ind w:left="42"/>
              <w:rPr>
                <w:sz w:val="20"/>
              </w:rPr>
            </w:pPr>
            <w:r>
              <w:rPr>
                <w:sz w:val="20"/>
              </w:rPr>
              <w:t>waiver.</w:t>
            </w:r>
          </w:p>
        </w:tc>
      </w:tr>
      <w:tr>
        <w:trPr>
          <w:trHeight w:val="243" w:hRule="atLeast"/>
        </w:trPr>
        <w:tc>
          <w:tcPr>
            <w:tcW w:w="2051" w:type="dxa"/>
            <w:tcBorders>
              <w:top w:val="single" w:sz="8" w:space="0" w:color="000000"/>
              <w:bottom w:val="single" w:sz="8" w:space="0" w:color="000000"/>
              <w:right w:val="single" w:sz="8" w:space="0" w:color="000000"/>
            </w:tcBorders>
          </w:tcPr>
          <w:p>
            <w:pPr>
              <w:pStyle w:val="TableParagraph"/>
              <w:spacing w:line="224" w:lineRule="exact"/>
              <w:ind w:left="30"/>
              <w:rPr>
                <w:sz w:val="20"/>
              </w:rPr>
            </w:pPr>
            <w:r>
              <w:rPr>
                <w:sz w:val="20"/>
              </w:rPr>
              <w:t>Florida</w:t>
            </w:r>
          </w:p>
        </w:tc>
        <w:tc>
          <w:tcPr>
            <w:tcW w:w="943" w:type="dxa"/>
            <w:tcBorders>
              <w:top w:val="single" w:sz="8" w:space="0" w:color="000000"/>
              <w:left w:val="single" w:sz="8" w:space="0" w:color="000000"/>
              <w:bottom w:val="single" w:sz="8" w:space="0" w:color="000000"/>
              <w:right w:val="single" w:sz="8" w:space="0" w:color="000000"/>
            </w:tcBorders>
          </w:tcPr>
          <w:p>
            <w:pPr>
              <w:pStyle w:val="TableParagraph"/>
              <w:spacing w:line="224" w:lineRule="exact"/>
              <w:ind w:left="41"/>
              <w:rPr>
                <w:sz w:val="20"/>
              </w:rPr>
            </w:pPr>
            <w:r>
              <w:rPr>
                <w:sz w:val="20"/>
              </w:rPr>
              <w:t>Nursing</w:t>
            </w:r>
          </w:p>
        </w:tc>
        <w:tc>
          <w:tcPr>
            <w:tcW w:w="123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1401" w:type="dxa"/>
            <w:tcBorders>
              <w:top w:val="single" w:sz="8" w:space="0" w:color="000000"/>
              <w:left w:val="single" w:sz="8" w:space="0" w:color="000000"/>
              <w:bottom w:val="single" w:sz="8" w:space="0" w:color="000000"/>
              <w:right w:val="single" w:sz="8" w:space="0" w:color="000000"/>
            </w:tcBorders>
            <w:shd w:val="clear" w:color="auto" w:fill="F8CBAD"/>
          </w:tcPr>
          <w:p>
            <w:pPr>
              <w:pStyle w:val="TableParagraph"/>
              <w:spacing w:line="224" w:lineRule="exact"/>
              <w:ind w:left="53"/>
              <w:jc w:val="center"/>
              <w:rPr>
                <w:b/>
                <w:sz w:val="20"/>
              </w:rPr>
            </w:pPr>
            <w:r>
              <w:rPr>
                <w:b/>
                <w:color w:val="9C0006"/>
                <w:w w:val="100"/>
                <w:sz w:val="20"/>
              </w:rPr>
              <w:t>X</w:t>
            </w:r>
          </w:p>
        </w:tc>
        <w:tc>
          <w:tcPr>
            <w:tcW w:w="8108" w:type="dxa"/>
            <w:tcBorders>
              <w:top w:val="single" w:sz="8" w:space="0" w:color="000000"/>
              <w:left w:val="single" w:sz="8" w:space="0" w:color="000000"/>
              <w:bottom w:val="single" w:sz="8" w:space="0" w:color="000000"/>
            </w:tcBorders>
          </w:tcPr>
          <w:p>
            <w:pPr>
              <w:pStyle w:val="TableParagraph"/>
              <w:spacing w:line="224" w:lineRule="exact"/>
              <w:ind w:left="42"/>
              <w:rPr>
                <w:sz w:val="20"/>
              </w:rPr>
            </w:pPr>
            <w:r>
              <w:rPr>
                <w:sz w:val="20"/>
              </w:rPr>
              <w:t>Must pay the fee and participate in CME. Do not request "military exemption."</w:t>
            </w:r>
          </w:p>
        </w:tc>
      </w:tr>
      <w:tr>
        <w:trPr>
          <w:trHeight w:val="244" w:hRule="atLeast"/>
        </w:trPr>
        <w:tc>
          <w:tcPr>
            <w:tcW w:w="2051" w:type="dxa"/>
            <w:tcBorders>
              <w:top w:val="single" w:sz="8" w:space="0" w:color="000000"/>
              <w:bottom w:val="single" w:sz="8" w:space="0" w:color="000000"/>
              <w:right w:val="single" w:sz="8" w:space="0" w:color="000000"/>
            </w:tcBorders>
          </w:tcPr>
          <w:p>
            <w:pPr>
              <w:pStyle w:val="TableParagraph"/>
              <w:spacing w:line="224" w:lineRule="exact"/>
              <w:ind w:left="30"/>
              <w:rPr>
                <w:sz w:val="20"/>
              </w:rPr>
            </w:pPr>
            <w:r>
              <w:rPr>
                <w:sz w:val="20"/>
              </w:rPr>
              <w:t>Georgia</w:t>
            </w:r>
          </w:p>
        </w:tc>
        <w:tc>
          <w:tcPr>
            <w:tcW w:w="943" w:type="dxa"/>
            <w:tcBorders>
              <w:top w:val="single" w:sz="8" w:space="0" w:color="000000"/>
              <w:left w:val="single" w:sz="8" w:space="0" w:color="000000"/>
              <w:bottom w:val="single" w:sz="8" w:space="0" w:color="000000"/>
              <w:right w:val="single" w:sz="8" w:space="0" w:color="000000"/>
            </w:tcBorders>
          </w:tcPr>
          <w:p>
            <w:pPr>
              <w:pStyle w:val="TableParagraph"/>
              <w:spacing w:line="224" w:lineRule="exact"/>
              <w:ind w:left="41"/>
              <w:rPr>
                <w:sz w:val="20"/>
              </w:rPr>
            </w:pPr>
            <w:r>
              <w:rPr>
                <w:sz w:val="20"/>
              </w:rPr>
              <w:t>Nursing</w:t>
            </w:r>
          </w:p>
        </w:tc>
        <w:tc>
          <w:tcPr>
            <w:tcW w:w="1238" w:type="dxa"/>
            <w:tcBorders>
              <w:top w:val="single" w:sz="8" w:space="0" w:color="000000"/>
              <w:left w:val="single" w:sz="8" w:space="0" w:color="000000"/>
              <w:bottom w:val="single" w:sz="8" w:space="0" w:color="000000"/>
              <w:right w:val="single" w:sz="8" w:space="0" w:color="000000"/>
            </w:tcBorders>
          </w:tcPr>
          <w:p>
            <w:pPr>
              <w:pStyle w:val="TableParagraph"/>
              <w:spacing w:line="224" w:lineRule="exact"/>
              <w:ind w:left="52"/>
              <w:jc w:val="center"/>
              <w:rPr>
                <w:b/>
                <w:sz w:val="20"/>
              </w:rPr>
            </w:pPr>
            <w:r>
              <w:rPr>
                <w:b/>
                <w:w w:val="100"/>
                <w:sz w:val="20"/>
              </w:rPr>
              <w:t>X</w:t>
            </w:r>
          </w:p>
        </w:tc>
        <w:tc>
          <w:tcPr>
            <w:tcW w:w="1401" w:type="dxa"/>
            <w:tcBorders>
              <w:top w:val="single" w:sz="8" w:space="0" w:color="000000"/>
              <w:left w:val="single" w:sz="8" w:space="0" w:color="000000"/>
              <w:bottom w:val="single" w:sz="8" w:space="0" w:color="000000"/>
              <w:right w:val="single" w:sz="8" w:space="0" w:color="000000"/>
            </w:tcBorders>
            <w:shd w:val="clear" w:color="auto" w:fill="F8CBAD"/>
          </w:tcPr>
          <w:p>
            <w:pPr>
              <w:pStyle w:val="TableParagraph"/>
              <w:rPr>
                <w:rFonts w:ascii="Times New Roman"/>
                <w:sz w:val="16"/>
              </w:rPr>
            </w:pPr>
          </w:p>
        </w:tc>
        <w:tc>
          <w:tcPr>
            <w:tcW w:w="8108" w:type="dxa"/>
            <w:tcBorders>
              <w:top w:val="single" w:sz="8" w:space="0" w:color="000000"/>
              <w:left w:val="single" w:sz="8" w:space="0" w:color="000000"/>
              <w:bottom w:val="single" w:sz="8" w:space="0" w:color="000000"/>
            </w:tcBorders>
          </w:tcPr>
          <w:p>
            <w:pPr>
              <w:pStyle w:val="TableParagraph"/>
              <w:rPr>
                <w:rFonts w:ascii="Times New Roman"/>
                <w:sz w:val="16"/>
              </w:rPr>
            </w:pPr>
          </w:p>
        </w:tc>
      </w:tr>
      <w:tr>
        <w:trPr>
          <w:trHeight w:val="243" w:hRule="atLeast"/>
        </w:trPr>
        <w:tc>
          <w:tcPr>
            <w:tcW w:w="2051" w:type="dxa"/>
            <w:tcBorders>
              <w:top w:val="single" w:sz="8" w:space="0" w:color="000000"/>
              <w:bottom w:val="single" w:sz="8" w:space="0" w:color="000000"/>
              <w:right w:val="single" w:sz="8" w:space="0" w:color="000000"/>
            </w:tcBorders>
          </w:tcPr>
          <w:p>
            <w:pPr>
              <w:pStyle w:val="TableParagraph"/>
              <w:spacing w:line="224" w:lineRule="exact"/>
              <w:ind w:left="30"/>
              <w:rPr>
                <w:sz w:val="20"/>
              </w:rPr>
            </w:pPr>
            <w:r>
              <w:rPr>
                <w:sz w:val="20"/>
              </w:rPr>
              <w:t>Hawaii</w:t>
            </w:r>
          </w:p>
        </w:tc>
        <w:tc>
          <w:tcPr>
            <w:tcW w:w="943" w:type="dxa"/>
            <w:tcBorders>
              <w:top w:val="single" w:sz="8" w:space="0" w:color="000000"/>
              <w:left w:val="single" w:sz="8" w:space="0" w:color="000000"/>
              <w:bottom w:val="single" w:sz="8" w:space="0" w:color="000000"/>
              <w:right w:val="single" w:sz="8" w:space="0" w:color="000000"/>
            </w:tcBorders>
          </w:tcPr>
          <w:p>
            <w:pPr>
              <w:pStyle w:val="TableParagraph"/>
              <w:spacing w:line="224" w:lineRule="exact"/>
              <w:ind w:left="41"/>
              <w:rPr>
                <w:sz w:val="20"/>
              </w:rPr>
            </w:pPr>
            <w:r>
              <w:rPr>
                <w:sz w:val="20"/>
              </w:rPr>
              <w:t>Nursing</w:t>
            </w:r>
          </w:p>
        </w:tc>
        <w:tc>
          <w:tcPr>
            <w:tcW w:w="1238" w:type="dxa"/>
            <w:tcBorders>
              <w:top w:val="single" w:sz="8" w:space="0" w:color="000000"/>
              <w:left w:val="single" w:sz="8" w:space="0" w:color="000000"/>
              <w:bottom w:val="single" w:sz="8" w:space="0" w:color="000000"/>
              <w:right w:val="single" w:sz="8" w:space="0" w:color="000000"/>
            </w:tcBorders>
          </w:tcPr>
          <w:p>
            <w:pPr>
              <w:pStyle w:val="TableParagraph"/>
              <w:spacing w:line="224" w:lineRule="exact"/>
              <w:ind w:left="52"/>
              <w:jc w:val="center"/>
              <w:rPr>
                <w:b/>
                <w:sz w:val="20"/>
              </w:rPr>
            </w:pPr>
            <w:r>
              <w:rPr>
                <w:b/>
                <w:w w:val="100"/>
                <w:sz w:val="20"/>
              </w:rPr>
              <w:t>X</w:t>
            </w:r>
          </w:p>
        </w:tc>
        <w:tc>
          <w:tcPr>
            <w:tcW w:w="1401" w:type="dxa"/>
            <w:tcBorders>
              <w:top w:val="single" w:sz="8" w:space="0" w:color="000000"/>
              <w:left w:val="single" w:sz="8" w:space="0" w:color="000000"/>
              <w:bottom w:val="single" w:sz="8" w:space="0" w:color="000000"/>
              <w:right w:val="single" w:sz="8" w:space="0" w:color="000000"/>
            </w:tcBorders>
            <w:shd w:val="clear" w:color="auto" w:fill="F8CBAD"/>
          </w:tcPr>
          <w:p>
            <w:pPr>
              <w:pStyle w:val="TableParagraph"/>
              <w:rPr>
                <w:rFonts w:ascii="Times New Roman"/>
                <w:sz w:val="16"/>
              </w:rPr>
            </w:pPr>
          </w:p>
        </w:tc>
        <w:tc>
          <w:tcPr>
            <w:tcW w:w="8108" w:type="dxa"/>
            <w:tcBorders>
              <w:top w:val="single" w:sz="8" w:space="0" w:color="000000"/>
              <w:left w:val="single" w:sz="8" w:space="0" w:color="000000"/>
              <w:bottom w:val="single" w:sz="8" w:space="0" w:color="000000"/>
            </w:tcBorders>
          </w:tcPr>
          <w:p>
            <w:pPr>
              <w:pStyle w:val="TableParagraph"/>
              <w:rPr>
                <w:rFonts w:ascii="Times New Roman"/>
                <w:sz w:val="16"/>
              </w:rPr>
            </w:pPr>
          </w:p>
        </w:tc>
      </w:tr>
      <w:tr>
        <w:trPr>
          <w:trHeight w:val="507" w:hRule="atLeast"/>
        </w:trPr>
        <w:tc>
          <w:tcPr>
            <w:tcW w:w="2051" w:type="dxa"/>
            <w:tcBorders>
              <w:top w:val="single" w:sz="8" w:space="0" w:color="000000"/>
              <w:bottom w:val="single" w:sz="8" w:space="0" w:color="000000"/>
              <w:right w:val="single" w:sz="8" w:space="0" w:color="000000"/>
            </w:tcBorders>
          </w:tcPr>
          <w:p>
            <w:pPr>
              <w:pStyle w:val="TableParagraph"/>
              <w:spacing w:before="8"/>
              <w:rPr>
                <w:rFonts w:ascii="Times New Roman"/>
                <w:sz w:val="22"/>
              </w:rPr>
            </w:pPr>
          </w:p>
          <w:p>
            <w:pPr>
              <w:pStyle w:val="TableParagraph"/>
              <w:spacing w:line="227" w:lineRule="exact"/>
              <w:ind w:left="30"/>
              <w:rPr>
                <w:sz w:val="20"/>
              </w:rPr>
            </w:pPr>
            <w:r>
              <w:rPr>
                <w:sz w:val="20"/>
              </w:rPr>
              <w:t>Idaho</w:t>
            </w:r>
          </w:p>
        </w:tc>
        <w:tc>
          <w:tcPr>
            <w:tcW w:w="943" w:type="dxa"/>
            <w:tcBorders>
              <w:top w:val="single" w:sz="8" w:space="0" w:color="000000"/>
              <w:left w:val="single" w:sz="8" w:space="0" w:color="000000"/>
              <w:bottom w:val="single" w:sz="8" w:space="0" w:color="000000"/>
              <w:right w:val="single" w:sz="8" w:space="0" w:color="000000"/>
            </w:tcBorders>
          </w:tcPr>
          <w:p>
            <w:pPr>
              <w:pStyle w:val="TableParagraph"/>
              <w:spacing w:before="8"/>
              <w:rPr>
                <w:rFonts w:ascii="Times New Roman"/>
                <w:sz w:val="22"/>
              </w:rPr>
            </w:pPr>
          </w:p>
          <w:p>
            <w:pPr>
              <w:pStyle w:val="TableParagraph"/>
              <w:spacing w:line="227" w:lineRule="exact"/>
              <w:ind w:left="41"/>
              <w:rPr>
                <w:sz w:val="20"/>
              </w:rPr>
            </w:pPr>
            <w:r>
              <w:rPr>
                <w:sz w:val="20"/>
              </w:rPr>
              <w:t>Nursing</w:t>
            </w:r>
          </w:p>
        </w:tc>
        <w:tc>
          <w:tcPr>
            <w:tcW w:w="123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1401" w:type="dxa"/>
            <w:tcBorders>
              <w:top w:val="single" w:sz="8" w:space="0" w:color="000000"/>
              <w:left w:val="single" w:sz="8" w:space="0" w:color="000000"/>
              <w:bottom w:val="single" w:sz="8" w:space="0" w:color="000000"/>
              <w:right w:val="single" w:sz="8" w:space="0" w:color="000000"/>
            </w:tcBorders>
            <w:shd w:val="clear" w:color="auto" w:fill="F8CBAD"/>
          </w:tcPr>
          <w:p>
            <w:pPr>
              <w:pStyle w:val="TableParagraph"/>
              <w:spacing w:before="8"/>
              <w:rPr>
                <w:rFonts w:ascii="Times New Roman"/>
                <w:sz w:val="22"/>
              </w:rPr>
            </w:pPr>
          </w:p>
          <w:p>
            <w:pPr>
              <w:pStyle w:val="TableParagraph"/>
              <w:spacing w:line="227" w:lineRule="exact"/>
              <w:ind w:left="53"/>
              <w:jc w:val="center"/>
              <w:rPr>
                <w:b/>
                <w:sz w:val="20"/>
              </w:rPr>
            </w:pPr>
            <w:r>
              <w:rPr>
                <w:b/>
                <w:color w:val="9C0006"/>
                <w:w w:val="100"/>
                <w:sz w:val="20"/>
              </w:rPr>
              <w:t>X</w:t>
            </w:r>
          </w:p>
        </w:tc>
        <w:tc>
          <w:tcPr>
            <w:tcW w:w="8108" w:type="dxa"/>
            <w:tcBorders>
              <w:top w:val="single" w:sz="8" w:space="0" w:color="000000"/>
              <w:left w:val="single" w:sz="8" w:space="0" w:color="000000"/>
              <w:bottom w:val="single" w:sz="8" w:space="0" w:color="000000"/>
            </w:tcBorders>
          </w:tcPr>
          <w:p>
            <w:pPr>
              <w:pStyle w:val="TableParagraph"/>
              <w:spacing w:line="239" w:lineRule="exact"/>
              <w:ind w:left="42"/>
              <w:rPr>
                <w:sz w:val="20"/>
              </w:rPr>
            </w:pPr>
            <w:r>
              <w:rPr>
                <w:sz w:val="20"/>
              </w:rPr>
              <w:t>Do not request "military exemption." You must pay the standard fee and renew your license</w:t>
            </w:r>
          </w:p>
          <w:p>
            <w:pPr>
              <w:pStyle w:val="TableParagraph"/>
              <w:spacing w:line="229" w:lineRule="exact" w:before="20"/>
              <w:ind w:left="42"/>
              <w:rPr>
                <w:sz w:val="20"/>
              </w:rPr>
            </w:pPr>
            <w:r>
              <w:rPr>
                <w:sz w:val="20"/>
              </w:rPr>
              <w:t>in accordance with state requirements for non‐military licensees.</w:t>
            </w:r>
          </w:p>
        </w:tc>
      </w:tr>
      <w:tr>
        <w:trPr>
          <w:trHeight w:val="243" w:hRule="atLeast"/>
        </w:trPr>
        <w:tc>
          <w:tcPr>
            <w:tcW w:w="2051" w:type="dxa"/>
            <w:tcBorders>
              <w:top w:val="single" w:sz="8" w:space="0" w:color="000000"/>
              <w:bottom w:val="single" w:sz="8" w:space="0" w:color="000000"/>
              <w:right w:val="single" w:sz="8" w:space="0" w:color="000000"/>
            </w:tcBorders>
          </w:tcPr>
          <w:p>
            <w:pPr>
              <w:pStyle w:val="TableParagraph"/>
              <w:spacing w:line="224" w:lineRule="exact"/>
              <w:ind w:left="30"/>
              <w:rPr>
                <w:sz w:val="20"/>
              </w:rPr>
            </w:pPr>
            <w:r>
              <w:rPr>
                <w:sz w:val="20"/>
              </w:rPr>
              <w:t>Illinois</w:t>
            </w:r>
          </w:p>
        </w:tc>
        <w:tc>
          <w:tcPr>
            <w:tcW w:w="943" w:type="dxa"/>
            <w:tcBorders>
              <w:top w:val="single" w:sz="8" w:space="0" w:color="000000"/>
              <w:left w:val="single" w:sz="8" w:space="0" w:color="000000"/>
              <w:bottom w:val="single" w:sz="8" w:space="0" w:color="000000"/>
              <w:right w:val="single" w:sz="8" w:space="0" w:color="000000"/>
            </w:tcBorders>
          </w:tcPr>
          <w:p>
            <w:pPr>
              <w:pStyle w:val="TableParagraph"/>
              <w:spacing w:line="224" w:lineRule="exact"/>
              <w:ind w:left="40"/>
              <w:rPr>
                <w:sz w:val="20"/>
              </w:rPr>
            </w:pPr>
            <w:r>
              <w:rPr>
                <w:sz w:val="20"/>
              </w:rPr>
              <w:t>Nursing</w:t>
            </w:r>
          </w:p>
        </w:tc>
        <w:tc>
          <w:tcPr>
            <w:tcW w:w="1238" w:type="dxa"/>
            <w:tcBorders>
              <w:top w:val="single" w:sz="8" w:space="0" w:color="000000"/>
              <w:left w:val="single" w:sz="8" w:space="0" w:color="000000"/>
              <w:bottom w:val="single" w:sz="8" w:space="0" w:color="000000"/>
              <w:right w:val="single" w:sz="8" w:space="0" w:color="000000"/>
            </w:tcBorders>
          </w:tcPr>
          <w:p>
            <w:pPr>
              <w:pStyle w:val="TableParagraph"/>
              <w:spacing w:line="224" w:lineRule="exact"/>
              <w:ind w:left="51"/>
              <w:jc w:val="center"/>
              <w:rPr>
                <w:b/>
                <w:sz w:val="20"/>
              </w:rPr>
            </w:pPr>
            <w:r>
              <w:rPr>
                <w:b/>
                <w:w w:val="100"/>
                <w:sz w:val="20"/>
              </w:rPr>
              <w:t>X</w:t>
            </w:r>
          </w:p>
        </w:tc>
        <w:tc>
          <w:tcPr>
            <w:tcW w:w="1401" w:type="dxa"/>
            <w:tcBorders>
              <w:top w:val="single" w:sz="8" w:space="0" w:color="000000"/>
              <w:left w:val="single" w:sz="8" w:space="0" w:color="000000"/>
              <w:bottom w:val="single" w:sz="8" w:space="0" w:color="000000"/>
              <w:right w:val="single" w:sz="8" w:space="0" w:color="000000"/>
            </w:tcBorders>
            <w:shd w:val="clear" w:color="auto" w:fill="F8CBAD"/>
          </w:tcPr>
          <w:p>
            <w:pPr>
              <w:pStyle w:val="TableParagraph"/>
              <w:rPr>
                <w:rFonts w:ascii="Times New Roman"/>
                <w:sz w:val="16"/>
              </w:rPr>
            </w:pPr>
          </w:p>
        </w:tc>
        <w:tc>
          <w:tcPr>
            <w:tcW w:w="8108" w:type="dxa"/>
            <w:tcBorders>
              <w:top w:val="single" w:sz="8" w:space="0" w:color="000000"/>
              <w:left w:val="single" w:sz="8" w:space="0" w:color="000000"/>
              <w:bottom w:val="single" w:sz="8" w:space="0" w:color="000000"/>
            </w:tcBorders>
          </w:tcPr>
          <w:p>
            <w:pPr>
              <w:pStyle w:val="TableParagraph"/>
              <w:rPr>
                <w:rFonts w:ascii="Times New Roman"/>
                <w:sz w:val="16"/>
              </w:rPr>
            </w:pPr>
          </w:p>
        </w:tc>
      </w:tr>
      <w:tr>
        <w:trPr>
          <w:trHeight w:val="508" w:hRule="atLeast"/>
        </w:trPr>
        <w:tc>
          <w:tcPr>
            <w:tcW w:w="2051" w:type="dxa"/>
            <w:tcBorders>
              <w:top w:val="single" w:sz="8" w:space="0" w:color="000000"/>
              <w:bottom w:val="single" w:sz="8" w:space="0" w:color="000000"/>
              <w:right w:val="single" w:sz="8" w:space="0" w:color="000000"/>
            </w:tcBorders>
          </w:tcPr>
          <w:p>
            <w:pPr>
              <w:pStyle w:val="TableParagraph"/>
              <w:spacing w:before="6"/>
              <w:rPr>
                <w:rFonts w:ascii="Times New Roman"/>
                <w:sz w:val="22"/>
              </w:rPr>
            </w:pPr>
          </w:p>
          <w:p>
            <w:pPr>
              <w:pStyle w:val="TableParagraph"/>
              <w:spacing w:line="229" w:lineRule="exact"/>
              <w:ind w:left="30"/>
              <w:rPr>
                <w:sz w:val="20"/>
              </w:rPr>
            </w:pPr>
            <w:r>
              <w:rPr>
                <w:sz w:val="20"/>
              </w:rPr>
              <w:t>Indiana</w:t>
            </w:r>
          </w:p>
        </w:tc>
        <w:tc>
          <w:tcPr>
            <w:tcW w:w="943" w:type="dxa"/>
            <w:tcBorders>
              <w:top w:val="single" w:sz="8" w:space="0" w:color="000000"/>
              <w:left w:val="single" w:sz="8" w:space="0" w:color="000000"/>
              <w:bottom w:val="single" w:sz="8" w:space="0" w:color="000000"/>
              <w:right w:val="single" w:sz="8" w:space="0" w:color="000000"/>
            </w:tcBorders>
          </w:tcPr>
          <w:p>
            <w:pPr>
              <w:pStyle w:val="TableParagraph"/>
              <w:spacing w:before="8"/>
              <w:rPr>
                <w:rFonts w:ascii="Times New Roman"/>
                <w:sz w:val="22"/>
              </w:rPr>
            </w:pPr>
          </w:p>
          <w:p>
            <w:pPr>
              <w:pStyle w:val="TableParagraph"/>
              <w:spacing w:line="226" w:lineRule="exact"/>
              <w:ind w:left="41"/>
              <w:rPr>
                <w:sz w:val="20"/>
              </w:rPr>
            </w:pPr>
            <w:r>
              <w:rPr>
                <w:sz w:val="20"/>
              </w:rPr>
              <w:t>Nursing</w:t>
            </w:r>
          </w:p>
        </w:tc>
        <w:tc>
          <w:tcPr>
            <w:tcW w:w="123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1401" w:type="dxa"/>
            <w:tcBorders>
              <w:top w:val="single" w:sz="8" w:space="0" w:color="000000"/>
              <w:left w:val="single" w:sz="8" w:space="0" w:color="000000"/>
              <w:bottom w:val="single" w:sz="8" w:space="0" w:color="000000"/>
              <w:right w:val="single" w:sz="8" w:space="0" w:color="000000"/>
            </w:tcBorders>
            <w:shd w:val="clear" w:color="auto" w:fill="F8CBAD"/>
          </w:tcPr>
          <w:p>
            <w:pPr>
              <w:pStyle w:val="TableParagraph"/>
              <w:spacing w:before="8"/>
              <w:rPr>
                <w:rFonts w:ascii="Times New Roman"/>
                <w:sz w:val="22"/>
              </w:rPr>
            </w:pPr>
          </w:p>
          <w:p>
            <w:pPr>
              <w:pStyle w:val="TableParagraph"/>
              <w:spacing w:line="226" w:lineRule="exact"/>
              <w:ind w:left="52"/>
              <w:jc w:val="center"/>
              <w:rPr>
                <w:b/>
                <w:sz w:val="20"/>
              </w:rPr>
            </w:pPr>
            <w:r>
              <w:rPr>
                <w:b/>
                <w:color w:val="9C0006"/>
                <w:w w:val="100"/>
                <w:sz w:val="20"/>
              </w:rPr>
              <w:t>X</w:t>
            </w:r>
          </w:p>
        </w:tc>
        <w:tc>
          <w:tcPr>
            <w:tcW w:w="8108" w:type="dxa"/>
            <w:tcBorders>
              <w:top w:val="single" w:sz="8" w:space="0" w:color="000000"/>
              <w:left w:val="single" w:sz="8" w:space="0" w:color="000000"/>
              <w:bottom w:val="single" w:sz="8" w:space="0" w:color="000000"/>
            </w:tcBorders>
          </w:tcPr>
          <w:p>
            <w:pPr>
              <w:pStyle w:val="TableParagraph"/>
              <w:spacing w:line="239" w:lineRule="exact"/>
              <w:ind w:left="42"/>
              <w:rPr>
                <w:sz w:val="20"/>
              </w:rPr>
            </w:pPr>
            <w:r>
              <w:rPr>
                <w:sz w:val="20"/>
              </w:rPr>
              <w:t>Must pay the standard fee. Do not participate in any military exemptions extending time to renew</w:t>
            </w:r>
          </w:p>
          <w:p>
            <w:pPr>
              <w:pStyle w:val="TableParagraph"/>
              <w:spacing w:line="229" w:lineRule="exact" w:before="20"/>
              <w:ind w:left="42"/>
              <w:rPr>
                <w:sz w:val="20"/>
              </w:rPr>
            </w:pPr>
            <w:r>
              <w:rPr>
                <w:sz w:val="20"/>
              </w:rPr>
              <w:t>or complete CE.</w:t>
            </w:r>
          </w:p>
        </w:tc>
      </w:tr>
      <w:tr>
        <w:trPr>
          <w:trHeight w:val="243" w:hRule="atLeast"/>
        </w:trPr>
        <w:tc>
          <w:tcPr>
            <w:tcW w:w="2051" w:type="dxa"/>
            <w:tcBorders>
              <w:top w:val="single" w:sz="8" w:space="0" w:color="000000"/>
              <w:bottom w:val="single" w:sz="8" w:space="0" w:color="000000"/>
              <w:right w:val="single" w:sz="8" w:space="0" w:color="000000"/>
            </w:tcBorders>
          </w:tcPr>
          <w:p>
            <w:pPr>
              <w:pStyle w:val="TableParagraph"/>
              <w:spacing w:line="224" w:lineRule="exact"/>
              <w:ind w:left="30"/>
              <w:rPr>
                <w:sz w:val="20"/>
              </w:rPr>
            </w:pPr>
            <w:r>
              <w:rPr>
                <w:sz w:val="20"/>
              </w:rPr>
              <w:t>Iowa</w:t>
            </w:r>
          </w:p>
        </w:tc>
        <w:tc>
          <w:tcPr>
            <w:tcW w:w="943" w:type="dxa"/>
            <w:tcBorders>
              <w:top w:val="single" w:sz="8" w:space="0" w:color="000000"/>
              <w:left w:val="single" w:sz="8" w:space="0" w:color="000000"/>
              <w:bottom w:val="single" w:sz="8" w:space="0" w:color="000000"/>
              <w:right w:val="single" w:sz="8" w:space="0" w:color="000000"/>
            </w:tcBorders>
          </w:tcPr>
          <w:p>
            <w:pPr>
              <w:pStyle w:val="TableParagraph"/>
              <w:spacing w:line="224" w:lineRule="exact"/>
              <w:ind w:left="41"/>
              <w:rPr>
                <w:sz w:val="20"/>
              </w:rPr>
            </w:pPr>
            <w:r>
              <w:rPr>
                <w:sz w:val="20"/>
              </w:rPr>
              <w:t>Nursing</w:t>
            </w:r>
          </w:p>
        </w:tc>
        <w:tc>
          <w:tcPr>
            <w:tcW w:w="123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1401" w:type="dxa"/>
            <w:tcBorders>
              <w:top w:val="single" w:sz="8" w:space="0" w:color="000000"/>
              <w:left w:val="single" w:sz="8" w:space="0" w:color="000000"/>
              <w:bottom w:val="single" w:sz="8" w:space="0" w:color="000000"/>
              <w:right w:val="single" w:sz="8" w:space="0" w:color="000000"/>
            </w:tcBorders>
            <w:shd w:val="clear" w:color="auto" w:fill="F8CBAD"/>
          </w:tcPr>
          <w:p>
            <w:pPr>
              <w:pStyle w:val="TableParagraph"/>
              <w:spacing w:line="224" w:lineRule="exact"/>
              <w:ind w:left="38"/>
              <w:jc w:val="center"/>
              <w:rPr>
                <w:b/>
                <w:sz w:val="20"/>
              </w:rPr>
            </w:pPr>
            <w:r>
              <w:rPr>
                <w:b/>
                <w:color w:val="9C0006"/>
                <w:w w:val="100"/>
                <w:sz w:val="20"/>
              </w:rPr>
              <w:t>X</w:t>
            </w:r>
          </w:p>
        </w:tc>
        <w:tc>
          <w:tcPr>
            <w:tcW w:w="8108" w:type="dxa"/>
            <w:tcBorders>
              <w:top w:val="single" w:sz="8" w:space="0" w:color="000000"/>
              <w:left w:val="single" w:sz="8" w:space="0" w:color="000000"/>
              <w:bottom w:val="single" w:sz="8" w:space="0" w:color="000000"/>
            </w:tcBorders>
          </w:tcPr>
          <w:p>
            <w:pPr>
              <w:pStyle w:val="TableParagraph"/>
              <w:spacing w:line="224" w:lineRule="exact"/>
              <w:ind w:left="42"/>
              <w:rPr>
                <w:sz w:val="20"/>
              </w:rPr>
            </w:pPr>
            <w:r>
              <w:rPr>
                <w:sz w:val="20"/>
              </w:rPr>
              <w:t>Must pay the fee and participate in CME</w:t>
            </w:r>
          </w:p>
        </w:tc>
      </w:tr>
      <w:tr>
        <w:trPr>
          <w:trHeight w:val="507" w:hRule="atLeast"/>
        </w:trPr>
        <w:tc>
          <w:tcPr>
            <w:tcW w:w="2051" w:type="dxa"/>
            <w:tcBorders>
              <w:top w:val="single" w:sz="8" w:space="0" w:color="000000"/>
              <w:bottom w:val="single" w:sz="8" w:space="0" w:color="000000"/>
              <w:right w:val="single" w:sz="8" w:space="0" w:color="000000"/>
            </w:tcBorders>
          </w:tcPr>
          <w:p>
            <w:pPr>
              <w:pStyle w:val="TableParagraph"/>
              <w:spacing w:before="8"/>
              <w:rPr>
                <w:rFonts w:ascii="Times New Roman"/>
                <w:sz w:val="22"/>
              </w:rPr>
            </w:pPr>
          </w:p>
          <w:p>
            <w:pPr>
              <w:pStyle w:val="TableParagraph"/>
              <w:spacing w:line="226" w:lineRule="exact"/>
              <w:ind w:left="30"/>
              <w:rPr>
                <w:sz w:val="20"/>
              </w:rPr>
            </w:pPr>
            <w:r>
              <w:rPr>
                <w:sz w:val="20"/>
              </w:rPr>
              <w:t>Kansas</w:t>
            </w:r>
          </w:p>
        </w:tc>
        <w:tc>
          <w:tcPr>
            <w:tcW w:w="943" w:type="dxa"/>
            <w:tcBorders>
              <w:top w:val="single" w:sz="8" w:space="0" w:color="000000"/>
              <w:left w:val="single" w:sz="8" w:space="0" w:color="000000"/>
              <w:bottom w:val="single" w:sz="8" w:space="0" w:color="000000"/>
              <w:right w:val="single" w:sz="8" w:space="0" w:color="000000"/>
            </w:tcBorders>
          </w:tcPr>
          <w:p>
            <w:pPr>
              <w:pStyle w:val="TableParagraph"/>
              <w:spacing w:before="8"/>
              <w:rPr>
                <w:rFonts w:ascii="Times New Roman"/>
                <w:sz w:val="22"/>
              </w:rPr>
            </w:pPr>
          </w:p>
          <w:p>
            <w:pPr>
              <w:pStyle w:val="TableParagraph"/>
              <w:spacing w:line="226" w:lineRule="exact"/>
              <w:ind w:left="41"/>
              <w:rPr>
                <w:sz w:val="20"/>
              </w:rPr>
            </w:pPr>
            <w:r>
              <w:rPr>
                <w:sz w:val="20"/>
              </w:rPr>
              <w:t>Nursing</w:t>
            </w:r>
          </w:p>
        </w:tc>
        <w:tc>
          <w:tcPr>
            <w:tcW w:w="123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1401" w:type="dxa"/>
            <w:tcBorders>
              <w:top w:val="single" w:sz="8" w:space="0" w:color="000000"/>
              <w:left w:val="single" w:sz="8" w:space="0" w:color="000000"/>
              <w:bottom w:val="single" w:sz="8" w:space="0" w:color="000000"/>
              <w:right w:val="single" w:sz="8" w:space="0" w:color="000000"/>
            </w:tcBorders>
            <w:shd w:val="clear" w:color="auto" w:fill="F8CBAD"/>
          </w:tcPr>
          <w:p>
            <w:pPr>
              <w:pStyle w:val="TableParagraph"/>
              <w:spacing w:before="8"/>
              <w:rPr>
                <w:rFonts w:ascii="Times New Roman"/>
                <w:sz w:val="22"/>
              </w:rPr>
            </w:pPr>
          </w:p>
          <w:p>
            <w:pPr>
              <w:pStyle w:val="TableParagraph"/>
              <w:spacing w:line="226" w:lineRule="exact"/>
              <w:ind w:left="52"/>
              <w:jc w:val="center"/>
              <w:rPr>
                <w:b/>
                <w:sz w:val="20"/>
              </w:rPr>
            </w:pPr>
            <w:r>
              <w:rPr>
                <w:b/>
                <w:color w:val="9C0006"/>
                <w:w w:val="100"/>
                <w:sz w:val="20"/>
              </w:rPr>
              <w:t>X</w:t>
            </w:r>
          </w:p>
        </w:tc>
        <w:tc>
          <w:tcPr>
            <w:tcW w:w="8108" w:type="dxa"/>
            <w:tcBorders>
              <w:top w:val="single" w:sz="8" w:space="0" w:color="000000"/>
              <w:left w:val="single" w:sz="8" w:space="0" w:color="000000"/>
              <w:bottom w:val="single" w:sz="8" w:space="0" w:color="000000"/>
            </w:tcBorders>
          </w:tcPr>
          <w:p>
            <w:pPr>
              <w:pStyle w:val="TableParagraph"/>
              <w:spacing w:line="239" w:lineRule="exact"/>
              <w:ind w:left="42"/>
              <w:rPr>
                <w:sz w:val="20"/>
              </w:rPr>
            </w:pPr>
            <w:r>
              <w:rPr>
                <w:sz w:val="20"/>
              </w:rPr>
              <w:t>Must participate in the renewal process by paying the standard fee and completing CE required of</w:t>
            </w:r>
          </w:p>
          <w:p>
            <w:pPr>
              <w:pStyle w:val="TableParagraph"/>
              <w:spacing w:line="229" w:lineRule="exact" w:before="20"/>
              <w:ind w:left="42"/>
              <w:rPr>
                <w:sz w:val="20"/>
              </w:rPr>
            </w:pPr>
            <w:r>
              <w:rPr>
                <w:sz w:val="20"/>
              </w:rPr>
              <w:t>non‐military providers.</w:t>
            </w:r>
          </w:p>
        </w:tc>
      </w:tr>
      <w:tr>
        <w:trPr>
          <w:trHeight w:val="508" w:hRule="atLeast"/>
        </w:trPr>
        <w:tc>
          <w:tcPr>
            <w:tcW w:w="2051" w:type="dxa"/>
            <w:tcBorders>
              <w:top w:val="single" w:sz="8" w:space="0" w:color="000000"/>
              <w:bottom w:val="single" w:sz="8" w:space="0" w:color="000000"/>
              <w:right w:val="single" w:sz="8" w:space="0" w:color="000000"/>
            </w:tcBorders>
          </w:tcPr>
          <w:p>
            <w:pPr>
              <w:pStyle w:val="TableParagraph"/>
              <w:spacing w:before="8"/>
              <w:rPr>
                <w:rFonts w:ascii="Times New Roman"/>
                <w:sz w:val="22"/>
              </w:rPr>
            </w:pPr>
          </w:p>
          <w:p>
            <w:pPr>
              <w:pStyle w:val="TableParagraph"/>
              <w:spacing w:line="226" w:lineRule="exact" w:before="1"/>
              <w:ind w:left="30"/>
              <w:rPr>
                <w:sz w:val="20"/>
              </w:rPr>
            </w:pPr>
            <w:r>
              <w:rPr>
                <w:sz w:val="20"/>
              </w:rPr>
              <w:t>Kentucky</w:t>
            </w:r>
          </w:p>
        </w:tc>
        <w:tc>
          <w:tcPr>
            <w:tcW w:w="943" w:type="dxa"/>
            <w:tcBorders>
              <w:top w:val="single" w:sz="8" w:space="0" w:color="000000"/>
              <w:left w:val="single" w:sz="8" w:space="0" w:color="000000"/>
              <w:bottom w:val="single" w:sz="8" w:space="0" w:color="000000"/>
              <w:right w:val="single" w:sz="8" w:space="0" w:color="000000"/>
            </w:tcBorders>
          </w:tcPr>
          <w:p>
            <w:pPr>
              <w:pStyle w:val="TableParagraph"/>
              <w:spacing w:before="8"/>
              <w:rPr>
                <w:rFonts w:ascii="Times New Roman"/>
                <w:sz w:val="22"/>
              </w:rPr>
            </w:pPr>
          </w:p>
          <w:p>
            <w:pPr>
              <w:pStyle w:val="TableParagraph"/>
              <w:spacing w:line="226" w:lineRule="exact" w:before="1"/>
              <w:ind w:left="41"/>
              <w:rPr>
                <w:sz w:val="20"/>
              </w:rPr>
            </w:pPr>
            <w:r>
              <w:rPr>
                <w:sz w:val="20"/>
              </w:rPr>
              <w:t>Nursing</w:t>
            </w:r>
          </w:p>
        </w:tc>
        <w:tc>
          <w:tcPr>
            <w:tcW w:w="123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1401" w:type="dxa"/>
            <w:tcBorders>
              <w:top w:val="single" w:sz="8" w:space="0" w:color="000000"/>
              <w:left w:val="single" w:sz="8" w:space="0" w:color="000000"/>
              <w:bottom w:val="single" w:sz="8" w:space="0" w:color="000000"/>
              <w:right w:val="single" w:sz="8" w:space="0" w:color="000000"/>
            </w:tcBorders>
            <w:shd w:val="clear" w:color="auto" w:fill="F8CBAD"/>
          </w:tcPr>
          <w:p>
            <w:pPr>
              <w:pStyle w:val="TableParagraph"/>
              <w:spacing w:before="8"/>
              <w:rPr>
                <w:rFonts w:ascii="Times New Roman"/>
                <w:sz w:val="22"/>
              </w:rPr>
            </w:pPr>
          </w:p>
          <w:p>
            <w:pPr>
              <w:pStyle w:val="TableParagraph"/>
              <w:spacing w:line="226" w:lineRule="exact" w:before="1"/>
              <w:ind w:left="53"/>
              <w:jc w:val="center"/>
              <w:rPr>
                <w:b/>
                <w:sz w:val="20"/>
              </w:rPr>
            </w:pPr>
            <w:r>
              <w:rPr>
                <w:b/>
                <w:color w:val="9C0006"/>
                <w:w w:val="100"/>
                <w:sz w:val="20"/>
              </w:rPr>
              <w:t>X</w:t>
            </w:r>
          </w:p>
        </w:tc>
        <w:tc>
          <w:tcPr>
            <w:tcW w:w="8108" w:type="dxa"/>
            <w:tcBorders>
              <w:top w:val="single" w:sz="8" w:space="0" w:color="000000"/>
              <w:left w:val="single" w:sz="8" w:space="0" w:color="000000"/>
              <w:bottom w:val="single" w:sz="8" w:space="0" w:color="000000"/>
            </w:tcBorders>
          </w:tcPr>
          <w:p>
            <w:pPr>
              <w:pStyle w:val="TableParagraph"/>
              <w:spacing w:line="240" w:lineRule="exact"/>
              <w:ind w:left="42"/>
              <w:rPr>
                <w:sz w:val="20"/>
              </w:rPr>
            </w:pPr>
            <w:r>
              <w:rPr>
                <w:sz w:val="20"/>
              </w:rPr>
              <w:t>Must pay the fee and request a full, active, unrestricted license. Do not request "military</w:t>
            </w:r>
          </w:p>
          <w:p>
            <w:pPr>
              <w:pStyle w:val="TableParagraph"/>
              <w:spacing w:line="228" w:lineRule="exact" w:before="20"/>
              <w:ind w:left="42"/>
              <w:rPr>
                <w:sz w:val="20"/>
              </w:rPr>
            </w:pPr>
            <w:r>
              <w:rPr>
                <w:sz w:val="20"/>
              </w:rPr>
              <w:t>exemption."</w:t>
            </w:r>
          </w:p>
        </w:tc>
      </w:tr>
      <w:tr>
        <w:trPr>
          <w:trHeight w:val="243" w:hRule="atLeast"/>
        </w:trPr>
        <w:tc>
          <w:tcPr>
            <w:tcW w:w="2051" w:type="dxa"/>
            <w:tcBorders>
              <w:top w:val="single" w:sz="8" w:space="0" w:color="000000"/>
              <w:bottom w:val="single" w:sz="8" w:space="0" w:color="000000"/>
              <w:right w:val="single" w:sz="8" w:space="0" w:color="000000"/>
            </w:tcBorders>
          </w:tcPr>
          <w:p>
            <w:pPr>
              <w:pStyle w:val="TableParagraph"/>
              <w:spacing w:line="224" w:lineRule="exact"/>
              <w:ind w:left="30"/>
              <w:rPr>
                <w:sz w:val="20"/>
              </w:rPr>
            </w:pPr>
            <w:r>
              <w:rPr>
                <w:sz w:val="20"/>
              </w:rPr>
              <w:t>Louisiana</w:t>
            </w:r>
          </w:p>
        </w:tc>
        <w:tc>
          <w:tcPr>
            <w:tcW w:w="943" w:type="dxa"/>
            <w:tcBorders>
              <w:top w:val="single" w:sz="8" w:space="0" w:color="000000"/>
              <w:left w:val="single" w:sz="8" w:space="0" w:color="000000"/>
              <w:bottom w:val="single" w:sz="8" w:space="0" w:color="000000"/>
              <w:right w:val="single" w:sz="8" w:space="0" w:color="000000"/>
            </w:tcBorders>
          </w:tcPr>
          <w:p>
            <w:pPr>
              <w:pStyle w:val="TableParagraph"/>
              <w:spacing w:line="224" w:lineRule="exact"/>
              <w:ind w:left="41"/>
              <w:rPr>
                <w:sz w:val="20"/>
              </w:rPr>
            </w:pPr>
            <w:r>
              <w:rPr>
                <w:sz w:val="20"/>
              </w:rPr>
              <w:t>Nursing</w:t>
            </w:r>
          </w:p>
        </w:tc>
        <w:tc>
          <w:tcPr>
            <w:tcW w:w="1238" w:type="dxa"/>
            <w:tcBorders>
              <w:top w:val="single" w:sz="8" w:space="0" w:color="000000"/>
              <w:left w:val="single" w:sz="8" w:space="0" w:color="000000"/>
              <w:bottom w:val="single" w:sz="8" w:space="0" w:color="000000"/>
              <w:right w:val="single" w:sz="8" w:space="0" w:color="000000"/>
            </w:tcBorders>
          </w:tcPr>
          <w:p>
            <w:pPr>
              <w:pStyle w:val="TableParagraph"/>
              <w:spacing w:line="224" w:lineRule="exact"/>
              <w:ind w:left="52"/>
              <w:jc w:val="center"/>
              <w:rPr>
                <w:b/>
                <w:sz w:val="20"/>
              </w:rPr>
            </w:pPr>
            <w:r>
              <w:rPr>
                <w:b/>
                <w:w w:val="100"/>
                <w:sz w:val="20"/>
              </w:rPr>
              <w:t>X</w:t>
            </w:r>
          </w:p>
        </w:tc>
        <w:tc>
          <w:tcPr>
            <w:tcW w:w="1401" w:type="dxa"/>
            <w:tcBorders>
              <w:top w:val="single" w:sz="8" w:space="0" w:color="000000"/>
              <w:left w:val="single" w:sz="8" w:space="0" w:color="000000"/>
              <w:bottom w:val="single" w:sz="8" w:space="0" w:color="000000"/>
              <w:right w:val="single" w:sz="8" w:space="0" w:color="000000"/>
            </w:tcBorders>
            <w:shd w:val="clear" w:color="auto" w:fill="F8CBAD"/>
          </w:tcPr>
          <w:p>
            <w:pPr>
              <w:pStyle w:val="TableParagraph"/>
              <w:rPr>
                <w:rFonts w:ascii="Times New Roman"/>
                <w:sz w:val="16"/>
              </w:rPr>
            </w:pPr>
          </w:p>
        </w:tc>
        <w:tc>
          <w:tcPr>
            <w:tcW w:w="8108" w:type="dxa"/>
            <w:tcBorders>
              <w:top w:val="single" w:sz="8" w:space="0" w:color="000000"/>
              <w:left w:val="single" w:sz="8" w:space="0" w:color="000000"/>
              <w:bottom w:val="single" w:sz="8" w:space="0" w:color="000000"/>
            </w:tcBorders>
          </w:tcPr>
          <w:p>
            <w:pPr>
              <w:pStyle w:val="TableParagraph"/>
              <w:rPr>
                <w:rFonts w:ascii="Times New Roman"/>
                <w:sz w:val="16"/>
              </w:rPr>
            </w:pPr>
          </w:p>
        </w:tc>
      </w:tr>
      <w:tr>
        <w:trPr>
          <w:trHeight w:val="244" w:hRule="atLeast"/>
        </w:trPr>
        <w:tc>
          <w:tcPr>
            <w:tcW w:w="2051" w:type="dxa"/>
            <w:tcBorders>
              <w:top w:val="single" w:sz="8" w:space="0" w:color="000000"/>
              <w:bottom w:val="single" w:sz="8" w:space="0" w:color="000000"/>
              <w:right w:val="single" w:sz="8" w:space="0" w:color="000000"/>
            </w:tcBorders>
          </w:tcPr>
          <w:p>
            <w:pPr>
              <w:pStyle w:val="TableParagraph"/>
              <w:spacing w:line="224" w:lineRule="exact"/>
              <w:ind w:left="30"/>
              <w:rPr>
                <w:sz w:val="20"/>
              </w:rPr>
            </w:pPr>
            <w:r>
              <w:rPr>
                <w:sz w:val="20"/>
              </w:rPr>
              <w:t>Maine</w:t>
            </w:r>
          </w:p>
        </w:tc>
        <w:tc>
          <w:tcPr>
            <w:tcW w:w="943" w:type="dxa"/>
            <w:tcBorders>
              <w:top w:val="single" w:sz="8" w:space="0" w:color="000000"/>
              <w:left w:val="single" w:sz="8" w:space="0" w:color="000000"/>
              <w:bottom w:val="single" w:sz="8" w:space="0" w:color="000000"/>
              <w:right w:val="single" w:sz="8" w:space="0" w:color="000000"/>
            </w:tcBorders>
          </w:tcPr>
          <w:p>
            <w:pPr>
              <w:pStyle w:val="TableParagraph"/>
              <w:spacing w:line="224" w:lineRule="exact"/>
              <w:ind w:left="41"/>
              <w:rPr>
                <w:sz w:val="20"/>
              </w:rPr>
            </w:pPr>
            <w:r>
              <w:rPr>
                <w:sz w:val="20"/>
              </w:rPr>
              <w:t>Nursing</w:t>
            </w:r>
          </w:p>
        </w:tc>
        <w:tc>
          <w:tcPr>
            <w:tcW w:w="1238" w:type="dxa"/>
            <w:tcBorders>
              <w:top w:val="single" w:sz="8" w:space="0" w:color="000000"/>
              <w:left w:val="single" w:sz="8" w:space="0" w:color="000000"/>
              <w:bottom w:val="single" w:sz="8" w:space="0" w:color="000000"/>
              <w:right w:val="single" w:sz="8" w:space="0" w:color="000000"/>
            </w:tcBorders>
          </w:tcPr>
          <w:p>
            <w:pPr>
              <w:pStyle w:val="TableParagraph"/>
              <w:spacing w:line="224" w:lineRule="exact"/>
              <w:ind w:left="52"/>
              <w:jc w:val="center"/>
              <w:rPr>
                <w:b/>
                <w:sz w:val="20"/>
              </w:rPr>
            </w:pPr>
            <w:r>
              <w:rPr>
                <w:b/>
                <w:w w:val="100"/>
                <w:sz w:val="20"/>
              </w:rPr>
              <w:t>X</w:t>
            </w:r>
          </w:p>
        </w:tc>
        <w:tc>
          <w:tcPr>
            <w:tcW w:w="1401" w:type="dxa"/>
            <w:tcBorders>
              <w:top w:val="single" w:sz="8" w:space="0" w:color="000000"/>
              <w:left w:val="single" w:sz="8" w:space="0" w:color="000000"/>
              <w:bottom w:val="single" w:sz="8" w:space="0" w:color="000000"/>
              <w:right w:val="single" w:sz="8" w:space="0" w:color="000000"/>
            </w:tcBorders>
            <w:shd w:val="clear" w:color="auto" w:fill="F8CBAD"/>
          </w:tcPr>
          <w:p>
            <w:pPr>
              <w:pStyle w:val="TableParagraph"/>
              <w:rPr>
                <w:rFonts w:ascii="Times New Roman"/>
                <w:sz w:val="16"/>
              </w:rPr>
            </w:pPr>
          </w:p>
        </w:tc>
        <w:tc>
          <w:tcPr>
            <w:tcW w:w="8108" w:type="dxa"/>
            <w:tcBorders>
              <w:top w:val="single" w:sz="8" w:space="0" w:color="000000"/>
              <w:left w:val="single" w:sz="8" w:space="0" w:color="000000"/>
              <w:bottom w:val="single" w:sz="8" w:space="0" w:color="000000"/>
            </w:tcBorders>
          </w:tcPr>
          <w:p>
            <w:pPr>
              <w:pStyle w:val="TableParagraph"/>
              <w:rPr>
                <w:rFonts w:ascii="Times New Roman"/>
                <w:sz w:val="16"/>
              </w:rPr>
            </w:pPr>
          </w:p>
        </w:tc>
      </w:tr>
      <w:tr>
        <w:trPr>
          <w:trHeight w:val="242" w:hRule="atLeast"/>
        </w:trPr>
        <w:tc>
          <w:tcPr>
            <w:tcW w:w="2051" w:type="dxa"/>
            <w:tcBorders>
              <w:top w:val="single" w:sz="8" w:space="0" w:color="000000"/>
              <w:right w:val="single" w:sz="8" w:space="0" w:color="000000"/>
            </w:tcBorders>
          </w:tcPr>
          <w:p>
            <w:pPr>
              <w:pStyle w:val="TableParagraph"/>
              <w:spacing w:line="222" w:lineRule="exact"/>
              <w:ind w:left="30"/>
              <w:rPr>
                <w:sz w:val="20"/>
              </w:rPr>
            </w:pPr>
            <w:r>
              <w:rPr>
                <w:sz w:val="20"/>
              </w:rPr>
              <w:t>Maryland</w:t>
            </w:r>
          </w:p>
        </w:tc>
        <w:tc>
          <w:tcPr>
            <w:tcW w:w="943" w:type="dxa"/>
            <w:tcBorders>
              <w:top w:val="single" w:sz="8" w:space="0" w:color="000000"/>
              <w:left w:val="single" w:sz="8" w:space="0" w:color="000000"/>
              <w:right w:val="single" w:sz="8" w:space="0" w:color="000000"/>
            </w:tcBorders>
          </w:tcPr>
          <w:p>
            <w:pPr>
              <w:pStyle w:val="TableParagraph"/>
              <w:spacing w:line="222" w:lineRule="exact"/>
              <w:ind w:left="41"/>
              <w:rPr>
                <w:sz w:val="20"/>
              </w:rPr>
            </w:pPr>
            <w:r>
              <w:rPr>
                <w:sz w:val="20"/>
              </w:rPr>
              <w:t>Nursing</w:t>
            </w:r>
          </w:p>
        </w:tc>
        <w:tc>
          <w:tcPr>
            <w:tcW w:w="1238" w:type="dxa"/>
            <w:tcBorders>
              <w:top w:val="single" w:sz="8" w:space="0" w:color="000000"/>
              <w:left w:val="single" w:sz="8" w:space="0" w:color="000000"/>
              <w:right w:val="single" w:sz="8" w:space="0" w:color="000000"/>
            </w:tcBorders>
          </w:tcPr>
          <w:p>
            <w:pPr>
              <w:pStyle w:val="TableParagraph"/>
              <w:rPr>
                <w:rFonts w:ascii="Times New Roman"/>
                <w:sz w:val="16"/>
              </w:rPr>
            </w:pPr>
          </w:p>
        </w:tc>
        <w:tc>
          <w:tcPr>
            <w:tcW w:w="1401" w:type="dxa"/>
            <w:tcBorders>
              <w:top w:val="single" w:sz="8" w:space="0" w:color="000000"/>
              <w:left w:val="single" w:sz="8" w:space="0" w:color="000000"/>
              <w:right w:val="single" w:sz="8" w:space="0" w:color="000000"/>
            </w:tcBorders>
            <w:shd w:val="clear" w:color="auto" w:fill="F8CBAD"/>
          </w:tcPr>
          <w:p>
            <w:pPr>
              <w:pStyle w:val="TableParagraph"/>
              <w:spacing w:line="222" w:lineRule="exact"/>
              <w:ind w:left="41"/>
              <w:jc w:val="center"/>
              <w:rPr>
                <w:b/>
                <w:sz w:val="20"/>
              </w:rPr>
            </w:pPr>
            <w:r>
              <w:rPr>
                <w:b/>
                <w:color w:val="9C0006"/>
                <w:w w:val="100"/>
                <w:sz w:val="20"/>
              </w:rPr>
              <w:t>X</w:t>
            </w:r>
          </w:p>
        </w:tc>
        <w:tc>
          <w:tcPr>
            <w:tcW w:w="8108" w:type="dxa"/>
            <w:tcBorders>
              <w:top w:val="single" w:sz="8" w:space="0" w:color="000000"/>
              <w:left w:val="single" w:sz="8" w:space="0" w:color="000000"/>
            </w:tcBorders>
          </w:tcPr>
          <w:p>
            <w:pPr>
              <w:pStyle w:val="TableParagraph"/>
              <w:spacing w:line="222" w:lineRule="exact"/>
              <w:ind w:left="43"/>
              <w:rPr>
                <w:sz w:val="20"/>
              </w:rPr>
            </w:pPr>
            <w:r>
              <w:rPr>
                <w:sz w:val="20"/>
              </w:rPr>
              <w:t>Renewal fees and CE must be paid at time of renewal even if deployed</w:t>
            </w:r>
          </w:p>
        </w:tc>
      </w:tr>
    </w:tbl>
    <w:p>
      <w:pPr>
        <w:spacing w:after="0" w:line="222" w:lineRule="exact"/>
        <w:rPr>
          <w:sz w:val="20"/>
        </w:rPr>
        <w:sectPr>
          <w:headerReference w:type="default" r:id="rId5"/>
          <w:footerReference w:type="default" r:id="rId6"/>
          <w:type w:val="continuous"/>
          <w:pgSz w:w="15840" w:h="12240" w:orient="landscape"/>
          <w:pgMar w:header="473" w:footer="719" w:top="1060" w:bottom="900" w:left="880" w:right="940"/>
        </w:sectPr>
      </w:pPr>
    </w:p>
    <w:tbl>
      <w:tblPr>
        <w:tblW w:w="0" w:type="auto"/>
        <w:jc w:val="left"/>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051"/>
        <w:gridCol w:w="943"/>
        <w:gridCol w:w="1238"/>
        <w:gridCol w:w="1401"/>
        <w:gridCol w:w="8108"/>
      </w:tblGrid>
      <w:tr>
        <w:trPr>
          <w:trHeight w:val="1827" w:hRule="atLeast"/>
        </w:trPr>
        <w:tc>
          <w:tcPr>
            <w:tcW w:w="2051" w:type="dxa"/>
            <w:tcBorders>
              <w:bottom w:val="nil"/>
              <w:right w:val="single" w:sz="8" w:space="0" w:color="000000"/>
            </w:tcBorders>
            <w:shd w:val="clear" w:color="auto" w:fill="E7E6E6"/>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38" w:lineRule="exact"/>
              <w:ind w:left="30"/>
              <w:rPr>
                <w:sz w:val="20"/>
              </w:rPr>
            </w:pPr>
            <w:r>
              <w:rPr>
                <w:sz w:val="20"/>
              </w:rPr>
              <w:t>State</w:t>
            </w:r>
          </w:p>
        </w:tc>
        <w:tc>
          <w:tcPr>
            <w:tcW w:w="943" w:type="dxa"/>
            <w:tcBorders>
              <w:left w:val="single" w:sz="8" w:space="0" w:color="000000"/>
              <w:bottom w:val="nil"/>
              <w:right w:val="single" w:sz="8" w:space="0" w:color="000000"/>
            </w:tcBorders>
            <w:shd w:val="clear" w:color="auto" w:fill="E7E6E6"/>
          </w:tcPr>
          <w:p>
            <w:pPr>
              <w:pStyle w:val="TableParagraph"/>
              <w:rPr>
                <w:rFonts w:ascii="Times New Roman"/>
                <w:sz w:val="20"/>
              </w:rPr>
            </w:pPr>
          </w:p>
        </w:tc>
        <w:tc>
          <w:tcPr>
            <w:tcW w:w="1238" w:type="dxa"/>
            <w:tcBorders>
              <w:left w:val="single" w:sz="8" w:space="0" w:color="000000"/>
              <w:bottom w:val="nil"/>
              <w:right w:val="single" w:sz="8" w:space="0" w:color="000000"/>
            </w:tcBorders>
            <w:shd w:val="clear" w:color="auto" w:fill="E7E6E6"/>
            <w:textDirection w:val="btLr"/>
          </w:tcPr>
          <w:p>
            <w:pPr>
              <w:pStyle w:val="TableParagraph"/>
              <w:rPr>
                <w:rFonts w:ascii="Times New Roman"/>
                <w:sz w:val="20"/>
              </w:rPr>
            </w:pPr>
          </w:p>
          <w:p>
            <w:pPr>
              <w:pStyle w:val="TableParagraph"/>
              <w:spacing w:before="7"/>
              <w:rPr>
                <w:rFonts w:ascii="Times New Roman"/>
                <w:sz w:val="23"/>
              </w:rPr>
            </w:pPr>
          </w:p>
          <w:p>
            <w:pPr>
              <w:pStyle w:val="TableParagraph"/>
              <w:ind w:left="21"/>
              <w:rPr>
                <w:sz w:val="20"/>
              </w:rPr>
            </w:pPr>
            <w:r>
              <w:rPr>
                <w:sz w:val="20"/>
              </w:rPr>
              <w:t>Unrestricted</w:t>
            </w:r>
          </w:p>
        </w:tc>
        <w:tc>
          <w:tcPr>
            <w:tcW w:w="1401" w:type="dxa"/>
            <w:tcBorders>
              <w:left w:val="single" w:sz="8" w:space="0" w:color="000000"/>
              <w:bottom w:val="nil"/>
              <w:right w:val="single" w:sz="8" w:space="0" w:color="000000"/>
            </w:tcBorders>
            <w:shd w:val="clear" w:color="auto" w:fill="FF0000"/>
            <w:textDirection w:val="btLr"/>
          </w:tcPr>
          <w:p>
            <w:pPr>
              <w:pStyle w:val="TableParagraph"/>
              <w:rPr>
                <w:rFonts w:ascii="Times New Roman"/>
                <w:sz w:val="20"/>
              </w:rPr>
            </w:pPr>
          </w:p>
          <w:p>
            <w:pPr>
              <w:pStyle w:val="TableParagraph"/>
              <w:rPr>
                <w:rFonts w:ascii="Times New Roman"/>
                <w:sz w:val="20"/>
              </w:rPr>
            </w:pPr>
          </w:p>
          <w:p>
            <w:pPr>
              <w:pStyle w:val="TableParagraph"/>
              <w:spacing w:before="123"/>
              <w:ind w:left="21"/>
              <w:rPr>
                <w:b/>
                <w:sz w:val="20"/>
              </w:rPr>
            </w:pPr>
            <w:r>
              <w:rPr>
                <w:b/>
                <w:sz w:val="20"/>
              </w:rPr>
              <w:t>Restricted</w:t>
            </w:r>
          </w:p>
        </w:tc>
        <w:tc>
          <w:tcPr>
            <w:tcW w:w="8108" w:type="dxa"/>
            <w:tcBorders>
              <w:left w:val="single" w:sz="8" w:space="0" w:color="000000"/>
              <w:bottom w:val="nil"/>
            </w:tcBorders>
            <w:shd w:val="clear" w:color="auto" w:fill="E7E6E6"/>
          </w:tcPr>
          <w:p>
            <w:pPr>
              <w:pStyle w:val="TableParagraph"/>
              <w:spacing w:before="2"/>
              <w:rPr>
                <w:rFonts w:ascii="Times New Roman"/>
                <w:sz w:val="20"/>
              </w:rPr>
            </w:pPr>
          </w:p>
          <w:p>
            <w:pPr>
              <w:pStyle w:val="TableParagraph"/>
              <w:spacing w:line="260" w:lineRule="atLeast"/>
              <w:ind w:left="42" w:right="86"/>
              <w:rPr>
                <w:sz w:val="20"/>
              </w:rPr>
            </w:pPr>
            <w:r>
              <w:rPr>
                <w:sz w:val="20"/>
              </w:rPr>
              <w:t>This column outlines provisions in the state license which make the license restricted. Taking the specified actions (eg, "Must pay the full fee and participate in CME even when deployed.") will make the license for that state Unrestricted. Note: Providers must maintain at least one current, active, valid, Unrestricted license. Providers may possess other licenses which exercise the provisions below as long as they have one Unrestricted license by DoD definition (which may differ from state definition).</w:t>
            </w:r>
          </w:p>
        </w:tc>
      </w:tr>
      <w:tr>
        <w:trPr>
          <w:trHeight w:val="271" w:hRule="atLeast"/>
        </w:trPr>
        <w:tc>
          <w:tcPr>
            <w:tcW w:w="2051" w:type="dxa"/>
            <w:tcBorders>
              <w:top w:val="nil"/>
              <w:left w:val="nil"/>
              <w:bottom w:val="nil"/>
              <w:right w:val="nil"/>
            </w:tcBorders>
            <w:shd w:val="clear" w:color="auto" w:fill="000000"/>
          </w:tcPr>
          <w:p>
            <w:pPr>
              <w:pStyle w:val="TableParagraph"/>
              <w:rPr>
                <w:rFonts w:ascii="Times New Roman"/>
                <w:sz w:val="20"/>
              </w:rPr>
            </w:pPr>
          </w:p>
        </w:tc>
        <w:tc>
          <w:tcPr>
            <w:tcW w:w="943" w:type="dxa"/>
            <w:tcBorders>
              <w:top w:val="nil"/>
              <w:left w:val="nil"/>
              <w:bottom w:val="nil"/>
              <w:right w:val="nil"/>
            </w:tcBorders>
            <w:shd w:val="clear" w:color="auto" w:fill="000000"/>
          </w:tcPr>
          <w:p>
            <w:pPr>
              <w:pStyle w:val="TableParagraph"/>
              <w:rPr>
                <w:rFonts w:ascii="Times New Roman"/>
                <w:sz w:val="20"/>
              </w:rPr>
            </w:pPr>
          </w:p>
        </w:tc>
        <w:tc>
          <w:tcPr>
            <w:tcW w:w="1238" w:type="dxa"/>
            <w:tcBorders>
              <w:top w:val="nil"/>
              <w:left w:val="nil"/>
              <w:bottom w:val="nil"/>
              <w:right w:val="nil"/>
            </w:tcBorders>
            <w:shd w:val="clear" w:color="auto" w:fill="000000"/>
          </w:tcPr>
          <w:p>
            <w:pPr>
              <w:pStyle w:val="TableParagraph"/>
              <w:rPr>
                <w:rFonts w:ascii="Times New Roman"/>
                <w:sz w:val="20"/>
              </w:rPr>
            </w:pPr>
          </w:p>
        </w:tc>
        <w:tc>
          <w:tcPr>
            <w:tcW w:w="1401" w:type="dxa"/>
            <w:tcBorders>
              <w:top w:val="nil"/>
              <w:left w:val="nil"/>
              <w:bottom w:val="nil"/>
              <w:right w:val="nil"/>
            </w:tcBorders>
            <w:shd w:val="clear" w:color="auto" w:fill="000000"/>
          </w:tcPr>
          <w:p>
            <w:pPr>
              <w:pStyle w:val="TableParagraph"/>
              <w:rPr>
                <w:rFonts w:ascii="Times New Roman"/>
                <w:sz w:val="20"/>
              </w:rPr>
            </w:pPr>
          </w:p>
        </w:tc>
        <w:tc>
          <w:tcPr>
            <w:tcW w:w="8108" w:type="dxa"/>
            <w:tcBorders>
              <w:top w:val="nil"/>
              <w:left w:val="nil"/>
              <w:bottom w:val="nil"/>
              <w:right w:val="nil"/>
            </w:tcBorders>
            <w:shd w:val="clear" w:color="auto" w:fill="000000"/>
          </w:tcPr>
          <w:p>
            <w:pPr>
              <w:pStyle w:val="TableParagraph"/>
              <w:rPr>
                <w:rFonts w:ascii="Times New Roman"/>
                <w:sz w:val="20"/>
              </w:rPr>
            </w:pPr>
          </w:p>
        </w:tc>
      </w:tr>
      <w:tr>
        <w:trPr>
          <w:trHeight w:val="509" w:hRule="atLeast"/>
        </w:trPr>
        <w:tc>
          <w:tcPr>
            <w:tcW w:w="2051" w:type="dxa"/>
            <w:tcBorders>
              <w:top w:val="nil"/>
              <w:bottom w:val="single" w:sz="8" w:space="0" w:color="000000"/>
              <w:right w:val="single" w:sz="8" w:space="0" w:color="000000"/>
            </w:tcBorders>
          </w:tcPr>
          <w:p>
            <w:pPr>
              <w:pStyle w:val="TableParagraph"/>
              <w:spacing w:before="10"/>
              <w:rPr>
                <w:rFonts w:ascii="Times New Roman"/>
                <w:sz w:val="22"/>
              </w:rPr>
            </w:pPr>
          </w:p>
          <w:p>
            <w:pPr>
              <w:pStyle w:val="TableParagraph"/>
              <w:spacing w:line="226" w:lineRule="exact"/>
              <w:ind w:left="30"/>
              <w:rPr>
                <w:sz w:val="20"/>
              </w:rPr>
            </w:pPr>
            <w:r>
              <w:rPr>
                <w:sz w:val="20"/>
              </w:rPr>
              <w:t>Massachusetts</w:t>
            </w:r>
          </w:p>
        </w:tc>
        <w:tc>
          <w:tcPr>
            <w:tcW w:w="943" w:type="dxa"/>
            <w:tcBorders>
              <w:top w:val="nil"/>
              <w:left w:val="single" w:sz="8" w:space="0" w:color="000000"/>
              <w:bottom w:val="single" w:sz="8" w:space="0" w:color="000000"/>
              <w:right w:val="single" w:sz="8" w:space="0" w:color="000000"/>
            </w:tcBorders>
          </w:tcPr>
          <w:p>
            <w:pPr>
              <w:pStyle w:val="TableParagraph"/>
              <w:spacing w:before="10"/>
              <w:rPr>
                <w:rFonts w:ascii="Times New Roman"/>
                <w:sz w:val="22"/>
              </w:rPr>
            </w:pPr>
          </w:p>
          <w:p>
            <w:pPr>
              <w:pStyle w:val="TableParagraph"/>
              <w:spacing w:line="226" w:lineRule="exact"/>
              <w:ind w:left="41"/>
              <w:rPr>
                <w:sz w:val="20"/>
              </w:rPr>
            </w:pPr>
            <w:r>
              <w:rPr>
                <w:sz w:val="20"/>
              </w:rPr>
              <w:t>Nursing</w:t>
            </w:r>
          </w:p>
        </w:tc>
        <w:tc>
          <w:tcPr>
            <w:tcW w:w="1238" w:type="dxa"/>
            <w:tcBorders>
              <w:top w:val="nil"/>
              <w:left w:val="single" w:sz="8" w:space="0" w:color="000000"/>
              <w:bottom w:val="single" w:sz="8" w:space="0" w:color="000000"/>
              <w:right w:val="single" w:sz="8" w:space="0" w:color="000000"/>
            </w:tcBorders>
          </w:tcPr>
          <w:p>
            <w:pPr>
              <w:pStyle w:val="TableParagraph"/>
              <w:rPr>
                <w:rFonts w:ascii="Times New Roman"/>
                <w:sz w:val="20"/>
              </w:rPr>
            </w:pPr>
          </w:p>
        </w:tc>
        <w:tc>
          <w:tcPr>
            <w:tcW w:w="1401" w:type="dxa"/>
            <w:tcBorders>
              <w:top w:val="nil"/>
              <w:left w:val="single" w:sz="8" w:space="0" w:color="000000"/>
              <w:bottom w:val="single" w:sz="8" w:space="0" w:color="000000"/>
              <w:right w:val="single" w:sz="8" w:space="0" w:color="000000"/>
            </w:tcBorders>
            <w:shd w:val="clear" w:color="auto" w:fill="F8CBAD"/>
          </w:tcPr>
          <w:p>
            <w:pPr>
              <w:pStyle w:val="TableParagraph"/>
              <w:spacing w:before="10"/>
              <w:rPr>
                <w:rFonts w:ascii="Times New Roman"/>
                <w:sz w:val="22"/>
              </w:rPr>
            </w:pPr>
          </w:p>
          <w:p>
            <w:pPr>
              <w:pStyle w:val="TableParagraph"/>
              <w:spacing w:line="226" w:lineRule="exact"/>
              <w:ind w:left="52"/>
              <w:jc w:val="center"/>
              <w:rPr>
                <w:b/>
                <w:sz w:val="20"/>
              </w:rPr>
            </w:pPr>
            <w:r>
              <w:rPr>
                <w:b/>
                <w:color w:val="9C0006"/>
                <w:w w:val="100"/>
                <w:sz w:val="20"/>
              </w:rPr>
              <w:t>X</w:t>
            </w:r>
          </w:p>
        </w:tc>
        <w:tc>
          <w:tcPr>
            <w:tcW w:w="8108" w:type="dxa"/>
            <w:tcBorders>
              <w:top w:val="nil"/>
              <w:left w:val="single" w:sz="8" w:space="0" w:color="000000"/>
              <w:bottom w:val="single" w:sz="8" w:space="0" w:color="000000"/>
            </w:tcBorders>
          </w:tcPr>
          <w:p>
            <w:pPr>
              <w:pStyle w:val="TableParagraph"/>
              <w:spacing w:line="241" w:lineRule="exact"/>
              <w:ind w:left="42"/>
              <w:rPr>
                <w:sz w:val="20"/>
              </w:rPr>
            </w:pPr>
            <w:r>
              <w:rPr>
                <w:sz w:val="20"/>
              </w:rPr>
              <w:t>Do not request "military exemption." You must pay the standard fee and renew your license</w:t>
            </w:r>
          </w:p>
          <w:p>
            <w:pPr>
              <w:pStyle w:val="TableParagraph"/>
              <w:spacing w:line="229" w:lineRule="exact" w:before="20"/>
              <w:ind w:left="42"/>
              <w:rPr>
                <w:sz w:val="20"/>
              </w:rPr>
            </w:pPr>
            <w:r>
              <w:rPr>
                <w:sz w:val="20"/>
              </w:rPr>
              <w:t>in accordance with state requirements for non‐military licensees.</w:t>
            </w:r>
          </w:p>
        </w:tc>
      </w:tr>
      <w:tr>
        <w:trPr>
          <w:trHeight w:val="508" w:hRule="atLeast"/>
        </w:trPr>
        <w:tc>
          <w:tcPr>
            <w:tcW w:w="2051" w:type="dxa"/>
            <w:tcBorders>
              <w:top w:val="single" w:sz="8" w:space="0" w:color="000000"/>
              <w:bottom w:val="single" w:sz="8" w:space="0" w:color="000000"/>
              <w:right w:val="single" w:sz="8" w:space="0" w:color="000000"/>
            </w:tcBorders>
          </w:tcPr>
          <w:p>
            <w:pPr>
              <w:pStyle w:val="TableParagraph"/>
              <w:spacing w:before="8"/>
              <w:rPr>
                <w:rFonts w:ascii="Times New Roman"/>
                <w:sz w:val="22"/>
              </w:rPr>
            </w:pPr>
          </w:p>
          <w:p>
            <w:pPr>
              <w:pStyle w:val="TableParagraph"/>
              <w:spacing w:line="226" w:lineRule="exact"/>
              <w:ind w:left="30"/>
              <w:rPr>
                <w:sz w:val="20"/>
              </w:rPr>
            </w:pPr>
            <w:r>
              <w:rPr>
                <w:sz w:val="20"/>
              </w:rPr>
              <w:t>Michigan</w:t>
            </w:r>
          </w:p>
        </w:tc>
        <w:tc>
          <w:tcPr>
            <w:tcW w:w="943" w:type="dxa"/>
            <w:tcBorders>
              <w:top w:val="single" w:sz="8" w:space="0" w:color="000000"/>
              <w:left w:val="single" w:sz="8" w:space="0" w:color="000000"/>
              <w:bottom w:val="single" w:sz="8" w:space="0" w:color="000000"/>
              <w:right w:val="single" w:sz="8" w:space="0" w:color="000000"/>
            </w:tcBorders>
          </w:tcPr>
          <w:p>
            <w:pPr>
              <w:pStyle w:val="TableParagraph"/>
              <w:spacing w:before="8"/>
              <w:rPr>
                <w:rFonts w:ascii="Times New Roman"/>
                <w:sz w:val="22"/>
              </w:rPr>
            </w:pPr>
          </w:p>
          <w:p>
            <w:pPr>
              <w:pStyle w:val="TableParagraph"/>
              <w:spacing w:line="226" w:lineRule="exact"/>
              <w:ind w:left="41"/>
              <w:rPr>
                <w:sz w:val="20"/>
              </w:rPr>
            </w:pPr>
            <w:r>
              <w:rPr>
                <w:sz w:val="20"/>
              </w:rPr>
              <w:t>Nursing</w:t>
            </w:r>
          </w:p>
        </w:tc>
        <w:tc>
          <w:tcPr>
            <w:tcW w:w="123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1401" w:type="dxa"/>
            <w:tcBorders>
              <w:top w:val="single" w:sz="8" w:space="0" w:color="000000"/>
              <w:left w:val="single" w:sz="8" w:space="0" w:color="000000"/>
              <w:bottom w:val="single" w:sz="8" w:space="0" w:color="000000"/>
              <w:right w:val="single" w:sz="8" w:space="0" w:color="000000"/>
            </w:tcBorders>
            <w:shd w:val="clear" w:color="auto" w:fill="F8CBAD"/>
          </w:tcPr>
          <w:p>
            <w:pPr>
              <w:pStyle w:val="TableParagraph"/>
              <w:spacing w:before="8"/>
              <w:rPr>
                <w:rFonts w:ascii="Times New Roman"/>
                <w:sz w:val="22"/>
              </w:rPr>
            </w:pPr>
          </w:p>
          <w:p>
            <w:pPr>
              <w:pStyle w:val="TableParagraph"/>
              <w:spacing w:line="226" w:lineRule="exact"/>
              <w:ind w:left="52"/>
              <w:jc w:val="center"/>
              <w:rPr>
                <w:b/>
                <w:sz w:val="20"/>
              </w:rPr>
            </w:pPr>
            <w:r>
              <w:rPr>
                <w:b/>
                <w:color w:val="9C0006"/>
                <w:w w:val="100"/>
                <w:sz w:val="20"/>
              </w:rPr>
              <w:t>X</w:t>
            </w:r>
          </w:p>
        </w:tc>
        <w:tc>
          <w:tcPr>
            <w:tcW w:w="8108" w:type="dxa"/>
            <w:tcBorders>
              <w:top w:val="single" w:sz="8" w:space="0" w:color="000000"/>
              <w:left w:val="single" w:sz="8" w:space="0" w:color="000000"/>
              <w:bottom w:val="single" w:sz="8" w:space="0" w:color="000000"/>
            </w:tcBorders>
          </w:tcPr>
          <w:p>
            <w:pPr>
              <w:pStyle w:val="TableParagraph"/>
              <w:spacing w:line="239" w:lineRule="exact"/>
              <w:ind w:left="42"/>
              <w:rPr>
                <w:sz w:val="20"/>
              </w:rPr>
            </w:pPr>
            <w:r>
              <w:rPr>
                <w:sz w:val="20"/>
              </w:rPr>
              <w:t>Must continue to pay the standard fee and participate in the CE requirement when deployed‐</w:t>
            </w:r>
          </w:p>
          <w:p>
            <w:pPr>
              <w:pStyle w:val="TableParagraph"/>
              <w:spacing w:line="229" w:lineRule="exact" w:before="20"/>
              <w:ind w:left="42"/>
              <w:rPr>
                <w:sz w:val="20"/>
              </w:rPr>
            </w:pPr>
            <w:r>
              <w:rPr>
                <w:sz w:val="20"/>
              </w:rPr>
              <w:t>do not opt in for the "deployment waiver."</w:t>
            </w:r>
          </w:p>
        </w:tc>
      </w:tr>
      <w:tr>
        <w:trPr>
          <w:trHeight w:val="507" w:hRule="atLeast"/>
        </w:trPr>
        <w:tc>
          <w:tcPr>
            <w:tcW w:w="2051" w:type="dxa"/>
            <w:tcBorders>
              <w:top w:val="single" w:sz="8" w:space="0" w:color="000000"/>
              <w:bottom w:val="single" w:sz="8" w:space="0" w:color="000000"/>
              <w:right w:val="single" w:sz="8" w:space="0" w:color="000000"/>
            </w:tcBorders>
          </w:tcPr>
          <w:p>
            <w:pPr>
              <w:pStyle w:val="TableParagraph"/>
              <w:spacing w:before="8"/>
              <w:rPr>
                <w:rFonts w:ascii="Times New Roman"/>
                <w:sz w:val="22"/>
              </w:rPr>
            </w:pPr>
          </w:p>
          <w:p>
            <w:pPr>
              <w:pStyle w:val="TableParagraph"/>
              <w:spacing w:line="226" w:lineRule="exact"/>
              <w:ind w:left="30"/>
              <w:rPr>
                <w:sz w:val="20"/>
              </w:rPr>
            </w:pPr>
            <w:r>
              <w:rPr>
                <w:sz w:val="20"/>
              </w:rPr>
              <w:t>Minnesota</w:t>
            </w:r>
          </w:p>
        </w:tc>
        <w:tc>
          <w:tcPr>
            <w:tcW w:w="943" w:type="dxa"/>
            <w:tcBorders>
              <w:top w:val="single" w:sz="8" w:space="0" w:color="000000"/>
              <w:left w:val="single" w:sz="8" w:space="0" w:color="000000"/>
              <w:bottom w:val="single" w:sz="8" w:space="0" w:color="000000"/>
              <w:right w:val="single" w:sz="8" w:space="0" w:color="000000"/>
            </w:tcBorders>
          </w:tcPr>
          <w:p>
            <w:pPr>
              <w:pStyle w:val="TableParagraph"/>
              <w:spacing w:before="8"/>
              <w:rPr>
                <w:rFonts w:ascii="Times New Roman"/>
                <w:sz w:val="22"/>
              </w:rPr>
            </w:pPr>
          </w:p>
          <w:p>
            <w:pPr>
              <w:pStyle w:val="TableParagraph"/>
              <w:spacing w:line="226" w:lineRule="exact"/>
              <w:ind w:left="41"/>
              <w:rPr>
                <w:sz w:val="20"/>
              </w:rPr>
            </w:pPr>
            <w:r>
              <w:rPr>
                <w:sz w:val="20"/>
              </w:rPr>
              <w:t>Nursing</w:t>
            </w:r>
          </w:p>
        </w:tc>
        <w:tc>
          <w:tcPr>
            <w:tcW w:w="123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1401" w:type="dxa"/>
            <w:tcBorders>
              <w:top w:val="single" w:sz="8" w:space="0" w:color="000000"/>
              <w:left w:val="single" w:sz="8" w:space="0" w:color="000000"/>
              <w:bottom w:val="single" w:sz="8" w:space="0" w:color="000000"/>
              <w:right w:val="single" w:sz="8" w:space="0" w:color="000000"/>
            </w:tcBorders>
            <w:shd w:val="clear" w:color="auto" w:fill="F8CBAD"/>
          </w:tcPr>
          <w:p>
            <w:pPr>
              <w:pStyle w:val="TableParagraph"/>
              <w:spacing w:before="8"/>
              <w:rPr>
                <w:rFonts w:ascii="Times New Roman"/>
                <w:sz w:val="22"/>
              </w:rPr>
            </w:pPr>
          </w:p>
          <w:p>
            <w:pPr>
              <w:pStyle w:val="TableParagraph"/>
              <w:spacing w:line="226" w:lineRule="exact"/>
              <w:ind w:left="52"/>
              <w:jc w:val="center"/>
              <w:rPr>
                <w:b/>
                <w:sz w:val="20"/>
              </w:rPr>
            </w:pPr>
            <w:r>
              <w:rPr>
                <w:b/>
                <w:color w:val="9C0006"/>
                <w:w w:val="100"/>
                <w:sz w:val="20"/>
              </w:rPr>
              <w:t>X</w:t>
            </w:r>
          </w:p>
        </w:tc>
        <w:tc>
          <w:tcPr>
            <w:tcW w:w="8108" w:type="dxa"/>
            <w:tcBorders>
              <w:top w:val="single" w:sz="8" w:space="0" w:color="000000"/>
              <w:left w:val="single" w:sz="8" w:space="0" w:color="000000"/>
              <w:bottom w:val="single" w:sz="8" w:space="0" w:color="000000"/>
            </w:tcBorders>
          </w:tcPr>
          <w:p>
            <w:pPr>
              <w:pStyle w:val="TableParagraph"/>
              <w:spacing w:line="239" w:lineRule="exact"/>
              <w:ind w:left="42"/>
              <w:rPr>
                <w:sz w:val="20"/>
              </w:rPr>
            </w:pPr>
            <w:r>
              <w:rPr>
                <w:sz w:val="20"/>
              </w:rPr>
              <w:t>Must pay the standard fee‐ do not apply for the fee‐waiver. Must apply for full, active, and</w:t>
            </w:r>
          </w:p>
          <w:p>
            <w:pPr>
              <w:pStyle w:val="TableParagraph"/>
              <w:spacing w:line="229" w:lineRule="exact" w:before="20"/>
              <w:ind w:left="42"/>
              <w:rPr>
                <w:sz w:val="20"/>
              </w:rPr>
            </w:pPr>
            <w:r>
              <w:rPr>
                <w:sz w:val="20"/>
              </w:rPr>
              <w:t>unrestricted license.</w:t>
            </w:r>
          </w:p>
        </w:tc>
      </w:tr>
      <w:tr>
        <w:trPr>
          <w:trHeight w:val="243" w:hRule="atLeast"/>
        </w:trPr>
        <w:tc>
          <w:tcPr>
            <w:tcW w:w="2051" w:type="dxa"/>
            <w:tcBorders>
              <w:top w:val="single" w:sz="8" w:space="0" w:color="000000"/>
              <w:bottom w:val="single" w:sz="8" w:space="0" w:color="000000"/>
              <w:right w:val="single" w:sz="8" w:space="0" w:color="000000"/>
            </w:tcBorders>
          </w:tcPr>
          <w:p>
            <w:pPr>
              <w:pStyle w:val="TableParagraph"/>
              <w:spacing w:line="224" w:lineRule="exact"/>
              <w:ind w:left="30"/>
              <w:rPr>
                <w:sz w:val="20"/>
              </w:rPr>
            </w:pPr>
            <w:r>
              <w:rPr>
                <w:sz w:val="20"/>
              </w:rPr>
              <w:t>Mississippi</w:t>
            </w:r>
          </w:p>
        </w:tc>
        <w:tc>
          <w:tcPr>
            <w:tcW w:w="943" w:type="dxa"/>
            <w:tcBorders>
              <w:top w:val="single" w:sz="8" w:space="0" w:color="000000"/>
              <w:left w:val="single" w:sz="8" w:space="0" w:color="000000"/>
              <w:bottom w:val="single" w:sz="8" w:space="0" w:color="000000"/>
              <w:right w:val="single" w:sz="8" w:space="0" w:color="000000"/>
            </w:tcBorders>
          </w:tcPr>
          <w:p>
            <w:pPr>
              <w:pStyle w:val="TableParagraph"/>
              <w:spacing w:line="224" w:lineRule="exact"/>
              <w:ind w:left="40"/>
              <w:rPr>
                <w:sz w:val="20"/>
              </w:rPr>
            </w:pPr>
            <w:r>
              <w:rPr>
                <w:sz w:val="20"/>
              </w:rPr>
              <w:t>Nursing</w:t>
            </w:r>
          </w:p>
        </w:tc>
        <w:tc>
          <w:tcPr>
            <w:tcW w:w="1238" w:type="dxa"/>
            <w:tcBorders>
              <w:top w:val="single" w:sz="8" w:space="0" w:color="000000"/>
              <w:left w:val="single" w:sz="8" w:space="0" w:color="000000"/>
              <w:bottom w:val="single" w:sz="8" w:space="0" w:color="000000"/>
              <w:right w:val="single" w:sz="8" w:space="0" w:color="000000"/>
            </w:tcBorders>
          </w:tcPr>
          <w:p>
            <w:pPr>
              <w:pStyle w:val="TableParagraph"/>
              <w:spacing w:line="224" w:lineRule="exact"/>
              <w:ind w:left="51"/>
              <w:jc w:val="center"/>
              <w:rPr>
                <w:b/>
                <w:sz w:val="20"/>
              </w:rPr>
            </w:pPr>
            <w:r>
              <w:rPr>
                <w:b/>
                <w:w w:val="100"/>
                <w:sz w:val="20"/>
              </w:rPr>
              <w:t>X</w:t>
            </w:r>
          </w:p>
        </w:tc>
        <w:tc>
          <w:tcPr>
            <w:tcW w:w="1401" w:type="dxa"/>
            <w:tcBorders>
              <w:top w:val="single" w:sz="8" w:space="0" w:color="000000"/>
              <w:left w:val="single" w:sz="8" w:space="0" w:color="000000"/>
              <w:bottom w:val="single" w:sz="8" w:space="0" w:color="000000"/>
              <w:right w:val="single" w:sz="8" w:space="0" w:color="000000"/>
            </w:tcBorders>
            <w:shd w:val="clear" w:color="auto" w:fill="F8CBAD"/>
          </w:tcPr>
          <w:p>
            <w:pPr>
              <w:pStyle w:val="TableParagraph"/>
              <w:rPr>
                <w:rFonts w:ascii="Times New Roman"/>
                <w:sz w:val="16"/>
              </w:rPr>
            </w:pPr>
          </w:p>
        </w:tc>
        <w:tc>
          <w:tcPr>
            <w:tcW w:w="8108" w:type="dxa"/>
            <w:tcBorders>
              <w:top w:val="single" w:sz="8" w:space="0" w:color="000000"/>
              <w:left w:val="single" w:sz="8" w:space="0" w:color="000000"/>
              <w:bottom w:val="single" w:sz="8" w:space="0" w:color="000000"/>
            </w:tcBorders>
          </w:tcPr>
          <w:p>
            <w:pPr>
              <w:pStyle w:val="TableParagraph"/>
              <w:rPr>
                <w:rFonts w:ascii="Times New Roman"/>
                <w:sz w:val="16"/>
              </w:rPr>
            </w:pPr>
          </w:p>
        </w:tc>
      </w:tr>
      <w:tr>
        <w:trPr>
          <w:trHeight w:val="243" w:hRule="atLeast"/>
        </w:trPr>
        <w:tc>
          <w:tcPr>
            <w:tcW w:w="2051" w:type="dxa"/>
            <w:tcBorders>
              <w:top w:val="single" w:sz="8" w:space="0" w:color="000000"/>
              <w:bottom w:val="single" w:sz="8" w:space="0" w:color="000000"/>
              <w:right w:val="single" w:sz="8" w:space="0" w:color="000000"/>
            </w:tcBorders>
          </w:tcPr>
          <w:p>
            <w:pPr>
              <w:pStyle w:val="TableParagraph"/>
              <w:spacing w:line="224" w:lineRule="exact"/>
              <w:ind w:left="30"/>
              <w:rPr>
                <w:sz w:val="20"/>
              </w:rPr>
            </w:pPr>
            <w:r>
              <w:rPr>
                <w:sz w:val="20"/>
              </w:rPr>
              <w:t>Missouri</w:t>
            </w:r>
          </w:p>
        </w:tc>
        <w:tc>
          <w:tcPr>
            <w:tcW w:w="943" w:type="dxa"/>
            <w:tcBorders>
              <w:top w:val="single" w:sz="8" w:space="0" w:color="000000"/>
              <w:left w:val="single" w:sz="8" w:space="0" w:color="000000"/>
              <w:bottom w:val="single" w:sz="8" w:space="0" w:color="000000"/>
              <w:right w:val="single" w:sz="8" w:space="0" w:color="000000"/>
            </w:tcBorders>
          </w:tcPr>
          <w:p>
            <w:pPr>
              <w:pStyle w:val="TableParagraph"/>
              <w:spacing w:line="224" w:lineRule="exact"/>
              <w:ind w:left="41"/>
              <w:rPr>
                <w:sz w:val="20"/>
              </w:rPr>
            </w:pPr>
            <w:r>
              <w:rPr>
                <w:sz w:val="20"/>
              </w:rPr>
              <w:t>Nursing</w:t>
            </w:r>
          </w:p>
        </w:tc>
        <w:tc>
          <w:tcPr>
            <w:tcW w:w="123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1401" w:type="dxa"/>
            <w:tcBorders>
              <w:top w:val="single" w:sz="8" w:space="0" w:color="000000"/>
              <w:left w:val="single" w:sz="8" w:space="0" w:color="000000"/>
              <w:bottom w:val="single" w:sz="8" w:space="0" w:color="000000"/>
              <w:right w:val="single" w:sz="8" w:space="0" w:color="000000"/>
            </w:tcBorders>
            <w:shd w:val="clear" w:color="auto" w:fill="F8CBAD"/>
          </w:tcPr>
          <w:p>
            <w:pPr>
              <w:pStyle w:val="TableParagraph"/>
              <w:spacing w:line="224" w:lineRule="exact"/>
              <w:ind w:left="52"/>
              <w:jc w:val="center"/>
              <w:rPr>
                <w:b/>
                <w:sz w:val="20"/>
              </w:rPr>
            </w:pPr>
            <w:r>
              <w:rPr>
                <w:b/>
                <w:color w:val="9C0006"/>
                <w:w w:val="100"/>
                <w:sz w:val="20"/>
              </w:rPr>
              <w:t>X</w:t>
            </w:r>
          </w:p>
        </w:tc>
        <w:tc>
          <w:tcPr>
            <w:tcW w:w="8108" w:type="dxa"/>
            <w:tcBorders>
              <w:top w:val="single" w:sz="8" w:space="0" w:color="000000"/>
              <w:left w:val="single" w:sz="8" w:space="0" w:color="000000"/>
              <w:bottom w:val="single" w:sz="8" w:space="0" w:color="000000"/>
            </w:tcBorders>
          </w:tcPr>
          <w:p>
            <w:pPr>
              <w:pStyle w:val="TableParagraph"/>
              <w:spacing w:line="224" w:lineRule="exact"/>
              <w:ind w:left="42"/>
              <w:rPr>
                <w:sz w:val="20"/>
              </w:rPr>
            </w:pPr>
            <w:r>
              <w:rPr>
                <w:sz w:val="20"/>
              </w:rPr>
              <w:t>Must pay renewal fees at time of renewal. Extensions are not acceptable.</w:t>
            </w:r>
          </w:p>
        </w:tc>
      </w:tr>
      <w:tr>
        <w:trPr>
          <w:trHeight w:val="243" w:hRule="atLeast"/>
        </w:trPr>
        <w:tc>
          <w:tcPr>
            <w:tcW w:w="2051" w:type="dxa"/>
            <w:tcBorders>
              <w:top w:val="single" w:sz="8" w:space="0" w:color="000000"/>
              <w:bottom w:val="single" w:sz="8" w:space="0" w:color="000000"/>
              <w:right w:val="single" w:sz="8" w:space="0" w:color="000000"/>
            </w:tcBorders>
          </w:tcPr>
          <w:p>
            <w:pPr>
              <w:pStyle w:val="TableParagraph"/>
              <w:spacing w:line="224" w:lineRule="exact"/>
              <w:ind w:left="30"/>
              <w:rPr>
                <w:sz w:val="20"/>
              </w:rPr>
            </w:pPr>
            <w:r>
              <w:rPr>
                <w:sz w:val="20"/>
              </w:rPr>
              <w:t>Montana</w:t>
            </w:r>
          </w:p>
        </w:tc>
        <w:tc>
          <w:tcPr>
            <w:tcW w:w="943" w:type="dxa"/>
            <w:tcBorders>
              <w:top w:val="single" w:sz="8" w:space="0" w:color="000000"/>
              <w:left w:val="single" w:sz="8" w:space="0" w:color="000000"/>
              <w:bottom w:val="single" w:sz="8" w:space="0" w:color="000000"/>
              <w:right w:val="single" w:sz="8" w:space="0" w:color="000000"/>
            </w:tcBorders>
          </w:tcPr>
          <w:p>
            <w:pPr>
              <w:pStyle w:val="TableParagraph"/>
              <w:spacing w:line="224" w:lineRule="exact"/>
              <w:ind w:left="41"/>
              <w:rPr>
                <w:sz w:val="20"/>
              </w:rPr>
            </w:pPr>
            <w:r>
              <w:rPr>
                <w:sz w:val="20"/>
              </w:rPr>
              <w:t>Nursing</w:t>
            </w:r>
          </w:p>
        </w:tc>
        <w:tc>
          <w:tcPr>
            <w:tcW w:w="1238" w:type="dxa"/>
            <w:tcBorders>
              <w:top w:val="single" w:sz="8" w:space="0" w:color="000000"/>
              <w:left w:val="single" w:sz="8" w:space="0" w:color="000000"/>
              <w:bottom w:val="single" w:sz="8" w:space="0" w:color="000000"/>
              <w:right w:val="single" w:sz="8" w:space="0" w:color="000000"/>
            </w:tcBorders>
          </w:tcPr>
          <w:p>
            <w:pPr>
              <w:pStyle w:val="TableParagraph"/>
              <w:spacing w:line="224" w:lineRule="exact"/>
              <w:ind w:left="51"/>
              <w:jc w:val="center"/>
              <w:rPr>
                <w:b/>
                <w:sz w:val="20"/>
              </w:rPr>
            </w:pPr>
            <w:r>
              <w:rPr>
                <w:b/>
                <w:w w:val="100"/>
                <w:sz w:val="20"/>
              </w:rPr>
              <w:t>X</w:t>
            </w:r>
          </w:p>
        </w:tc>
        <w:tc>
          <w:tcPr>
            <w:tcW w:w="1401" w:type="dxa"/>
            <w:tcBorders>
              <w:top w:val="single" w:sz="8" w:space="0" w:color="000000"/>
              <w:left w:val="single" w:sz="8" w:space="0" w:color="000000"/>
              <w:bottom w:val="single" w:sz="8" w:space="0" w:color="000000"/>
              <w:right w:val="single" w:sz="8" w:space="0" w:color="000000"/>
            </w:tcBorders>
            <w:shd w:val="clear" w:color="auto" w:fill="F8CBAD"/>
          </w:tcPr>
          <w:p>
            <w:pPr>
              <w:pStyle w:val="TableParagraph"/>
              <w:rPr>
                <w:rFonts w:ascii="Times New Roman"/>
                <w:sz w:val="16"/>
              </w:rPr>
            </w:pPr>
          </w:p>
        </w:tc>
        <w:tc>
          <w:tcPr>
            <w:tcW w:w="8108" w:type="dxa"/>
            <w:tcBorders>
              <w:top w:val="single" w:sz="8" w:space="0" w:color="000000"/>
              <w:left w:val="single" w:sz="8" w:space="0" w:color="000000"/>
              <w:bottom w:val="single" w:sz="8" w:space="0" w:color="000000"/>
            </w:tcBorders>
          </w:tcPr>
          <w:p>
            <w:pPr>
              <w:pStyle w:val="TableParagraph"/>
              <w:rPr>
                <w:rFonts w:ascii="Times New Roman"/>
                <w:sz w:val="16"/>
              </w:rPr>
            </w:pPr>
          </w:p>
        </w:tc>
      </w:tr>
      <w:tr>
        <w:trPr>
          <w:trHeight w:val="757" w:hRule="atLeast"/>
        </w:trPr>
        <w:tc>
          <w:tcPr>
            <w:tcW w:w="2051" w:type="dxa"/>
            <w:tcBorders>
              <w:top w:val="single" w:sz="8" w:space="0" w:color="000000"/>
              <w:bottom w:val="single" w:sz="8" w:space="0" w:color="000000"/>
              <w:right w:val="single" w:sz="8" w:space="0" w:color="000000"/>
            </w:tcBorders>
          </w:tcPr>
          <w:p>
            <w:pPr>
              <w:pStyle w:val="TableParagraph"/>
              <w:rPr>
                <w:rFonts w:ascii="Times New Roman"/>
                <w:sz w:val="20"/>
              </w:rPr>
            </w:pPr>
          </w:p>
          <w:p>
            <w:pPr>
              <w:pStyle w:val="TableParagraph"/>
              <w:spacing w:before="5"/>
              <w:rPr>
                <w:rFonts w:ascii="Times New Roman"/>
                <w:sz w:val="24"/>
              </w:rPr>
            </w:pPr>
          </w:p>
          <w:p>
            <w:pPr>
              <w:pStyle w:val="TableParagraph"/>
              <w:spacing w:line="226" w:lineRule="exact"/>
              <w:ind w:left="30"/>
              <w:rPr>
                <w:sz w:val="20"/>
              </w:rPr>
            </w:pPr>
            <w:r>
              <w:rPr>
                <w:sz w:val="20"/>
              </w:rPr>
              <w:t>Nebraska</w:t>
            </w:r>
          </w:p>
        </w:tc>
        <w:tc>
          <w:tcPr>
            <w:tcW w:w="94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p>
            <w:pPr>
              <w:pStyle w:val="TableParagraph"/>
              <w:spacing w:before="5"/>
              <w:rPr>
                <w:rFonts w:ascii="Times New Roman"/>
                <w:sz w:val="24"/>
              </w:rPr>
            </w:pPr>
          </w:p>
          <w:p>
            <w:pPr>
              <w:pStyle w:val="TableParagraph"/>
              <w:spacing w:line="226" w:lineRule="exact"/>
              <w:ind w:left="41"/>
              <w:rPr>
                <w:sz w:val="20"/>
              </w:rPr>
            </w:pPr>
            <w:r>
              <w:rPr>
                <w:sz w:val="20"/>
              </w:rPr>
              <w:t>Nursing</w:t>
            </w:r>
          </w:p>
        </w:tc>
        <w:tc>
          <w:tcPr>
            <w:tcW w:w="123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1401" w:type="dxa"/>
            <w:tcBorders>
              <w:top w:val="single" w:sz="8" w:space="0" w:color="000000"/>
              <w:left w:val="single" w:sz="8" w:space="0" w:color="000000"/>
              <w:bottom w:val="single" w:sz="8" w:space="0" w:color="000000"/>
              <w:right w:val="single" w:sz="8" w:space="0" w:color="000000"/>
            </w:tcBorders>
            <w:shd w:val="clear" w:color="auto" w:fill="F8CBAD"/>
          </w:tcPr>
          <w:p>
            <w:pPr>
              <w:pStyle w:val="TableParagraph"/>
              <w:rPr>
                <w:rFonts w:ascii="Times New Roman"/>
                <w:sz w:val="20"/>
              </w:rPr>
            </w:pPr>
          </w:p>
          <w:p>
            <w:pPr>
              <w:pStyle w:val="TableParagraph"/>
              <w:spacing w:before="5"/>
              <w:rPr>
                <w:rFonts w:ascii="Times New Roman"/>
                <w:sz w:val="24"/>
              </w:rPr>
            </w:pPr>
          </w:p>
          <w:p>
            <w:pPr>
              <w:pStyle w:val="TableParagraph"/>
              <w:spacing w:line="226" w:lineRule="exact"/>
              <w:ind w:left="53"/>
              <w:jc w:val="center"/>
              <w:rPr>
                <w:b/>
                <w:sz w:val="20"/>
              </w:rPr>
            </w:pPr>
            <w:r>
              <w:rPr>
                <w:b/>
                <w:color w:val="9C0006"/>
                <w:w w:val="100"/>
                <w:sz w:val="20"/>
              </w:rPr>
              <w:t>X</w:t>
            </w:r>
          </w:p>
        </w:tc>
        <w:tc>
          <w:tcPr>
            <w:tcW w:w="8108" w:type="dxa"/>
            <w:tcBorders>
              <w:top w:val="single" w:sz="8" w:space="0" w:color="000000"/>
              <w:left w:val="single" w:sz="8" w:space="0" w:color="000000"/>
              <w:bottom w:val="single" w:sz="8" w:space="0" w:color="000000"/>
            </w:tcBorders>
          </w:tcPr>
          <w:p>
            <w:pPr>
              <w:pStyle w:val="TableParagraph"/>
              <w:spacing w:line="225" w:lineRule="exact"/>
              <w:ind w:left="42"/>
              <w:rPr>
                <w:sz w:val="20"/>
              </w:rPr>
            </w:pPr>
            <w:r>
              <w:rPr>
                <w:sz w:val="20"/>
              </w:rPr>
              <w:t>Must pay the fee and participate in CE. Do not request "military exemption." If provider has</w:t>
            </w:r>
          </w:p>
          <w:p>
            <w:pPr>
              <w:pStyle w:val="TableParagraph"/>
              <w:spacing w:line="260" w:lineRule="atLeast" w:before="4"/>
              <w:ind w:left="42" w:right="480"/>
              <w:rPr>
                <w:sz w:val="20"/>
              </w:rPr>
            </w:pPr>
            <w:r>
              <w:rPr>
                <w:sz w:val="20"/>
              </w:rPr>
              <w:t>participated in the military exemption, to correct: pay the fee, submit CE and ensure the state changes your license from "military" to "active" status.</w:t>
            </w:r>
          </w:p>
        </w:tc>
      </w:tr>
      <w:tr>
        <w:trPr>
          <w:trHeight w:val="244" w:hRule="atLeast"/>
        </w:trPr>
        <w:tc>
          <w:tcPr>
            <w:tcW w:w="2051" w:type="dxa"/>
            <w:tcBorders>
              <w:top w:val="single" w:sz="8" w:space="0" w:color="000000"/>
              <w:bottom w:val="single" w:sz="8" w:space="0" w:color="000000"/>
              <w:right w:val="single" w:sz="8" w:space="0" w:color="000000"/>
            </w:tcBorders>
          </w:tcPr>
          <w:p>
            <w:pPr>
              <w:pStyle w:val="TableParagraph"/>
              <w:spacing w:line="224" w:lineRule="exact"/>
              <w:ind w:left="30"/>
              <w:rPr>
                <w:sz w:val="20"/>
              </w:rPr>
            </w:pPr>
            <w:r>
              <w:rPr>
                <w:sz w:val="20"/>
              </w:rPr>
              <w:t>Nevada</w:t>
            </w:r>
          </w:p>
        </w:tc>
        <w:tc>
          <w:tcPr>
            <w:tcW w:w="943" w:type="dxa"/>
            <w:tcBorders>
              <w:top w:val="single" w:sz="8" w:space="0" w:color="000000"/>
              <w:left w:val="single" w:sz="8" w:space="0" w:color="000000"/>
              <w:bottom w:val="single" w:sz="8" w:space="0" w:color="000000"/>
              <w:right w:val="single" w:sz="8" w:space="0" w:color="000000"/>
            </w:tcBorders>
          </w:tcPr>
          <w:p>
            <w:pPr>
              <w:pStyle w:val="TableParagraph"/>
              <w:spacing w:line="224" w:lineRule="exact"/>
              <w:ind w:left="41"/>
              <w:rPr>
                <w:sz w:val="20"/>
              </w:rPr>
            </w:pPr>
            <w:r>
              <w:rPr>
                <w:sz w:val="20"/>
              </w:rPr>
              <w:t>Nursing</w:t>
            </w:r>
          </w:p>
        </w:tc>
        <w:tc>
          <w:tcPr>
            <w:tcW w:w="1238" w:type="dxa"/>
            <w:tcBorders>
              <w:top w:val="single" w:sz="8" w:space="0" w:color="000000"/>
              <w:left w:val="single" w:sz="8" w:space="0" w:color="000000"/>
              <w:bottom w:val="single" w:sz="8" w:space="0" w:color="000000"/>
              <w:right w:val="single" w:sz="8" w:space="0" w:color="000000"/>
            </w:tcBorders>
          </w:tcPr>
          <w:p>
            <w:pPr>
              <w:pStyle w:val="TableParagraph"/>
              <w:spacing w:line="224" w:lineRule="exact"/>
              <w:ind w:left="51"/>
              <w:jc w:val="center"/>
              <w:rPr>
                <w:b/>
                <w:sz w:val="20"/>
              </w:rPr>
            </w:pPr>
            <w:r>
              <w:rPr>
                <w:b/>
                <w:w w:val="100"/>
                <w:sz w:val="20"/>
              </w:rPr>
              <w:t>X</w:t>
            </w:r>
          </w:p>
        </w:tc>
        <w:tc>
          <w:tcPr>
            <w:tcW w:w="1401" w:type="dxa"/>
            <w:tcBorders>
              <w:top w:val="single" w:sz="8" w:space="0" w:color="000000"/>
              <w:left w:val="single" w:sz="8" w:space="0" w:color="000000"/>
              <w:bottom w:val="single" w:sz="8" w:space="0" w:color="000000"/>
              <w:right w:val="single" w:sz="8" w:space="0" w:color="000000"/>
            </w:tcBorders>
            <w:shd w:val="clear" w:color="auto" w:fill="F8CBAD"/>
          </w:tcPr>
          <w:p>
            <w:pPr>
              <w:pStyle w:val="TableParagraph"/>
              <w:rPr>
                <w:rFonts w:ascii="Times New Roman"/>
                <w:sz w:val="16"/>
              </w:rPr>
            </w:pPr>
          </w:p>
        </w:tc>
        <w:tc>
          <w:tcPr>
            <w:tcW w:w="8108" w:type="dxa"/>
            <w:tcBorders>
              <w:top w:val="single" w:sz="8" w:space="0" w:color="000000"/>
              <w:left w:val="single" w:sz="8" w:space="0" w:color="000000"/>
              <w:bottom w:val="single" w:sz="8" w:space="0" w:color="000000"/>
            </w:tcBorders>
          </w:tcPr>
          <w:p>
            <w:pPr>
              <w:pStyle w:val="TableParagraph"/>
              <w:rPr>
                <w:rFonts w:ascii="Times New Roman"/>
                <w:sz w:val="16"/>
              </w:rPr>
            </w:pPr>
          </w:p>
        </w:tc>
      </w:tr>
      <w:tr>
        <w:trPr>
          <w:trHeight w:val="243" w:hRule="atLeast"/>
        </w:trPr>
        <w:tc>
          <w:tcPr>
            <w:tcW w:w="2051" w:type="dxa"/>
            <w:tcBorders>
              <w:top w:val="single" w:sz="8" w:space="0" w:color="000000"/>
              <w:bottom w:val="single" w:sz="8" w:space="0" w:color="000000"/>
              <w:right w:val="single" w:sz="8" w:space="0" w:color="000000"/>
            </w:tcBorders>
          </w:tcPr>
          <w:p>
            <w:pPr>
              <w:pStyle w:val="TableParagraph"/>
              <w:spacing w:line="224" w:lineRule="exact"/>
              <w:ind w:left="30"/>
              <w:rPr>
                <w:sz w:val="20"/>
              </w:rPr>
            </w:pPr>
            <w:r>
              <w:rPr>
                <w:sz w:val="20"/>
              </w:rPr>
              <w:t>New Hampshire</w:t>
            </w:r>
          </w:p>
        </w:tc>
        <w:tc>
          <w:tcPr>
            <w:tcW w:w="943" w:type="dxa"/>
            <w:tcBorders>
              <w:top w:val="single" w:sz="8" w:space="0" w:color="000000"/>
              <w:left w:val="single" w:sz="8" w:space="0" w:color="000000"/>
              <w:bottom w:val="single" w:sz="8" w:space="0" w:color="000000"/>
              <w:right w:val="single" w:sz="8" w:space="0" w:color="000000"/>
            </w:tcBorders>
          </w:tcPr>
          <w:p>
            <w:pPr>
              <w:pStyle w:val="TableParagraph"/>
              <w:spacing w:line="224" w:lineRule="exact"/>
              <w:ind w:left="41"/>
              <w:rPr>
                <w:sz w:val="20"/>
              </w:rPr>
            </w:pPr>
            <w:r>
              <w:rPr>
                <w:sz w:val="20"/>
              </w:rPr>
              <w:t>Nursing</w:t>
            </w:r>
          </w:p>
        </w:tc>
        <w:tc>
          <w:tcPr>
            <w:tcW w:w="1238" w:type="dxa"/>
            <w:tcBorders>
              <w:top w:val="single" w:sz="8" w:space="0" w:color="000000"/>
              <w:left w:val="single" w:sz="8" w:space="0" w:color="000000"/>
              <w:bottom w:val="single" w:sz="8" w:space="0" w:color="000000"/>
              <w:right w:val="single" w:sz="8" w:space="0" w:color="000000"/>
            </w:tcBorders>
          </w:tcPr>
          <w:p>
            <w:pPr>
              <w:pStyle w:val="TableParagraph"/>
              <w:spacing w:line="224" w:lineRule="exact"/>
              <w:ind w:left="51"/>
              <w:jc w:val="center"/>
              <w:rPr>
                <w:b/>
                <w:sz w:val="20"/>
              </w:rPr>
            </w:pPr>
            <w:r>
              <w:rPr>
                <w:b/>
                <w:w w:val="100"/>
                <w:sz w:val="20"/>
              </w:rPr>
              <w:t>X</w:t>
            </w:r>
          </w:p>
        </w:tc>
        <w:tc>
          <w:tcPr>
            <w:tcW w:w="1401" w:type="dxa"/>
            <w:tcBorders>
              <w:top w:val="single" w:sz="8" w:space="0" w:color="000000"/>
              <w:left w:val="single" w:sz="8" w:space="0" w:color="000000"/>
              <w:bottom w:val="single" w:sz="8" w:space="0" w:color="000000"/>
              <w:right w:val="single" w:sz="8" w:space="0" w:color="000000"/>
            </w:tcBorders>
            <w:shd w:val="clear" w:color="auto" w:fill="F8CBAD"/>
          </w:tcPr>
          <w:p>
            <w:pPr>
              <w:pStyle w:val="TableParagraph"/>
              <w:rPr>
                <w:rFonts w:ascii="Times New Roman"/>
                <w:sz w:val="16"/>
              </w:rPr>
            </w:pPr>
          </w:p>
        </w:tc>
        <w:tc>
          <w:tcPr>
            <w:tcW w:w="8108" w:type="dxa"/>
            <w:tcBorders>
              <w:top w:val="single" w:sz="8" w:space="0" w:color="000000"/>
              <w:left w:val="single" w:sz="8" w:space="0" w:color="000000"/>
              <w:bottom w:val="single" w:sz="8" w:space="0" w:color="000000"/>
            </w:tcBorders>
          </w:tcPr>
          <w:p>
            <w:pPr>
              <w:pStyle w:val="TableParagraph"/>
              <w:rPr>
                <w:rFonts w:ascii="Times New Roman"/>
                <w:sz w:val="16"/>
              </w:rPr>
            </w:pPr>
          </w:p>
        </w:tc>
      </w:tr>
      <w:tr>
        <w:trPr>
          <w:trHeight w:val="243" w:hRule="atLeast"/>
        </w:trPr>
        <w:tc>
          <w:tcPr>
            <w:tcW w:w="2051" w:type="dxa"/>
            <w:tcBorders>
              <w:top w:val="single" w:sz="8" w:space="0" w:color="000000"/>
              <w:bottom w:val="single" w:sz="8" w:space="0" w:color="000000"/>
              <w:right w:val="single" w:sz="8" w:space="0" w:color="000000"/>
            </w:tcBorders>
          </w:tcPr>
          <w:p>
            <w:pPr>
              <w:pStyle w:val="TableParagraph"/>
              <w:spacing w:line="224" w:lineRule="exact"/>
              <w:ind w:left="30"/>
              <w:rPr>
                <w:sz w:val="20"/>
              </w:rPr>
            </w:pPr>
            <w:r>
              <w:rPr>
                <w:sz w:val="20"/>
              </w:rPr>
              <w:t>New Jersey</w:t>
            </w:r>
          </w:p>
        </w:tc>
        <w:tc>
          <w:tcPr>
            <w:tcW w:w="943" w:type="dxa"/>
            <w:tcBorders>
              <w:top w:val="single" w:sz="8" w:space="0" w:color="000000"/>
              <w:left w:val="single" w:sz="8" w:space="0" w:color="000000"/>
              <w:bottom w:val="single" w:sz="8" w:space="0" w:color="000000"/>
              <w:right w:val="single" w:sz="8" w:space="0" w:color="000000"/>
            </w:tcBorders>
          </w:tcPr>
          <w:p>
            <w:pPr>
              <w:pStyle w:val="TableParagraph"/>
              <w:spacing w:line="224" w:lineRule="exact"/>
              <w:ind w:left="41"/>
              <w:rPr>
                <w:sz w:val="20"/>
              </w:rPr>
            </w:pPr>
            <w:r>
              <w:rPr>
                <w:sz w:val="20"/>
              </w:rPr>
              <w:t>Nursing</w:t>
            </w:r>
          </w:p>
        </w:tc>
        <w:tc>
          <w:tcPr>
            <w:tcW w:w="1238" w:type="dxa"/>
            <w:tcBorders>
              <w:top w:val="single" w:sz="8" w:space="0" w:color="000000"/>
              <w:left w:val="single" w:sz="8" w:space="0" w:color="000000"/>
              <w:bottom w:val="single" w:sz="8" w:space="0" w:color="000000"/>
              <w:right w:val="single" w:sz="8" w:space="0" w:color="000000"/>
            </w:tcBorders>
          </w:tcPr>
          <w:p>
            <w:pPr>
              <w:pStyle w:val="TableParagraph"/>
              <w:spacing w:line="224" w:lineRule="exact"/>
              <w:ind w:left="51"/>
              <w:jc w:val="center"/>
              <w:rPr>
                <w:b/>
                <w:sz w:val="20"/>
              </w:rPr>
            </w:pPr>
            <w:r>
              <w:rPr>
                <w:b/>
                <w:w w:val="100"/>
                <w:sz w:val="20"/>
              </w:rPr>
              <w:t>X</w:t>
            </w:r>
          </w:p>
        </w:tc>
        <w:tc>
          <w:tcPr>
            <w:tcW w:w="1401" w:type="dxa"/>
            <w:tcBorders>
              <w:top w:val="single" w:sz="8" w:space="0" w:color="000000"/>
              <w:left w:val="single" w:sz="8" w:space="0" w:color="000000"/>
              <w:bottom w:val="single" w:sz="8" w:space="0" w:color="000000"/>
              <w:right w:val="single" w:sz="8" w:space="0" w:color="000000"/>
            </w:tcBorders>
            <w:shd w:val="clear" w:color="auto" w:fill="F8CBAD"/>
          </w:tcPr>
          <w:p>
            <w:pPr>
              <w:pStyle w:val="TableParagraph"/>
              <w:rPr>
                <w:rFonts w:ascii="Times New Roman"/>
                <w:sz w:val="16"/>
              </w:rPr>
            </w:pPr>
          </w:p>
        </w:tc>
        <w:tc>
          <w:tcPr>
            <w:tcW w:w="8108" w:type="dxa"/>
            <w:tcBorders>
              <w:top w:val="single" w:sz="8" w:space="0" w:color="000000"/>
              <w:left w:val="single" w:sz="8" w:space="0" w:color="000000"/>
              <w:bottom w:val="single" w:sz="8" w:space="0" w:color="000000"/>
            </w:tcBorders>
          </w:tcPr>
          <w:p>
            <w:pPr>
              <w:pStyle w:val="TableParagraph"/>
              <w:rPr>
                <w:rFonts w:ascii="Times New Roman"/>
                <w:sz w:val="16"/>
              </w:rPr>
            </w:pPr>
          </w:p>
        </w:tc>
      </w:tr>
      <w:tr>
        <w:trPr>
          <w:trHeight w:val="243" w:hRule="atLeast"/>
        </w:trPr>
        <w:tc>
          <w:tcPr>
            <w:tcW w:w="2051" w:type="dxa"/>
            <w:tcBorders>
              <w:top w:val="single" w:sz="8" w:space="0" w:color="000000"/>
              <w:bottom w:val="single" w:sz="8" w:space="0" w:color="000000"/>
              <w:right w:val="single" w:sz="8" w:space="0" w:color="000000"/>
            </w:tcBorders>
          </w:tcPr>
          <w:p>
            <w:pPr>
              <w:pStyle w:val="TableParagraph"/>
              <w:spacing w:line="224" w:lineRule="exact"/>
              <w:ind w:left="30"/>
              <w:rPr>
                <w:sz w:val="20"/>
              </w:rPr>
            </w:pPr>
            <w:r>
              <w:rPr>
                <w:sz w:val="20"/>
              </w:rPr>
              <w:t>New Mexico</w:t>
            </w:r>
          </w:p>
        </w:tc>
        <w:tc>
          <w:tcPr>
            <w:tcW w:w="943" w:type="dxa"/>
            <w:tcBorders>
              <w:top w:val="single" w:sz="8" w:space="0" w:color="000000"/>
              <w:left w:val="single" w:sz="8" w:space="0" w:color="000000"/>
              <w:bottom w:val="single" w:sz="8" w:space="0" w:color="000000"/>
              <w:right w:val="single" w:sz="8" w:space="0" w:color="000000"/>
            </w:tcBorders>
          </w:tcPr>
          <w:p>
            <w:pPr>
              <w:pStyle w:val="TableParagraph"/>
              <w:spacing w:line="224" w:lineRule="exact"/>
              <w:ind w:left="41"/>
              <w:rPr>
                <w:sz w:val="20"/>
              </w:rPr>
            </w:pPr>
            <w:r>
              <w:rPr>
                <w:sz w:val="20"/>
              </w:rPr>
              <w:t>Nursing</w:t>
            </w:r>
          </w:p>
        </w:tc>
        <w:tc>
          <w:tcPr>
            <w:tcW w:w="123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1401" w:type="dxa"/>
            <w:tcBorders>
              <w:top w:val="single" w:sz="8" w:space="0" w:color="000000"/>
              <w:left w:val="single" w:sz="8" w:space="0" w:color="000000"/>
              <w:bottom w:val="single" w:sz="8" w:space="0" w:color="000000"/>
              <w:right w:val="single" w:sz="8" w:space="0" w:color="000000"/>
            </w:tcBorders>
            <w:shd w:val="clear" w:color="auto" w:fill="F8CBAD"/>
          </w:tcPr>
          <w:p>
            <w:pPr>
              <w:pStyle w:val="TableParagraph"/>
              <w:spacing w:line="224" w:lineRule="exact"/>
              <w:ind w:left="52"/>
              <w:jc w:val="center"/>
              <w:rPr>
                <w:b/>
                <w:sz w:val="20"/>
              </w:rPr>
            </w:pPr>
            <w:r>
              <w:rPr>
                <w:b/>
                <w:color w:val="9C0006"/>
                <w:w w:val="100"/>
                <w:sz w:val="20"/>
              </w:rPr>
              <w:t>X</w:t>
            </w:r>
          </w:p>
        </w:tc>
        <w:tc>
          <w:tcPr>
            <w:tcW w:w="8108" w:type="dxa"/>
            <w:tcBorders>
              <w:top w:val="single" w:sz="8" w:space="0" w:color="000000"/>
              <w:left w:val="single" w:sz="8" w:space="0" w:color="000000"/>
              <w:bottom w:val="single" w:sz="8" w:space="0" w:color="000000"/>
            </w:tcBorders>
          </w:tcPr>
          <w:p>
            <w:pPr>
              <w:pStyle w:val="TableParagraph"/>
              <w:spacing w:line="224" w:lineRule="exact"/>
              <w:ind w:left="42"/>
              <w:rPr>
                <w:sz w:val="20"/>
              </w:rPr>
            </w:pPr>
            <w:r>
              <w:rPr>
                <w:sz w:val="20"/>
              </w:rPr>
              <w:t>Must pay the fee and participate in CE. Do not request "military exemption"</w:t>
            </w:r>
          </w:p>
        </w:tc>
      </w:tr>
      <w:tr>
        <w:trPr>
          <w:trHeight w:val="256" w:hRule="atLeast"/>
        </w:trPr>
        <w:tc>
          <w:tcPr>
            <w:tcW w:w="2051" w:type="dxa"/>
            <w:tcBorders>
              <w:top w:val="single" w:sz="8" w:space="0" w:color="000000"/>
              <w:bottom w:val="single" w:sz="8" w:space="0" w:color="000000"/>
              <w:right w:val="single" w:sz="8" w:space="0" w:color="000000"/>
            </w:tcBorders>
          </w:tcPr>
          <w:p>
            <w:pPr>
              <w:pStyle w:val="TableParagraph"/>
              <w:spacing w:line="226" w:lineRule="exact" w:before="10"/>
              <w:ind w:left="30"/>
              <w:rPr>
                <w:sz w:val="20"/>
              </w:rPr>
            </w:pPr>
            <w:r>
              <w:rPr>
                <w:sz w:val="20"/>
              </w:rPr>
              <w:t>New York</w:t>
            </w:r>
          </w:p>
        </w:tc>
        <w:tc>
          <w:tcPr>
            <w:tcW w:w="943" w:type="dxa"/>
            <w:tcBorders>
              <w:top w:val="single" w:sz="8" w:space="0" w:color="000000"/>
              <w:left w:val="single" w:sz="8" w:space="0" w:color="000000"/>
              <w:bottom w:val="single" w:sz="8" w:space="0" w:color="000000"/>
              <w:right w:val="single" w:sz="8" w:space="0" w:color="000000"/>
            </w:tcBorders>
          </w:tcPr>
          <w:p>
            <w:pPr>
              <w:pStyle w:val="TableParagraph"/>
              <w:spacing w:line="226" w:lineRule="exact" w:before="10"/>
              <w:ind w:left="41"/>
              <w:rPr>
                <w:sz w:val="20"/>
              </w:rPr>
            </w:pPr>
            <w:r>
              <w:rPr>
                <w:sz w:val="20"/>
              </w:rPr>
              <w:t>Nursing</w:t>
            </w:r>
          </w:p>
        </w:tc>
        <w:tc>
          <w:tcPr>
            <w:tcW w:w="1238" w:type="dxa"/>
            <w:tcBorders>
              <w:top w:val="single" w:sz="8" w:space="0" w:color="000000"/>
              <w:left w:val="single" w:sz="8" w:space="0" w:color="000000"/>
              <w:bottom w:val="single" w:sz="8" w:space="0" w:color="000000"/>
              <w:right w:val="single" w:sz="8" w:space="0" w:color="000000"/>
            </w:tcBorders>
          </w:tcPr>
          <w:p>
            <w:pPr>
              <w:pStyle w:val="TableParagraph"/>
              <w:spacing w:line="226" w:lineRule="exact" w:before="10"/>
              <w:ind w:left="51"/>
              <w:jc w:val="center"/>
              <w:rPr>
                <w:b/>
                <w:sz w:val="20"/>
              </w:rPr>
            </w:pPr>
            <w:r>
              <w:rPr>
                <w:b/>
                <w:w w:val="100"/>
                <w:sz w:val="20"/>
              </w:rPr>
              <w:t>X</w:t>
            </w:r>
          </w:p>
        </w:tc>
        <w:tc>
          <w:tcPr>
            <w:tcW w:w="1401" w:type="dxa"/>
            <w:tcBorders>
              <w:top w:val="single" w:sz="8" w:space="0" w:color="000000"/>
              <w:left w:val="single" w:sz="8" w:space="0" w:color="000000"/>
              <w:bottom w:val="single" w:sz="8" w:space="0" w:color="000000"/>
              <w:right w:val="single" w:sz="8" w:space="0" w:color="000000"/>
            </w:tcBorders>
            <w:shd w:val="clear" w:color="auto" w:fill="F8CBAD"/>
          </w:tcPr>
          <w:p>
            <w:pPr>
              <w:pStyle w:val="TableParagraph"/>
              <w:rPr>
                <w:rFonts w:ascii="Times New Roman"/>
                <w:sz w:val="18"/>
              </w:rPr>
            </w:pPr>
          </w:p>
        </w:tc>
        <w:tc>
          <w:tcPr>
            <w:tcW w:w="8108" w:type="dxa"/>
            <w:tcBorders>
              <w:top w:val="single" w:sz="8" w:space="0" w:color="000000"/>
              <w:left w:val="single" w:sz="8" w:space="0" w:color="000000"/>
              <w:bottom w:val="single" w:sz="8" w:space="0" w:color="000000"/>
            </w:tcBorders>
          </w:tcPr>
          <w:p>
            <w:pPr>
              <w:pStyle w:val="TableParagraph"/>
              <w:rPr>
                <w:rFonts w:ascii="Times New Roman"/>
                <w:sz w:val="18"/>
              </w:rPr>
            </w:pPr>
          </w:p>
        </w:tc>
      </w:tr>
      <w:tr>
        <w:trPr>
          <w:trHeight w:val="243" w:hRule="atLeast"/>
        </w:trPr>
        <w:tc>
          <w:tcPr>
            <w:tcW w:w="2051" w:type="dxa"/>
            <w:tcBorders>
              <w:top w:val="single" w:sz="8" w:space="0" w:color="000000"/>
              <w:bottom w:val="single" w:sz="8" w:space="0" w:color="000000"/>
              <w:right w:val="single" w:sz="8" w:space="0" w:color="000000"/>
            </w:tcBorders>
          </w:tcPr>
          <w:p>
            <w:pPr>
              <w:pStyle w:val="TableParagraph"/>
              <w:spacing w:line="224" w:lineRule="exact"/>
              <w:ind w:left="30"/>
              <w:rPr>
                <w:sz w:val="20"/>
              </w:rPr>
            </w:pPr>
            <w:r>
              <w:rPr>
                <w:sz w:val="20"/>
              </w:rPr>
              <w:t>North Carolina</w:t>
            </w:r>
          </w:p>
        </w:tc>
        <w:tc>
          <w:tcPr>
            <w:tcW w:w="943" w:type="dxa"/>
            <w:tcBorders>
              <w:top w:val="single" w:sz="8" w:space="0" w:color="000000"/>
              <w:left w:val="single" w:sz="8" w:space="0" w:color="000000"/>
              <w:bottom w:val="single" w:sz="8" w:space="0" w:color="000000"/>
              <w:right w:val="single" w:sz="8" w:space="0" w:color="000000"/>
            </w:tcBorders>
          </w:tcPr>
          <w:p>
            <w:pPr>
              <w:pStyle w:val="TableParagraph"/>
              <w:spacing w:line="224" w:lineRule="exact"/>
              <w:ind w:left="42"/>
              <w:rPr>
                <w:sz w:val="20"/>
              </w:rPr>
            </w:pPr>
            <w:r>
              <w:rPr>
                <w:sz w:val="20"/>
              </w:rPr>
              <w:t>Nursing</w:t>
            </w:r>
          </w:p>
        </w:tc>
        <w:tc>
          <w:tcPr>
            <w:tcW w:w="123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1401" w:type="dxa"/>
            <w:tcBorders>
              <w:top w:val="single" w:sz="8" w:space="0" w:color="000000"/>
              <w:left w:val="single" w:sz="8" w:space="0" w:color="000000"/>
              <w:bottom w:val="single" w:sz="8" w:space="0" w:color="000000"/>
              <w:right w:val="single" w:sz="8" w:space="0" w:color="000000"/>
            </w:tcBorders>
            <w:shd w:val="clear" w:color="auto" w:fill="F8CBAD"/>
          </w:tcPr>
          <w:p>
            <w:pPr>
              <w:pStyle w:val="TableParagraph"/>
              <w:spacing w:line="224" w:lineRule="exact"/>
              <w:ind w:left="52"/>
              <w:jc w:val="center"/>
              <w:rPr>
                <w:b/>
                <w:sz w:val="20"/>
              </w:rPr>
            </w:pPr>
            <w:r>
              <w:rPr>
                <w:b/>
                <w:color w:val="9C0006"/>
                <w:w w:val="100"/>
                <w:sz w:val="20"/>
              </w:rPr>
              <w:t>X</w:t>
            </w:r>
          </w:p>
        </w:tc>
        <w:tc>
          <w:tcPr>
            <w:tcW w:w="8108" w:type="dxa"/>
            <w:tcBorders>
              <w:top w:val="single" w:sz="8" w:space="0" w:color="000000"/>
              <w:left w:val="single" w:sz="8" w:space="0" w:color="000000"/>
              <w:bottom w:val="single" w:sz="8" w:space="0" w:color="000000"/>
            </w:tcBorders>
          </w:tcPr>
          <w:p>
            <w:pPr>
              <w:pStyle w:val="TableParagraph"/>
              <w:spacing w:line="224" w:lineRule="exact"/>
              <w:ind w:left="42"/>
              <w:rPr>
                <w:sz w:val="20"/>
              </w:rPr>
            </w:pPr>
            <w:r>
              <w:rPr>
                <w:sz w:val="20"/>
              </w:rPr>
              <w:t>Do not request the CME waiver while deployed.</w:t>
            </w:r>
          </w:p>
        </w:tc>
      </w:tr>
      <w:tr>
        <w:trPr>
          <w:trHeight w:val="243" w:hRule="atLeast"/>
        </w:trPr>
        <w:tc>
          <w:tcPr>
            <w:tcW w:w="2051" w:type="dxa"/>
            <w:tcBorders>
              <w:top w:val="single" w:sz="8" w:space="0" w:color="000000"/>
              <w:bottom w:val="single" w:sz="8" w:space="0" w:color="000000"/>
              <w:right w:val="single" w:sz="8" w:space="0" w:color="000000"/>
            </w:tcBorders>
          </w:tcPr>
          <w:p>
            <w:pPr>
              <w:pStyle w:val="TableParagraph"/>
              <w:spacing w:line="224" w:lineRule="exact"/>
              <w:ind w:left="30"/>
              <w:rPr>
                <w:sz w:val="20"/>
              </w:rPr>
            </w:pPr>
            <w:r>
              <w:rPr>
                <w:sz w:val="20"/>
              </w:rPr>
              <w:t>North Dakota</w:t>
            </w:r>
          </w:p>
        </w:tc>
        <w:tc>
          <w:tcPr>
            <w:tcW w:w="943" w:type="dxa"/>
            <w:tcBorders>
              <w:top w:val="single" w:sz="8" w:space="0" w:color="000000"/>
              <w:left w:val="single" w:sz="8" w:space="0" w:color="000000"/>
              <w:bottom w:val="single" w:sz="8" w:space="0" w:color="000000"/>
              <w:right w:val="single" w:sz="8" w:space="0" w:color="000000"/>
            </w:tcBorders>
          </w:tcPr>
          <w:p>
            <w:pPr>
              <w:pStyle w:val="TableParagraph"/>
              <w:spacing w:line="224" w:lineRule="exact"/>
              <w:ind w:left="42"/>
              <w:rPr>
                <w:sz w:val="20"/>
              </w:rPr>
            </w:pPr>
            <w:r>
              <w:rPr>
                <w:sz w:val="20"/>
              </w:rPr>
              <w:t>Nursing</w:t>
            </w:r>
          </w:p>
        </w:tc>
        <w:tc>
          <w:tcPr>
            <w:tcW w:w="1238" w:type="dxa"/>
            <w:tcBorders>
              <w:top w:val="single" w:sz="8" w:space="0" w:color="000000"/>
              <w:left w:val="single" w:sz="8" w:space="0" w:color="000000"/>
              <w:bottom w:val="single" w:sz="8" w:space="0" w:color="000000"/>
              <w:right w:val="single" w:sz="8" w:space="0" w:color="000000"/>
            </w:tcBorders>
          </w:tcPr>
          <w:p>
            <w:pPr>
              <w:pStyle w:val="TableParagraph"/>
              <w:spacing w:line="224" w:lineRule="exact"/>
              <w:ind w:left="51"/>
              <w:jc w:val="center"/>
              <w:rPr>
                <w:b/>
                <w:sz w:val="20"/>
              </w:rPr>
            </w:pPr>
            <w:r>
              <w:rPr>
                <w:b/>
                <w:w w:val="100"/>
                <w:sz w:val="20"/>
              </w:rPr>
              <w:t>X</w:t>
            </w:r>
          </w:p>
        </w:tc>
        <w:tc>
          <w:tcPr>
            <w:tcW w:w="1401" w:type="dxa"/>
            <w:tcBorders>
              <w:top w:val="single" w:sz="8" w:space="0" w:color="000000"/>
              <w:left w:val="single" w:sz="8" w:space="0" w:color="000000"/>
              <w:bottom w:val="single" w:sz="8" w:space="0" w:color="000000"/>
              <w:right w:val="single" w:sz="8" w:space="0" w:color="000000"/>
            </w:tcBorders>
            <w:shd w:val="clear" w:color="auto" w:fill="F8CBAD"/>
          </w:tcPr>
          <w:p>
            <w:pPr>
              <w:pStyle w:val="TableParagraph"/>
              <w:rPr>
                <w:rFonts w:ascii="Times New Roman"/>
                <w:sz w:val="16"/>
              </w:rPr>
            </w:pPr>
          </w:p>
        </w:tc>
        <w:tc>
          <w:tcPr>
            <w:tcW w:w="8108" w:type="dxa"/>
            <w:tcBorders>
              <w:top w:val="single" w:sz="8" w:space="0" w:color="000000"/>
              <w:left w:val="single" w:sz="8" w:space="0" w:color="000000"/>
              <w:bottom w:val="single" w:sz="8" w:space="0" w:color="000000"/>
            </w:tcBorders>
          </w:tcPr>
          <w:p>
            <w:pPr>
              <w:pStyle w:val="TableParagraph"/>
              <w:rPr>
                <w:rFonts w:ascii="Times New Roman"/>
                <w:sz w:val="16"/>
              </w:rPr>
            </w:pPr>
          </w:p>
        </w:tc>
      </w:tr>
      <w:tr>
        <w:trPr>
          <w:trHeight w:val="508" w:hRule="atLeast"/>
        </w:trPr>
        <w:tc>
          <w:tcPr>
            <w:tcW w:w="2051" w:type="dxa"/>
            <w:tcBorders>
              <w:top w:val="single" w:sz="8" w:space="0" w:color="000000"/>
              <w:bottom w:val="single" w:sz="8" w:space="0" w:color="000000"/>
              <w:right w:val="single" w:sz="8" w:space="0" w:color="000000"/>
            </w:tcBorders>
          </w:tcPr>
          <w:p>
            <w:pPr>
              <w:pStyle w:val="TableParagraph"/>
              <w:spacing w:before="8"/>
              <w:rPr>
                <w:rFonts w:ascii="Times New Roman"/>
                <w:sz w:val="22"/>
              </w:rPr>
            </w:pPr>
          </w:p>
          <w:p>
            <w:pPr>
              <w:pStyle w:val="TableParagraph"/>
              <w:spacing w:line="226" w:lineRule="exact" w:before="1"/>
              <w:ind w:left="30"/>
              <w:rPr>
                <w:sz w:val="20"/>
              </w:rPr>
            </w:pPr>
            <w:r>
              <w:rPr>
                <w:sz w:val="20"/>
              </w:rPr>
              <w:t>Ohio</w:t>
            </w:r>
          </w:p>
        </w:tc>
        <w:tc>
          <w:tcPr>
            <w:tcW w:w="943" w:type="dxa"/>
            <w:tcBorders>
              <w:top w:val="single" w:sz="8" w:space="0" w:color="000000"/>
              <w:left w:val="single" w:sz="8" w:space="0" w:color="000000"/>
              <w:bottom w:val="single" w:sz="8" w:space="0" w:color="000000"/>
              <w:right w:val="single" w:sz="8" w:space="0" w:color="000000"/>
            </w:tcBorders>
          </w:tcPr>
          <w:p>
            <w:pPr>
              <w:pStyle w:val="TableParagraph"/>
              <w:spacing w:before="8"/>
              <w:rPr>
                <w:rFonts w:ascii="Times New Roman"/>
                <w:sz w:val="22"/>
              </w:rPr>
            </w:pPr>
          </w:p>
          <w:p>
            <w:pPr>
              <w:pStyle w:val="TableParagraph"/>
              <w:spacing w:line="226" w:lineRule="exact" w:before="1"/>
              <w:ind w:left="41"/>
              <w:rPr>
                <w:sz w:val="20"/>
              </w:rPr>
            </w:pPr>
            <w:r>
              <w:rPr>
                <w:sz w:val="20"/>
              </w:rPr>
              <w:t>Nursing</w:t>
            </w:r>
          </w:p>
        </w:tc>
        <w:tc>
          <w:tcPr>
            <w:tcW w:w="123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1401" w:type="dxa"/>
            <w:tcBorders>
              <w:top w:val="single" w:sz="8" w:space="0" w:color="000000"/>
              <w:left w:val="single" w:sz="8" w:space="0" w:color="000000"/>
              <w:bottom w:val="single" w:sz="8" w:space="0" w:color="000000"/>
              <w:right w:val="single" w:sz="8" w:space="0" w:color="000000"/>
            </w:tcBorders>
            <w:shd w:val="clear" w:color="auto" w:fill="F8CBAD"/>
          </w:tcPr>
          <w:p>
            <w:pPr>
              <w:pStyle w:val="TableParagraph"/>
              <w:spacing w:before="8"/>
              <w:rPr>
                <w:rFonts w:ascii="Times New Roman"/>
                <w:sz w:val="22"/>
              </w:rPr>
            </w:pPr>
          </w:p>
          <w:p>
            <w:pPr>
              <w:pStyle w:val="TableParagraph"/>
              <w:spacing w:line="226" w:lineRule="exact" w:before="1"/>
              <w:ind w:left="52"/>
              <w:jc w:val="center"/>
              <w:rPr>
                <w:b/>
                <w:sz w:val="20"/>
              </w:rPr>
            </w:pPr>
            <w:r>
              <w:rPr>
                <w:b/>
                <w:color w:val="9C0006"/>
                <w:w w:val="100"/>
                <w:sz w:val="20"/>
              </w:rPr>
              <w:t>X</w:t>
            </w:r>
          </w:p>
        </w:tc>
        <w:tc>
          <w:tcPr>
            <w:tcW w:w="8108" w:type="dxa"/>
            <w:tcBorders>
              <w:top w:val="single" w:sz="8" w:space="0" w:color="000000"/>
              <w:left w:val="single" w:sz="8" w:space="0" w:color="000000"/>
              <w:bottom w:val="single" w:sz="8" w:space="0" w:color="000000"/>
            </w:tcBorders>
          </w:tcPr>
          <w:p>
            <w:pPr>
              <w:pStyle w:val="TableParagraph"/>
              <w:spacing w:line="240" w:lineRule="exact"/>
              <w:ind w:left="42"/>
              <w:rPr>
                <w:sz w:val="20"/>
              </w:rPr>
            </w:pPr>
            <w:r>
              <w:rPr>
                <w:sz w:val="20"/>
              </w:rPr>
              <w:t>Must continue to pay the standard fee and participate in CE while deployed and not request</w:t>
            </w:r>
          </w:p>
          <w:p>
            <w:pPr>
              <w:pStyle w:val="TableParagraph"/>
              <w:spacing w:line="228" w:lineRule="exact" w:before="20"/>
              <w:ind w:left="42"/>
              <w:rPr>
                <w:sz w:val="20"/>
              </w:rPr>
            </w:pPr>
            <w:r>
              <w:rPr>
                <w:sz w:val="20"/>
              </w:rPr>
              <w:t>military exemption</w:t>
            </w:r>
          </w:p>
        </w:tc>
      </w:tr>
      <w:tr>
        <w:trPr>
          <w:trHeight w:val="507" w:hRule="atLeast"/>
        </w:trPr>
        <w:tc>
          <w:tcPr>
            <w:tcW w:w="2051" w:type="dxa"/>
            <w:tcBorders>
              <w:top w:val="single" w:sz="8" w:space="0" w:color="000000"/>
              <w:bottom w:val="single" w:sz="8" w:space="0" w:color="000000"/>
              <w:right w:val="single" w:sz="8" w:space="0" w:color="000000"/>
            </w:tcBorders>
          </w:tcPr>
          <w:p>
            <w:pPr>
              <w:pStyle w:val="TableParagraph"/>
              <w:spacing w:before="9"/>
              <w:rPr>
                <w:rFonts w:ascii="Times New Roman"/>
                <w:sz w:val="22"/>
              </w:rPr>
            </w:pPr>
          </w:p>
          <w:p>
            <w:pPr>
              <w:pStyle w:val="TableParagraph"/>
              <w:spacing w:line="226" w:lineRule="exact"/>
              <w:ind w:left="30"/>
              <w:rPr>
                <w:sz w:val="20"/>
              </w:rPr>
            </w:pPr>
            <w:r>
              <w:rPr>
                <w:sz w:val="20"/>
              </w:rPr>
              <w:t>Oklahoma</w:t>
            </w:r>
          </w:p>
        </w:tc>
        <w:tc>
          <w:tcPr>
            <w:tcW w:w="943"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22"/>
              </w:rPr>
            </w:pPr>
          </w:p>
          <w:p>
            <w:pPr>
              <w:pStyle w:val="TableParagraph"/>
              <w:spacing w:line="226" w:lineRule="exact"/>
              <w:ind w:left="41"/>
              <w:rPr>
                <w:sz w:val="20"/>
              </w:rPr>
            </w:pPr>
            <w:r>
              <w:rPr>
                <w:sz w:val="20"/>
              </w:rPr>
              <w:t>Nursing</w:t>
            </w:r>
          </w:p>
        </w:tc>
        <w:tc>
          <w:tcPr>
            <w:tcW w:w="123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1401" w:type="dxa"/>
            <w:tcBorders>
              <w:top w:val="single" w:sz="8" w:space="0" w:color="000000"/>
              <w:left w:val="single" w:sz="8" w:space="0" w:color="000000"/>
              <w:bottom w:val="single" w:sz="8" w:space="0" w:color="000000"/>
              <w:right w:val="single" w:sz="8" w:space="0" w:color="000000"/>
            </w:tcBorders>
            <w:shd w:val="clear" w:color="auto" w:fill="F8CBAD"/>
          </w:tcPr>
          <w:p>
            <w:pPr>
              <w:pStyle w:val="TableParagraph"/>
              <w:spacing w:before="9"/>
              <w:rPr>
                <w:rFonts w:ascii="Times New Roman"/>
                <w:sz w:val="22"/>
              </w:rPr>
            </w:pPr>
          </w:p>
          <w:p>
            <w:pPr>
              <w:pStyle w:val="TableParagraph"/>
              <w:spacing w:line="226" w:lineRule="exact"/>
              <w:ind w:left="52"/>
              <w:jc w:val="center"/>
              <w:rPr>
                <w:b/>
                <w:sz w:val="20"/>
              </w:rPr>
            </w:pPr>
            <w:r>
              <w:rPr>
                <w:b/>
                <w:color w:val="9C0006"/>
                <w:w w:val="100"/>
                <w:sz w:val="20"/>
              </w:rPr>
              <w:t>X</w:t>
            </w:r>
          </w:p>
        </w:tc>
        <w:tc>
          <w:tcPr>
            <w:tcW w:w="8108" w:type="dxa"/>
            <w:tcBorders>
              <w:top w:val="single" w:sz="8" w:space="0" w:color="000000"/>
              <w:left w:val="single" w:sz="8" w:space="0" w:color="000000"/>
              <w:bottom w:val="single" w:sz="8" w:space="0" w:color="000000"/>
            </w:tcBorders>
          </w:tcPr>
          <w:p>
            <w:pPr>
              <w:pStyle w:val="TableParagraph"/>
              <w:spacing w:line="240" w:lineRule="exact"/>
              <w:ind w:left="42"/>
              <w:rPr>
                <w:sz w:val="20"/>
              </w:rPr>
            </w:pPr>
            <w:r>
              <w:rPr>
                <w:sz w:val="20"/>
              </w:rPr>
              <w:t>Must continue to pay the standard fee and participate in CE while deployed and not request</w:t>
            </w:r>
          </w:p>
          <w:p>
            <w:pPr>
              <w:pStyle w:val="TableParagraph"/>
              <w:spacing w:line="228" w:lineRule="exact" w:before="20"/>
              <w:ind w:left="42"/>
              <w:rPr>
                <w:sz w:val="20"/>
              </w:rPr>
            </w:pPr>
            <w:r>
              <w:rPr>
                <w:sz w:val="20"/>
              </w:rPr>
              <w:t>military exemption</w:t>
            </w:r>
          </w:p>
        </w:tc>
      </w:tr>
      <w:tr>
        <w:trPr>
          <w:trHeight w:val="243" w:hRule="atLeast"/>
        </w:trPr>
        <w:tc>
          <w:tcPr>
            <w:tcW w:w="2051" w:type="dxa"/>
            <w:tcBorders>
              <w:top w:val="single" w:sz="8" w:space="0" w:color="000000"/>
              <w:bottom w:val="single" w:sz="8" w:space="0" w:color="000000"/>
              <w:right w:val="single" w:sz="8" w:space="0" w:color="000000"/>
            </w:tcBorders>
          </w:tcPr>
          <w:p>
            <w:pPr>
              <w:pStyle w:val="TableParagraph"/>
              <w:spacing w:line="224" w:lineRule="exact"/>
              <w:ind w:left="30"/>
              <w:rPr>
                <w:sz w:val="20"/>
              </w:rPr>
            </w:pPr>
            <w:r>
              <w:rPr>
                <w:sz w:val="20"/>
              </w:rPr>
              <w:t>Oregon</w:t>
            </w:r>
          </w:p>
        </w:tc>
        <w:tc>
          <w:tcPr>
            <w:tcW w:w="943" w:type="dxa"/>
            <w:tcBorders>
              <w:top w:val="single" w:sz="8" w:space="0" w:color="000000"/>
              <w:left w:val="single" w:sz="8" w:space="0" w:color="000000"/>
              <w:bottom w:val="single" w:sz="8" w:space="0" w:color="000000"/>
              <w:right w:val="single" w:sz="8" w:space="0" w:color="000000"/>
            </w:tcBorders>
          </w:tcPr>
          <w:p>
            <w:pPr>
              <w:pStyle w:val="TableParagraph"/>
              <w:spacing w:line="224" w:lineRule="exact"/>
              <w:ind w:left="41"/>
              <w:rPr>
                <w:sz w:val="20"/>
              </w:rPr>
            </w:pPr>
            <w:r>
              <w:rPr>
                <w:sz w:val="20"/>
              </w:rPr>
              <w:t>Nursing</w:t>
            </w:r>
          </w:p>
        </w:tc>
        <w:tc>
          <w:tcPr>
            <w:tcW w:w="123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1401" w:type="dxa"/>
            <w:tcBorders>
              <w:top w:val="single" w:sz="8" w:space="0" w:color="000000"/>
              <w:left w:val="single" w:sz="8" w:space="0" w:color="000000"/>
              <w:bottom w:val="single" w:sz="8" w:space="0" w:color="000000"/>
              <w:right w:val="single" w:sz="8" w:space="0" w:color="000000"/>
            </w:tcBorders>
            <w:shd w:val="clear" w:color="auto" w:fill="F8CBAD"/>
          </w:tcPr>
          <w:p>
            <w:pPr>
              <w:pStyle w:val="TableParagraph"/>
              <w:spacing w:line="224" w:lineRule="exact"/>
              <w:ind w:left="53"/>
              <w:jc w:val="center"/>
              <w:rPr>
                <w:b/>
                <w:sz w:val="20"/>
              </w:rPr>
            </w:pPr>
            <w:r>
              <w:rPr>
                <w:b/>
                <w:color w:val="9C0006"/>
                <w:w w:val="100"/>
                <w:sz w:val="20"/>
              </w:rPr>
              <w:t>X</w:t>
            </w:r>
          </w:p>
        </w:tc>
        <w:tc>
          <w:tcPr>
            <w:tcW w:w="8108" w:type="dxa"/>
            <w:tcBorders>
              <w:top w:val="single" w:sz="8" w:space="0" w:color="000000"/>
              <w:left w:val="single" w:sz="8" w:space="0" w:color="000000"/>
              <w:bottom w:val="single" w:sz="8" w:space="0" w:color="000000"/>
            </w:tcBorders>
          </w:tcPr>
          <w:p>
            <w:pPr>
              <w:pStyle w:val="TableParagraph"/>
              <w:spacing w:line="224" w:lineRule="exact"/>
              <w:ind w:left="42"/>
              <w:rPr>
                <w:sz w:val="20"/>
              </w:rPr>
            </w:pPr>
            <w:r>
              <w:rPr>
                <w:sz w:val="20"/>
              </w:rPr>
              <w:t>Must pay the fee and participate in CE. Do not request "military exemption"</w:t>
            </w:r>
          </w:p>
        </w:tc>
      </w:tr>
      <w:tr>
        <w:trPr>
          <w:trHeight w:val="244" w:hRule="atLeast"/>
        </w:trPr>
        <w:tc>
          <w:tcPr>
            <w:tcW w:w="2051" w:type="dxa"/>
            <w:tcBorders>
              <w:top w:val="single" w:sz="8" w:space="0" w:color="000000"/>
              <w:bottom w:val="single" w:sz="8" w:space="0" w:color="000000"/>
              <w:right w:val="single" w:sz="8" w:space="0" w:color="000000"/>
            </w:tcBorders>
          </w:tcPr>
          <w:p>
            <w:pPr>
              <w:pStyle w:val="TableParagraph"/>
              <w:spacing w:line="224" w:lineRule="exact"/>
              <w:ind w:left="30"/>
              <w:rPr>
                <w:sz w:val="20"/>
              </w:rPr>
            </w:pPr>
            <w:r>
              <w:rPr>
                <w:sz w:val="20"/>
              </w:rPr>
              <w:t>Pennsylvania</w:t>
            </w:r>
          </w:p>
        </w:tc>
        <w:tc>
          <w:tcPr>
            <w:tcW w:w="943" w:type="dxa"/>
            <w:tcBorders>
              <w:top w:val="single" w:sz="8" w:space="0" w:color="000000"/>
              <w:left w:val="single" w:sz="8" w:space="0" w:color="000000"/>
              <w:bottom w:val="single" w:sz="8" w:space="0" w:color="000000"/>
              <w:right w:val="single" w:sz="8" w:space="0" w:color="000000"/>
            </w:tcBorders>
          </w:tcPr>
          <w:p>
            <w:pPr>
              <w:pStyle w:val="TableParagraph"/>
              <w:spacing w:line="224" w:lineRule="exact"/>
              <w:ind w:left="42"/>
              <w:rPr>
                <w:sz w:val="20"/>
              </w:rPr>
            </w:pPr>
            <w:r>
              <w:rPr>
                <w:sz w:val="20"/>
              </w:rPr>
              <w:t>Nursing</w:t>
            </w:r>
          </w:p>
        </w:tc>
        <w:tc>
          <w:tcPr>
            <w:tcW w:w="1238" w:type="dxa"/>
            <w:tcBorders>
              <w:top w:val="single" w:sz="8" w:space="0" w:color="000000"/>
              <w:left w:val="single" w:sz="8" w:space="0" w:color="000000"/>
              <w:bottom w:val="single" w:sz="8" w:space="0" w:color="000000"/>
              <w:right w:val="single" w:sz="8" w:space="0" w:color="000000"/>
            </w:tcBorders>
          </w:tcPr>
          <w:p>
            <w:pPr>
              <w:pStyle w:val="TableParagraph"/>
              <w:spacing w:line="224" w:lineRule="exact"/>
              <w:ind w:left="52"/>
              <w:jc w:val="center"/>
              <w:rPr>
                <w:b/>
                <w:sz w:val="20"/>
              </w:rPr>
            </w:pPr>
            <w:r>
              <w:rPr>
                <w:b/>
                <w:w w:val="100"/>
                <w:sz w:val="20"/>
              </w:rPr>
              <w:t>X</w:t>
            </w:r>
          </w:p>
        </w:tc>
        <w:tc>
          <w:tcPr>
            <w:tcW w:w="1401" w:type="dxa"/>
            <w:tcBorders>
              <w:top w:val="single" w:sz="8" w:space="0" w:color="000000"/>
              <w:left w:val="single" w:sz="8" w:space="0" w:color="000000"/>
              <w:bottom w:val="single" w:sz="8" w:space="0" w:color="000000"/>
              <w:right w:val="single" w:sz="8" w:space="0" w:color="000000"/>
            </w:tcBorders>
            <w:shd w:val="clear" w:color="auto" w:fill="F8CBAD"/>
          </w:tcPr>
          <w:p>
            <w:pPr>
              <w:pStyle w:val="TableParagraph"/>
              <w:rPr>
                <w:rFonts w:ascii="Times New Roman"/>
                <w:sz w:val="16"/>
              </w:rPr>
            </w:pPr>
          </w:p>
        </w:tc>
        <w:tc>
          <w:tcPr>
            <w:tcW w:w="8108" w:type="dxa"/>
            <w:tcBorders>
              <w:top w:val="single" w:sz="8" w:space="0" w:color="000000"/>
              <w:left w:val="single" w:sz="8" w:space="0" w:color="000000"/>
              <w:bottom w:val="single" w:sz="8" w:space="0" w:color="000000"/>
            </w:tcBorders>
          </w:tcPr>
          <w:p>
            <w:pPr>
              <w:pStyle w:val="TableParagraph"/>
              <w:rPr>
                <w:rFonts w:ascii="Times New Roman"/>
                <w:sz w:val="16"/>
              </w:rPr>
            </w:pPr>
          </w:p>
        </w:tc>
      </w:tr>
      <w:tr>
        <w:trPr>
          <w:trHeight w:val="243" w:hRule="atLeast"/>
        </w:trPr>
        <w:tc>
          <w:tcPr>
            <w:tcW w:w="2051" w:type="dxa"/>
            <w:tcBorders>
              <w:top w:val="single" w:sz="8" w:space="0" w:color="000000"/>
              <w:bottom w:val="single" w:sz="8" w:space="0" w:color="000000"/>
              <w:right w:val="single" w:sz="8" w:space="0" w:color="000000"/>
            </w:tcBorders>
          </w:tcPr>
          <w:p>
            <w:pPr>
              <w:pStyle w:val="TableParagraph"/>
              <w:spacing w:line="224" w:lineRule="exact"/>
              <w:ind w:left="30"/>
              <w:rPr>
                <w:sz w:val="20"/>
              </w:rPr>
            </w:pPr>
            <w:r>
              <w:rPr>
                <w:sz w:val="20"/>
              </w:rPr>
              <w:t>Rhode Island</w:t>
            </w:r>
          </w:p>
        </w:tc>
        <w:tc>
          <w:tcPr>
            <w:tcW w:w="943" w:type="dxa"/>
            <w:tcBorders>
              <w:top w:val="single" w:sz="8" w:space="0" w:color="000000"/>
              <w:left w:val="single" w:sz="8" w:space="0" w:color="000000"/>
              <w:bottom w:val="single" w:sz="8" w:space="0" w:color="000000"/>
              <w:right w:val="single" w:sz="8" w:space="0" w:color="000000"/>
            </w:tcBorders>
          </w:tcPr>
          <w:p>
            <w:pPr>
              <w:pStyle w:val="TableParagraph"/>
              <w:spacing w:line="224" w:lineRule="exact"/>
              <w:ind w:left="41"/>
              <w:rPr>
                <w:sz w:val="20"/>
              </w:rPr>
            </w:pPr>
            <w:r>
              <w:rPr>
                <w:sz w:val="20"/>
              </w:rPr>
              <w:t>Nursing</w:t>
            </w:r>
          </w:p>
        </w:tc>
        <w:tc>
          <w:tcPr>
            <w:tcW w:w="1238" w:type="dxa"/>
            <w:tcBorders>
              <w:top w:val="single" w:sz="8" w:space="0" w:color="000000"/>
              <w:left w:val="single" w:sz="8" w:space="0" w:color="000000"/>
              <w:bottom w:val="single" w:sz="8" w:space="0" w:color="000000"/>
              <w:right w:val="single" w:sz="8" w:space="0" w:color="000000"/>
            </w:tcBorders>
          </w:tcPr>
          <w:p>
            <w:pPr>
              <w:pStyle w:val="TableParagraph"/>
              <w:spacing w:line="224" w:lineRule="exact"/>
              <w:ind w:left="37"/>
              <w:jc w:val="center"/>
              <w:rPr>
                <w:b/>
                <w:sz w:val="20"/>
              </w:rPr>
            </w:pPr>
            <w:r>
              <w:rPr>
                <w:b/>
                <w:w w:val="100"/>
                <w:sz w:val="20"/>
              </w:rPr>
              <w:t>X</w:t>
            </w:r>
          </w:p>
        </w:tc>
        <w:tc>
          <w:tcPr>
            <w:tcW w:w="1401" w:type="dxa"/>
            <w:tcBorders>
              <w:top w:val="single" w:sz="8" w:space="0" w:color="000000"/>
              <w:left w:val="single" w:sz="8" w:space="0" w:color="000000"/>
              <w:bottom w:val="single" w:sz="8" w:space="0" w:color="000000"/>
              <w:right w:val="single" w:sz="8" w:space="0" w:color="000000"/>
            </w:tcBorders>
            <w:shd w:val="clear" w:color="auto" w:fill="F8CBAD"/>
          </w:tcPr>
          <w:p>
            <w:pPr>
              <w:pStyle w:val="TableParagraph"/>
              <w:rPr>
                <w:rFonts w:ascii="Times New Roman"/>
                <w:sz w:val="16"/>
              </w:rPr>
            </w:pPr>
          </w:p>
        </w:tc>
        <w:tc>
          <w:tcPr>
            <w:tcW w:w="8108" w:type="dxa"/>
            <w:tcBorders>
              <w:top w:val="single" w:sz="8" w:space="0" w:color="000000"/>
              <w:left w:val="single" w:sz="8" w:space="0" w:color="000000"/>
              <w:bottom w:val="single" w:sz="8" w:space="0" w:color="000000"/>
            </w:tcBorders>
          </w:tcPr>
          <w:p>
            <w:pPr>
              <w:pStyle w:val="TableParagraph"/>
              <w:rPr>
                <w:rFonts w:ascii="Times New Roman"/>
                <w:sz w:val="16"/>
              </w:rPr>
            </w:pPr>
          </w:p>
        </w:tc>
      </w:tr>
      <w:tr>
        <w:trPr>
          <w:trHeight w:val="508" w:hRule="atLeast"/>
        </w:trPr>
        <w:tc>
          <w:tcPr>
            <w:tcW w:w="2051" w:type="dxa"/>
            <w:tcBorders>
              <w:top w:val="single" w:sz="8" w:space="0" w:color="000000"/>
              <w:bottom w:val="single" w:sz="8" w:space="0" w:color="000000"/>
              <w:right w:val="single" w:sz="8" w:space="0" w:color="000000"/>
            </w:tcBorders>
          </w:tcPr>
          <w:p>
            <w:pPr>
              <w:pStyle w:val="TableParagraph"/>
              <w:spacing w:before="9"/>
              <w:rPr>
                <w:rFonts w:ascii="Times New Roman"/>
                <w:sz w:val="22"/>
              </w:rPr>
            </w:pPr>
          </w:p>
          <w:p>
            <w:pPr>
              <w:pStyle w:val="TableParagraph"/>
              <w:spacing w:line="226" w:lineRule="exact"/>
              <w:ind w:left="30"/>
              <w:rPr>
                <w:sz w:val="20"/>
              </w:rPr>
            </w:pPr>
            <w:r>
              <w:rPr>
                <w:sz w:val="20"/>
              </w:rPr>
              <w:t>South Carolina</w:t>
            </w:r>
          </w:p>
        </w:tc>
        <w:tc>
          <w:tcPr>
            <w:tcW w:w="943"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22"/>
              </w:rPr>
            </w:pPr>
          </w:p>
          <w:p>
            <w:pPr>
              <w:pStyle w:val="TableParagraph"/>
              <w:spacing w:line="226" w:lineRule="exact"/>
              <w:ind w:left="40"/>
              <w:rPr>
                <w:sz w:val="20"/>
              </w:rPr>
            </w:pPr>
            <w:r>
              <w:rPr>
                <w:sz w:val="20"/>
              </w:rPr>
              <w:t>Nursing</w:t>
            </w:r>
          </w:p>
        </w:tc>
        <w:tc>
          <w:tcPr>
            <w:tcW w:w="123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1401" w:type="dxa"/>
            <w:tcBorders>
              <w:top w:val="single" w:sz="8" w:space="0" w:color="000000"/>
              <w:left w:val="single" w:sz="8" w:space="0" w:color="000000"/>
              <w:bottom w:val="single" w:sz="8" w:space="0" w:color="000000"/>
              <w:right w:val="single" w:sz="8" w:space="0" w:color="000000"/>
            </w:tcBorders>
            <w:shd w:val="clear" w:color="auto" w:fill="F8CBAD"/>
          </w:tcPr>
          <w:p>
            <w:pPr>
              <w:pStyle w:val="TableParagraph"/>
              <w:spacing w:before="9"/>
              <w:rPr>
                <w:rFonts w:ascii="Times New Roman"/>
                <w:sz w:val="22"/>
              </w:rPr>
            </w:pPr>
          </w:p>
          <w:p>
            <w:pPr>
              <w:pStyle w:val="TableParagraph"/>
              <w:spacing w:line="226" w:lineRule="exact"/>
              <w:ind w:left="53"/>
              <w:jc w:val="center"/>
              <w:rPr>
                <w:b/>
                <w:sz w:val="20"/>
              </w:rPr>
            </w:pPr>
            <w:r>
              <w:rPr>
                <w:b/>
                <w:color w:val="9C0006"/>
                <w:w w:val="100"/>
                <w:sz w:val="20"/>
              </w:rPr>
              <w:t>X</w:t>
            </w:r>
          </w:p>
        </w:tc>
        <w:tc>
          <w:tcPr>
            <w:tcW w:w="8108" w:type="dxa"/>
            <w:tcBorders>
              <w:top w:val="single" w:sz="8" w:space="0" w:color="000000"/>
              <w:left w:val="single" w:sz="8" w:space="0" w:color="000000"/>
              <w:bottom w:val="single" w:sz="8" w:space="0" w:color="000000"/>
            </w:tcBorders>
          </w:tcPr>
          <w:p>
            <w:pPr>
              <w:pStyle w:val="TableParagraph"/>
              <w:spacing w:line="240" w:lineRule="exact"/>
              <w:ind w:left="42"/>
              <w:rPr>
                <w:sz w:val="20"/>
              </w:rPr>
            </w:pPr>
            <w:r>
              <w:rPr>
                <w:sz w:val="20"/>
              </w:rPr>
              <w:t>Must continue to pay the standard fee and participate in CE while deployed and not request</w:t>
            </w:r>
          </w:p>
          <w:p>
            <w:pPr>
              <w:pStyle w:val="TableParagraph"/>
              <w:spacing w:line="228" w:lineRule="exact" w:before="20"/>
              <w:ind w:left="42"/>
              <w:rPr>
                <w:sz w:val="20"/>
              </w:rPr>
            </w:pPr>
            <w:r>
              <w:rPr>
                <w:sz w:val="20"/>
              </w:rPr>
              <w:t>military exemption</w:t>
            </w:r>
          </w:p>
        </w:tc>
      </w:tr>
      <w:tr>
        <w:trPr>
          <w:trHeight w:val="242" w:hRule="atLeast"/>
        </w:trPr>
        <w:tc>
          <w:tcPr>
            <w:tcW w:w="2051" w:type="dxa"/>
            <w:tcBorders>
              <w:top w:val="single" w:sz="8" w:space="0" w:color="000000"/>
              <w:right w:val="single" w:sz="8" w:space="0" w:color="000000"/>
            </w:tcBorders>
          </w:tcPr>
          <w:p>
            <w:pPr>
              <w:pStyle w:val="TableParagraph"/>
              <w:spacing w:line="222" w:lineRule="exact"/>
              <w:ind w:left="30"/>
              <w:rPr>
                <w:sz w:val="20"/>
              </w:rPr>
            </w:pPr>
            <w:r>
              <w:rPr>
                <w:sz w:val="20"/>
              </w:rPr>
              <w:t>South Dakota</w:t>
            </w:r>
          </w:p>
        </w:tc>
        <w:tc>
          <w:tcPr>
            <w:tcW w:w="943" w:type="dxa"/>
            <w:tcBorders>
              <w:top w:val="single" w:sz="8" w:space="0" w:color="000000"/>
              <w:left w:val="single" w:sz="8" w:space="0" w:color="000000"/>
              <w:right w:val="single" w:sz="8" w:space="0" w:color="000000"/>
            </w:tcBorders>
          </w:tcPr>
          <w:p>
            <w:pPr>
              <w:pStyle w:val="TableParagraph"/>
              <w:spacing w:line="222" w:lineRule="exact"/>
              <w:ind w:left="40"/>
              <w:rPr>
                <w:sz w:val="20"/>
              </w:rPr>
            </w:pPr>
            <w:r>
              <w:rPr>
                <w:sz w:val="20"/>
              </w:rPr>
              <w:t>Nursing</w:t>
            </w:r>
          </w:p>
        </w:tc>
        <w:tc>
          <w:tcPr>
            <w:tcW w:w="1238" w:type="dxa"/>
            <w:tcBorders>
              <w:top w:val="single" w:sz="8" w:space="0" w:color="000000"/>
              <w:left w:val="single" w:sz="8" w:space="0" w:color="000000"/>
              <w:right w:val="single" w:sz="8" w:space="0" w:color="000000"/>
            </w:tcBorders>
          </w:tcPr>
          <w:p>
            <w:pPr>
              <w:pStyle w:val="TableParagraph"/>
              <w:spacing w:line="219" w:lineRule="exact"/>
              <w:ind w:left="37"/>
              <w:jc w:val="center"/>
              <w:rPr>
                <w:b/>
                <w:sz w:val="20"/>
              </w:rPr>
            </w:pPr>
            <w:r>
              <w:rPr>
                <w:b/>
                <w:w w:val="100"/>
                <w:sz w:val="20"/>
              </w:rPr>
              <w:t>X</w:t>
            </w:r>
          </w:p>
        </w:tc>
        <w:tc>
          <w:tcPr>
            <w:tcW w:w="1401" w:type="dxa"/>
            <w:tcBorders>
              <w:top w:val="single" w:sz="8" w:space="0" w:color="000000"/>
              <w:left w:val="single" w:sz="8" w:space="0" w:color="000000"/>
              <w:right w:val="single" w:sz="8" w:space="0" w:color="000000"/>
            </w:tcBorders>
            <w:shd w:val="clear" w:color="auto" w:fill="F8CBAD"/>
          </w:tcPr>
          <w:p>
            <w:pPr>
              <w:pStyle w:val="TableParagraph"/>
              <w:rPr>
                <w:rFonts w:ascii="Times New Roman"/>
                <w:sz w:val="16"/>
              </w:rPr>
            </w:pPr>
          </w:p>
        </w:tc>
        <w:tc>
          <w:tcPr>
            <w:tcW w:w="8108" w:type="dxa"/>
            <w:tcBorders>
              <w:top w:val="single" w:sz="8" w:space="0" w:color="000000"/>
              <w:left w:val="single" w:sz="8" w:space="0" w:color="000000"/>
            </w:tcBorders>
          </w:tcPr>
          <w:p>
            <w:pPr>
              <w:pStyle w:val="TableParagraph"/>
              <w:rPr>
                <w:rFonts w:ascii="Times New Roman"/>
                <w:sz w:val="16"/>
              </w:rPr>
            </w:pPr>
          </w:p>
        </w:tc>
      </w:tr>
    </w:tbl>
    <w:p>
      <w:pPr>
        <w:spacing w:after="0"/>
        <w:rPr>
          <w:rFonts w:ascii="Times New Roman"/>
          <w:sz w:val="16"/>
        </w:rPr>
        <w:sectPr>
          <w:pgSz w:w="15840" w:h="12240" w:orient="landscape"/>
          <w:pgMar w:header="473" w:footer="719" w:top="1060" w:bottom="900" w:left="880" w:right="940"/>
        </w:sectPr>
      </w:pPr>
    </w:p>
    <w:tbl>
      <w:tblPr>
        <w:tblW w:w="0" w:type="auto"/>
        <w:jc w:val="left"/>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051"/>
        <w:gridCol w:w="943"/>
        <w:gridCol w:w="1238"/>
        <w:gridCol w:w="1401"/>
        <w:gridCol w:w="8108"/>
      </w:tblGrid>
      <w:tr>
        <w:trPr>
          <w:trHeight w:val="1827" w:hRule="atLeast"/>
        </w:trPr>
        <w:tc>
          <w:tcPr>
            <w:tcW w:w="2051" w:type="dxa"/>
            <w:tcBorders>
              <w:bottom w:val="nil"/>
              <w:right w:val="single" w:sz="8" w:space="0" w:color="000000"/>
            </w:tcBorders>
            <w:shd w:val="clear" w:color="auto" w:fill="E7E6E6"/>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38" w:lineRule="exact"/>
              <w:ind w:left="30"/>
              <w:rPr>
                <w:sz w:val="20"/>
              </w:rPr>
            </w:pPr>
            <w:r>
              <w:rPr>
                <w:sz w:val="20"/>
              </w:rPr>
              <w:t>State</w:t>
            </w:r>
          </w:p>
        </w:tc>
        <w:tc>
          <w:tcPr>
            <w:tcW w:w="943" w:type="dxa"/>
            <w:tcBorders>
              <w:left w:val="single" w:sz="8" w:space="0" w:color="000000"/>
              <w:bottom w:val="nil"/>
              <w:right w:val="single" w:sz="8" w:space="0" w:color="000000"/>
            </w:tcBorders>
            <w:shd w:val="clear" w:color="auto" w:fill="E7E6E6"/>
          </w:tcPr>
          <w:p>
            <w:pPr>
              <w:pStyle w:val="TableParagraph"/>
              <w:rPr>
                <w:rFonts w:ascii="Times New Roman"/>
                <w:sz w:val="20"/>
              </w:rPr>
            </w:pPr>
          </w:p>
        </w:tc>
        <w:tc>
          <w:tcPr>
            <w:tcW w:w="1238" w:type="dxa"/>
            <w:tcBorders>
              <w:left w:val="single" w:sz="8" w:space="0" w:color="000000"/>
              <w:bottom w:val="nil"/>
              <w:right w:val="single" w:sz="8" w:space="0" w:color="000000"/>
            </w:tcBorders>
            <w:shd w:val="clear" w:color="auto" w:fill="E7E6E6"/>
            <w:textDirection w:val="btLr"/>
          </w:tcPr>
          <w:p>
            <w:pPr>
              <w:pStyle w:val="TableParagraph"/>
              <w:rPr>
                <w:rFonts w:ascii="Times New Roman"/>
                <w:sz w:val="20"/>
              </w:rPr>
            </w:pPr>
          </w:p>
          <w:p>
            <w:pPr>
              <w:pStyle w:val="TableParagraph"/>
              <w:spacing w:before="7"/>
              <w:rPr>
                <w:rFonts w:ascii="Times New Roman"/>
                <w:sz w:val="23"/>
              </w:rPr>
            </w:pPr>
          </w:p>
          <w:p>
            <w:pPr>
              <w:pStyle w:val="TableParagraph"/>
              <w:ind w:left="21"/>
              <w:rPr>
                <w:sz w:val="20"/>
              </w:rPr>
            </w:pPr>
            <w:r>
              <w:rPr>
                <w:sz w:val="20"/>
              </w:rPr>
              <w:t>Unrestricted</w:t>
            </w:r>
          </w:p>
        </w:tc>
        <w:tc>
          <w:tcPr>
            <w:tcW w:w="1401" w:type="dxa"/>
            <w:tcBorders>
              <w:left w:val="single" w:sz="8" w:space="0" w:color="000000"/>
              <w:bottom w:val="nil"/>
              <w:right w:val="single" w:sz="8" w:space="0" w:color="000000"/>
            </w:tcBorders>
            <w:shd w:val="clear" w:color="auto" w:fill="FF0000"/>
            <w:textDirection w:val="btLr"/>
          </w:tcPr>
          <w:p>
            <w:pPr>
              <w:pStyle w:val="TableParagraph"/>
              <w:rPr>
                <w:rFonts w:ascii="Times New Roman"/>
                <w:sz w:val="20"/>
              </w:rPr>
            </w:pPr>
          </w:p>
          <w:p>
            <w:pPr>
              <w:pStyle w:val="TableParagraph"/>
              <w:rPr>
                <w:rFonts w:ascii="Times New Roman"/>
                <w:sz w:val="20"/>
              </w:rPr>
            </w:pPr>
          </w:p>
          <w:p>
            <w:pPr>
              <w:pStyle w:val="TableParagraph"/>
              <w:spacing w:before="123"/>
              <w:ind w:left="21"/>
              <w:rPr>
                <w:b/>
                <w:sz w:val="20"/>
              </w:rPr>
            </w:pPr>
            <w:r>
              <w:rPr>
                <w:b/>
                <w:sz w:val="20"/>
              </w:rPr>
              <w:t>Restricted</w:t>
            </w:r>
          </w:p>
        </w:tc>
        <w:tc>
          <w:tcPr>
            <w:tcW w:w="8108" w:type="dxa"/>
            <w:tcBorders>
              <w:left w:val="single" w:sz="8" w:space="0" w:color="000000"/>
              <w:bottom w:val="nil"/>
            </w:tcBorders>
            <w:shd w:val="clear" w:color="auto" w:fill="E7E6E6"/>
          </w:tcPr>
          <w:p>
            <w:pPr>
              <w:pStyle w:val="TableParagraph"/>
              <w:spacing w:before="2"/>
              <w:rPr>
                <w:rFonts w:ascii="Times New Roman"/>
                <w:sz w:val="20"/>
              </w:rPr>
            </w:pPr>
          </w:p>
          <w:p>
            <w:pPr>
              <w:pStyle w:val="TableParagraph"/>
              <w:spacing w:line="260" w:lineRule="atLeast"/>
              <w:ind w:left="42" w:right="86"/>
              <w:rPr>
                <w:sz w:val="20"/>
              </w:rPr>
            </w:pPr>
            <w:r>
              <w:rPr>
                <w:sz w:val="20"/>
              </w:rPr>
              <w:t>This column outlines provisions in the state license which make the license restricted. Taking the specified actions (eg, "Must pay the full fee and participate in CME even when deployed.") will make the license for that state Unrestricted. Note: Providers must maintain at least one current, active, valid, Unrestricted license. Providers may possess other licenses which exercise the provisions below as long as they have one Unrestricted license by DoD definition (which may differ from state definition).</w:t>
            </w:r>
          </w:p>
        </w:tc>
      </w:tr>
      <w:tr>
        <w:trPr>
          <w:trHeight w:val="271" w:hRule="atLeast"/>
        </w:trPr>
        <w:tc>
          <w:tcPr>
            <w:tcW w:w="2051" w:type="dxa"/>
            <w:tcBorders>
              <w:top w:val="nil"/>
              <w:left w:val="nil"/>
              <w:bottom w:val="nil"/>
              <w:right w:val="nil"/>
            </w:tcBorders>
            <w:shd w:val="clear" w:color="auto" w:fill="000000"/>
          </w:tcPr>
          <w:p>
            <w:pPr>
              <w:pStyle w:val="TableParagraph"/>
              <w:rPr>
                <w:rFonts w:ascii="Times New Roman"/>
                <w:sz w:val="20"/>
              </w:rPr>
            </w:pPr>
          </w:p>
        </w:tc>
        <w:tc>
          <w:tcPr>
            <w:tcW w:w="943" w:type="dxa"/>
            <w:tcBorders>
              <w:top w:val="nil"/>
              <w:left w:val="nil"/>
              <w:bottom w:val="nil"/>
              <w:right w:val="nil"/>
            </w:tcBorders>
            <w:shd w:val="clear" w:color="auto" w:fill="000000"/>
          </w:tcPr>
          <w:p>
            <w:pPr>
              <w:pStyle w:val="TableParagraph"/>
              <w:rPr>
                <w:rFonts w:ascii="Times New Roman"/>
                <w:sz w:val="20"/>
              </w:rPr>
            </w:pPr>
          </w:p>
        </w:tc>
        <w:tc>
          <w:tcPr>
            <w:tcW w:w="1238" w:type="dxa"/>
            <w:tcBorders>
              <w:top w:val="nil"/>
              <w:left w:val="nil"/>
              <w:bottom w:val="nil"/>
              <w:right w:val="nil"/>
            </w:tcBorders>
            <w:shd w:val="clear" w:color="auto" w:fill="000000"/>
          </w:tcPr>
          <w:p>
            <w:pPr>
              <w:pStyle w:val="TableParagraph"/>
              <w:rPr>
                <w:rFonts w:ascii="Times New Roman"/>
                <w:sz w:val="20"/>
              </w:rPr>
            </w:pPr>
          </w:p>
        </w:tc>
        <w:tc>
          <w:tcPr>
            <w:tcW w:w="1401" w:type="dxa"/>
            <w:tcBorders>
              <w:top w:val="nil"/>
              <w:left w:val="nil"/>
              <w:bottom w:val="nil"/>
              <w:right w:val="nil"/>
            </w:tcBorders>
            <w:shd w:val="clear" w:color="auto" w:fill="000000"/>
          </w:tcPr>
          <w:p>
            <w:pPr>
              <w:pStyle w:val="TableParagraph"/>
              <w:rPr>
                <w:rFonts w:ascii="Times New Roman"/>
                <w:sz w:val="20"/>
              </w:rPr>
            </w:pPr>
          </w:p>
        </w:tc>
        <w:tc>
          <w:tcPr>
            <w:tcW w:w="8108" w:type="dxa"/>
            <w:tcBorders>
              <w:top w:val="nil"/>
              <w:left w:val="nil"/>
              <w:bottom w:val="nil"/>
              <w:right w:val="nil"/>
            </w:tcBorders>
            <w:shd w:val="clear" w:color="auto" w:fill="000000"/>
          </w:tcPr>
          <w:p>
            <w:pPr>
              <w:pStyle w:val="TableParagraph"/>
              <w:rPr>
                <w:rFonts w:ascii="Times New Roman"/>
                <w:sz w:val="20"/>
              </w:rPr>
            </w:pPr>
          </w:p>
        </w:tc>
      </w:tr>
      <w:tr>
        <w:trPr>
          <w:trHeight w:val="509" w:hRule="atLeast"/>
        </w:trPr>
        <w:tc>
          <w:tcPr>
            <w:tcW w:w="2051" w:type="dxa"/>
            <w:tcBorders>
              <w:top w:val="nil"/>
              <w:bottom w:val="single" w:sz="8" w:space="0" w:color="000000"/>
              <w:right w:val="single" w:sz="8" w:space="0" w:color="000000"/>
            </w:tcBorders>
          </w:tcPr>
          <w:p>
            <w:pPr>
              <w:pStyle w:val="TableParagraph"/>
              <w:spacing w:before="10"/>
              <w:rPr>
                <w:rFonts w:ascii="Times New Roman"/>
                <w:sz w:val="22"/>
              </w:rPr>
            </w:pPr>
          </w:p>
          <w:p>
            <w:pPr>
              <w:pStyle w:val="TableParagraph"/>
              <w:spacing w:line="226" w:lineRule="exact"/>
              <w:ind w:left="30"/>
              <w:rPr>
                <w:sz w:val="20"/>
              </w:rPr>
            </w:pPr>
            <w:r>
              <w:rPr>
                <w:sz w:val="20"/>
              </w:rPr>
              <w:t>Tennessee</w:t>
            </w:r>
          </w:p>
        </w:tc>
        <w:tc>
          <w:tcPr>
            <w:tcW w:w="943" w:type="dxa"/>
            <w:tcBorders>
              <w:top w:val="nil"/>
              <w:left w:val="single" w:sz="8" w:space="0" w:color="000000"/>
              <w:bottom w:val="single" w:sz="8" w:space="0" w:color="000000"/>
              <w:right w:val="single" w:sz="8" w:space="0" w:color="000000"/>
            </w:tcBorders>
          </w:tcPr>
          <w:p>
            <w:pPr>
              <w:pStyle w:val="TableParagraph"/>
              <w:spacing w:before="10"/>
              <w:rPr>
                <w:rFonts w:ascii="Times New Roman"/>
                <w:sz w:val="22"/>
              </w:rPr>
            </w:pPr>
          </w:p>
          <w:p>
            <w:pPr>
              <w:pStyle w:val="TableParagraph"/>
              <w:spacing w:line="226" w:lineRule="exact"/>
              <w:ind w:left="41"/>
              <w:rPr>
                <w:sz w:val="20"/>
              </w:rPr>
            </w:pPr>
            <w:r>
              <w:rPr>
                <w:sz w:val="20"/>
              </w:rPr>
              <w:t>Nursing</w:t>
            </w:r>
          </w:p>
        </w:tc>
        <w:tc>
          <w:tcPr>
            <w:tcW w:w="1238" w:type="dxa"/>
            <w:tcBorders>
              <w:top w:val="nil"/>
              <w:left w:val="single" w:sz="8" w:space="0" w:color="000000"/>
              <w:bottom w:val="single" w:sz="8" w:space="0" w:color="000000"/>
              <w:right w:val="single" w:sz="8" w:space="0" w:color="000000"/>
            </w:tcBorders>
          </w:tcPr>
          <w:p>
            <w:pPr>
              <w:pStyle w:val="TableParagraph"/>
              <w:rPr>
                <w:rFonts w:ascii="Times New Roman"/>
                <w:sz w:val="20"/>
              </w:rPr>
            </w:pPr>
          </w:p>
        </w:tc>
        <w:tc>
          <w:tcPr>
            <w:tcW w:w="1401" w:type="dxa"/>
            <w:tcBorders>
              <w:top w:val="nil"/>
              <w:left w:val="single" w:sz="8" w:space="0" w:color="000000"/>
              <w:bottom w:val="single" w:sz="8" w:space="0" w:color="000000"/>
              <w:right w:val="single" w:sz="8" w:space="0" w:color="000000"/>
            </w:tcBorders>
            <w:shd w:val="clear" w:color="auto" w:fill="F8CBAD"/>
          </w:tcPr>
          <w:p>
            <w:pPr>
              <w:pStyle w:val="TableParagraph"/>
              <w:spacing w:before="10"/>
              <w:rPr>
                <w:rFonts w:ascii="Times New Roman"/>
                <w:sz w:val="22"/>
              </w:rPr>
            </w:pPr>
          </w:p>
          <w:p>
            <w:pPr>
              <w:pStyle w:val="TableParagraph"/>
              <w:spacing w:line="226" w:lineRule="exact"/>
              <w:ind w:left="52"/>
              <w:jc w:val="center"/>
              <w:rPr>
                <w:b/>
                <w:sz w:val="20"/>
              </w:rPr>
            </w:pPr>
            <w:r>
              <w:rPr>
                <w:b/>
                <w:color w:val="9C0006"/>
                <w:w w:val="100"/>
                <w:sz w:val="20"/>
              </w:rPr>
              <w:t>X</w:t>
            </w:r>
          </w:p>
        </w:tc>
        <w:tc>
          <w:tcPr>
            <w:tcW w:w="8108" w:type="dxa"/>
            <w:tcBorders>
              <w:top w:val="nil"/>
              <w:left w:val="single" w:sz="8" w:space="0" w:color="000000"/>
              <w:bottom w:val="single" w:sz="8" w:space="0" w:color="000000"/>
            </w:tcBorders>
          </w:tcPr>
          <w:p>
            <w:pPr>
              <w:pStyle w:val="TableParagraph"/>
              <w:spacing w:line="242" w:lineRule="exact"/>
              <w:ind w:left="42"/>
              <w:rPr>
                <w:sz w:val="20"/>
              </w:rPr>
            </w:pPr>
            <w:r>
              <w:rPr>
                <w:sz w:val="20"/>
              </w:rPr>
              <w:t>Must continue to pay the standard fee and participate in CE while deployed and not request</w:t>
            </w:r>
          </w:p>
          <w:p>
            <w:pPr>
              <w:pStyle w:val="TableParagraph"/>
              <w:spacing w:line="228" w:lineRule="exact" w:before="20"/>
              <w:ind w:left="42"/>
              <w:rPr>
                <w:sz w:val="20"/>
              </w:rPr>
            </w:pPr>
            <w:r>
              <w:rPr>
                <w:sz w:val="20"/>
              </w:rPr>
              <w:t>military exemption</w:t>
            </w:r>
          </w:p>
        </w:tc>
      </w:tr>
      <w:tr>
        <w:trPr>
          <w:trHeight w:val="508" w:hRule="atLeast"/>
        </w:trPr>
        <w:tc>
          <w:tcPr>
            <w:tcW w:w="2051" w:type="dxa"/>
            <w:tcBorders>
              <w:top w:val="single" w:sz="8" w:space="0" w:color="000000"/>
              <w:bottom w:val="single" w:sz="8" w:space="0" w:color="000000"/>
              <w:right w:val="single" w:sz="8" w:space="0" w:color="000000"/>
            </w:tcBorders>
          </w:tcPr>
          <w:p>
            <w:pPr>
              <w:pStyle w:val="TableParagraph"/>
              <w:spacing w:before="9"/>
              <w:rPr>
                <w:rFonts w:ascii="Times New Roman"/>
                <w:sz w:val="22"/>
              </w:rPr>
            </w:pPr>
          </w:p>
          <w:p>
            <w:pPr>
              <w:pStyle w:val="TableParagraph"/>
              <w:spacing w:line="226" w:lineRule="exact"/>
              <w:ind w:left="30"/>
              <w:rPr>
                <w:sz w:val="20"/>
              </w:rPr>
            </w:pPr>
            <w:r>
              <w:rPr>
                <w:sz w:val="20"/>
              </w:rPr>
              <w:t>Texas</w:t>
            </w:r>
          </w:p>
        </w:tc>
        <w:tc>
          <w:tcPr>
            <w:tcW w:w="943"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22"/>
              </w:rPr>
            </w:pPr>
          </w:p>
          <w:p>
            <w:pPr>
              <w:pStyle w:val="TableParagraph"/>
              <w:spacing w:line="226" w:lineRule="exact"/>
              <w:ind w:left="41"/>
              <w:rPr>
                <w:sz w:val="20"/>
              </w:rPr>
            </w:pPr>
            <w:r>
              <w:rPr>
                <w:sz w:val="20"/>
              </w:rPr>
              <w:t>Nursing</w:t>
            </w:r>
          </w:p>
        </w:tc>
        <w:tc>
          <w:tcPr>
            <w:tcW w:w="123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1401" w:type="dxa"/>
            <w:tcBorders>
              <w:top w:val="single" w:sz="8" w:space="0" w:color="000000"/>
              <w:left w:val="single" w:sz="8" w:space="0" w:color="000000"/>
              <w:bottom w:val="single" w:sz="8" w:space="0" w:color="000000"/>
              <w:right w:val="single" w:sz="8" w:space="0" w:color="000000"/>
            </w:tcBorders>
            <w:shd w:val="clear" w:color="auto" w:fill="F8CBAD"/>
          </w:tcPr>
          <w:p>
            <w:pPr>
              <w:pStyle w:val="TableParagraph"/>
              <w:spacing w:before="9"/>
              <w:rPr>
                <w:rFonts w:ascii="Times New Roman"/>
                <w:sz w:val="22"/>
              </w:rPr>
            </w:pPr>
          </w:p>
          <w:p>
            <w:pPr>
              <w:pStyle w:val="TableParagraph"/>
              <w:spacing w:line="226" w:lineRule="exact"/>
              <w:ind w:left="52"/>
              <w:jc w:val="center"/>
              <w:rPr>
                <w:b/>
                <w:sz w:val="20"/>
              </w:rPr>
            </w:pPr>
            <w:r>
              <w:rPr>
                <w:b/>
                <w:color w:val="9C0006"/>
                <w:w w:val="100"/>
                <w:sz w:val="20"/>
              </w:rPr>
              <w:t>X</w:t>
            </w:r>
          </w:p>
        </w:tc>
        <w:tc>
          <w:tcPr>
            <w:tcW w:w="8108" w:type="dxa"/>
            <w:tcBorders>
              <w:top w:val="single" w:sz="8" w:space="0" w:color="000000"/>
              <w:left w:val="single" w:sz="8" w:space="0" w:color="000000"/>
              <w:bottom w:val="single" w:sz="8" w:space="0" w:color="000000"/>
            </w:tcBorders>
          </w:tcPr>
          <w:p>
            <w:pPr>
              <w:pStyle w:val="TableParagraph"/>
              <w:spacing w:line="240" w:lineRule="exact"/>
              <w:ind w:left="42"/>
              <w:rPr>
                <w:sz w:val="20"/>
              </w:rPr>
            </w:pPr>
            <w:r>
              <w:rPr>
                <w:sz w:val="20"/>
              </w:rPr>
              <w:t>Must continue to pay the standard fee while deployed and not request the military exemption.</w:t>
            </w:r>
          </w:p>
          <w:p>
            <w:pPr>
              <w:pStyle w:val="TableParagraph"/>
              <w:spacing w:line="228" w:lineRule="exact" w:before="20"/>
              <w:ind w:left="42"/>
              <w:rPr>
                <w:sz w:val="20"/>
              </w:rPr>
            </w:pPr>
            <w:r>
              <w:rPr>
                <w:sz w:val="20"/>
              </w:rPr>
              <w:t>Will not practice with an expired license.</w:t>
            </w:r>
          </w:p>
        </w:tc>
      </w:tr>
      <w:tr>
        <w:trPr>
          <w:trHeight w:val="243" w:hRule="atLeast"/>
        </w:trPr>
        <w:tc>
          <w:tcPr>
            <w:tcW w:w="2051" w:type="dxa"/>
            <w:tcBorders>
              <w:top w:val="single" w:sz="8" w:space="0" w:color="000000"/>
              <w:bottom w:val="single" w:sz="8" w:space="0" w:color="000000"/>
              <w:right w:val="single" w:sz="8" w:space="0" w:color="000000"/>
            </w:tcBorders>
          </w:tcPr>
          <w:p>
            <w:pPr>
              <w:pStyle w:val="TableParagraph"/>
              <w:spacing w:line="224" w:lineRule="exact"/>
              <w:ind w:left="30"/>
              <w:rPr>
                <w:sz w:val="20"/>
              </w:rPr>
            </w:pPr>
            <w:r>
              <w:rPr>
                <w:sz w:val="20"/>
              </w:rPr>
              <w:t>Utah</w:t>
            </w:r>
          </w:p>
        </w:tc>
        <w:tc>
          <w:tcPr>
            <w:tcW w:w="943" w:type="dxa"/>
            <w:tcBorders>
              <w:top w:val="single" w:sz="8" w:space="0" w:color="000000"/>
              <w:left w:val="single" w:sz="8" w:space="0" w:color="000000"/>
              <w:bottom w:val="single" w:sz="8" w:space="0" w:color="000000"/>
              <w:right w:val="single" w:sz="8" w:space="0" w:color="000000"/>
            </w:tcBorders>
          </w:tcPr>
          <w:p>
            <w:pPr>
              <w:pStyle w:val="TableParagraph"/>
              <w:spacing w:line="224" w:lineRule="exact"/>
              <w:ind w:left="41"/>
              <w:rPr>
                <w:sz w:val="20"/>
              </w:rPr>
            </w:pPr>
            <w:r>
              <w:rPr>
                <w:sz w:val="20"/>
              </w:rPr>
              <w:t>Nursing</w:t>
            </w:r>
          </w:p>
        </w:tc>
        <w:tc>
          <w:tcPr>
            <w:tcW w:w="1238" w:type="dxa"/>
            <w:tcBorders>
              <w:top w:val="single" w:sz="8" w:space="0" w:color="000000"/>
              <w:left w:val="single" w:sz="8" w:space="0" w:color="000000"/>
              <w:bottom w:val="single" w:sz="8" w:space="0" w:color="000000"/>
              <w:right w:val="single" w:sz="8" w:space="0" w:color="000000"/>
            </w:tcBorders>
          </w:tcPr>
          <w:p>
            <w:pPr>
              <w:pStyle w:val="TableParagraph"/>
              <w:spacing w:line="224" w:lineRule="exact"/>
              <w:ind w:left="52"/>
              <w:jc w:val="center"/>
              <w:rPr>
                <w:b/>
                <w:sz w:val="20"/>
              </w:rPr>
            </w:pPr>
            <w:r>
              <w:rPr>
                <w:b/>
                <w:w w:val="100"/>
                <w:sz w:val="20"/>
              </w:rPr>
              <w:t>X</w:t>
            </w:r>
          </w:p>
        </w:tc>
        <w:tc>
          <w:tcPr>
            <w:tcW w:w="1401" w:type="dxa"/>
            <w:tcBorders>
              <w:top w:val="single" w:sz="8" w:space="0" w:color="000000"/>
              <w:left w:val="single" w:sz="8" w:space="0" w:color="000000"/>
              <w:bottom w:val="single" w:sz="8" w:space="0" w:color="000000"/>
              <w:right w:val="single" w:sz="8" w:space="0" w:color="000000"/>
            </w:tcBorders>
            <w:shd w:val="clear" w:color="auto" w:fill="F8CBAD"/>
          </w:tcPr>
          <w:p>
            <w:pPr>
              <w:pStyle w:val="TableParagraph"/>
              <w:rPr>
                <w:rFonts w:ascii="Times New Roman"/>
                <w:sz w:val="16"/>
              </w:rPr>
            </w:pPr>
          </w:p>
        </w:tc>
        <w:tc>
          <w:tcPr>
            <w:tcW w:w="8108" w:type="dxa"/>
            <w:tcBorders>
              <w:top w:val="single" w:sz="8" w:space="0" w:color="000000"/>
              <w:left w:val="single" w:sz="8" w:space="0" w:color="000000"/>
              <w:bottom w:val="single" w:sz="8" w:space="0" w:color="000000"/>
            </w:tcBorders>
          </w:tcPr>
          <w:p>
            <w:pPr>
              <w:pStyle w:val="TableParagraph"/>
              <w:rPr>
                <w:rFonts w:ascii="Times New Roman"/>
                <w:sz w:val="16"/>
              </w:rPr>
            </w:pPr>
          </w:p>
        </w:tc>
      </w:tr>
      <w:tr>
        <w:trPr>
          <w:trHeight w:val="507" w:hRule="atLeast"/>
        </w:trPr>
        <w:tc>
          <w:tcPr>
            <w:tcW w:w="2051" w:type="dxa"/>
            <w:tcBorders>
              <w:top w:val="single" w:sz="8" w:space="0" w:color="000000"/>
              <w:bottom w:val="single" w:sz="8" w:space="0" w:color="000000"/>
              <w:right w:val="single" w:sz="8" w:space="0" w:color="000000"/>
            </w:tcBorders>
          </w:tcPr>
          <w:p>
            <w:pPr>
              <w:pStyle w:val="TableParagraph"/>
              <w:spacing w:before="9"/>
              <w:rPr>
                <w:rFonts w:ascii="Times New Roman"/>
                <w:sz w:val="22"/>
              </w:rPr>
            </w:pPr>
          </w:p>
          <w:p>
            <w:pPr>
              <w:pStyle w:val="TableParagraph"/>
              <w:spacing w:line="226" w:lineRule="exact"/>
              <w:ind w:left="30"/>
              <w:rPr>
                <w:sz w:val="20"/>
              </w:rPr>
            </w:pPr>
            <w:r>
              <w:rPr>
                <w:sz w:val="20"/>
              </w:rPr>
              <w:t>Vermont</w:t>
            </w:r>
          </w:p>
        </w:tc>
        <w:tc>
          <w:tcPr>
            <w:tcW w:w="943"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22"/>
              </w:rPr>
            </w:pPr>
          </w:p>
          <w:p>
            <w:pPr>
              <w:pStyle w:val="TableParagraph"/>
              <w:spacing w:line="226" w:lineRule="exact"/>
              <w:ind w:left="41"/>
              <w:rPr>
                <w:sz w:val="20"/>
              </w:rPr>
            </w:pPr>
            <w:r>
              <w:rPr>
                <w:sz w:val="20"/>
              </w:rPr>
              <w:t>Nursing</w:t>
            </w:r>
          </w:p>
        </w:tc>
        <w:tc>
          <w:tcPr>
            <w:tcW w:w="123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1401" w:type="dxa"/>
            <w:tcBorders>
              <w:top w:val="single" w:sz="8" w:space="0" w:color="000000"/>
              <w:left w:val="single" w:sz="8" w:space="0" w:color="000000"/>
              <w:bottom w:val="single" w:sz="8" w:space="0" w:color="000000"/>
              <w:right w:val="single" w:sz="8" w:space="0" w:color="000000"/>
            </w:tcBorders>
            <w:shd w:val="clear" w:color="auto" w:fill="F8CBAD"/>
          </w:tcPr>
          <w:p>
            <w:pPr>
              <w:pStyle w:val="TableParagraph"/>
              <w:spacing w:before="9"/>
              <w:rPr>
                <w:rFonts w:ascii="Times New Roman"/>
                <w:sz w:val="22"/>
              </w:rPr>
            </w:pPr>
          </w:p>
          <w:p>
            <w:pPr>
              <w:pStyle w:val="TableParagraph"/>
              <w:spacing w:line="226" w:lineRule="exact"/>
              <w:ind w:left="53"/>
              <w:jc w:val="center"/>
              <w:rPr>
                <w:b/>
                <w:sz w:val="20"/>
              </w:rPr>
            </w:pPr>
            <w:r>
              <w:rPr>
                <w:b/>
                <w:color w:val="9C0006"/>
                <w:w w:val="100"/>
                <w:sz w:val="20"/>
              </w:rPr>
              <w:t>X</w:t>
            </w:r>
          </w:p>
        </w:tc>
        <w:tc>
          <w:tcPr>
            <w:tcW w:w="8108" w:type="dxa"/>
            <w:tcBorders>
              <w:top w:val="single" w:sz="8" w:space="0" w:color="000000"/>
              <w:left w:val="single" w:sz="8" w:space="0" w:color="000000"/>
              <w:bottom w:val="single" w:sz="8" w:space="0" w:color="000000"/>
            </w:tcBorders>
          </w:tcPr>
          <w:p>
            <w:pPr>
              <w:pStyle w:val="TableParagraph"/>
              <w:spacing w:line="240" w:lineRule="exact"/>
              <w:ind w:left="43"/>
              <w:rPr>
                <w:sz w:val="20"/>
              </w:rPr>
            </w:pPr>
            <w:r>
              <w:rPr>
                <w:sz w:val="20"/>
              </w:rPr>
              <w:t>Must continue to pay the standard fee while deployed. Do not request waiver of requirements</w:t>
            </w:r>
          </w:p>
          <w:p>
            <w:pPr>
              <w:pStyle w:val="TableParagraph"/>
              <w:spacing w:line="228" w:lineRule="exact" w:before="20"/>
              <w:ind w:left="43"/>
              <w:rPr>
                <w:sz w:val="20"/>
              </w:rPr>
            </w:pPr>
            <w:r>
              <w:rPr>
                <w:sz w:val="20"/>
              </w:rPr>
              <w:t>due to deployment.</w:t>
            </w:r>
          </w:p>
        </w:tc>
      </w:tr>
      <w:tr>
        <w:trPr>
          <w:trHeight w:val="507" w:hRule="atLeast"/>
        </w:trPr>
        <w:tc>
          <w:tcPr>
            <w:tcW w:w="2051" w:type="dxa"/>
            <w:tcBorders>
              <w:top w:val="single" w:sz="8" w:space="0" w:color="000000"/>
              <w:bottom w:val="single" w:sz="8" w:space="0" w:color="000000"/>
              <w:right w:val="single" w:sz="8" w:space="0" w:color="000000"/>
            </w:tcBorders>
          </w:tcPr>
          <w:p>
            <w:pPr>
              <w:pStyle w:val="TableParagraph"/>
              <w:spacing w:before="9"/>
              <w:rPr>
                <w:rFonts w:ascii="Times New Roman"/>
                <w:sz w:val="22"/>
              </w:rPr>
            </w:pPr>
          </w:p>
          <w:p>
            <w:pPr>
              <w:pStyle w:val="TableParagraph"/>
              <w:spacing w:line="225" w:lineRule="exact"/>
              <w:ind w:left="30"/>
              <w:rPr>
                <w:sz w:val="20"/>
              </w:rPr>
            </w:pPr>
            <w:r>
              <w:rPr>
                <w:sz w:val="20"/>
              </w:rPr>
              <w:t>Virginia</w:t>
            </w:r>
          </w:p>
        </w:tc>
        <w:tc>
          <w:tcPr>
            <w:tcW w:w="943"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22"/>
              </w:rPr>
            </w:pPr>
          </w:p>
          <w:p>
            <w:pPr>
              <w:pStyle w:val="TableParagraph"/>
              <w:spacing w:line="225" w:lineRule="exact"/>
              <w:ind w:left="41"/>
              <w:rPr>
                <w:sz w:val="20"/>
              </w:rPr>
            </w:pPr>
            <w:r>
              <w:rPr>
                <w:sz w:val="20"/>
              </w:rPr>
              <w:t>Nursing</w:t>
            </w:r>
          </w:p>
        </w:tc>
        <w:tc>
          <w:tcPr>
            <w:tcW w:w="123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1401" w:type="dxa"/>
            <w:tcBorders>
              <w:top w:val="single" w:sz="8" w:space="0" w:color="000000"/>
              <w:left w:val="single" w:sz="8" w:space="0" w:color="000000"/>
              <w:bottom w:val="single" w:sz="8" w:space="0" w:color="000000"/>
              <w:right w:val="single" w:sz="8" w:space="0" w:color="000000"/>
            </w:tcBorders>
            <w:shd w:val="clear" w:color="auto" w:fill="F8CBAD"/>
          </w:tcPr>
          <w:p>
            <w:pPr>
              <w:pStyle w:val="TableParagraph"/>
              <w:spacing w:before="9"/>
              <w:rPr>
                <w:rFonts w:ascii="Times New Roman"/>
                <w:sz w:val="22"/>
              </w:rPr>
            </w:pPr>
          </w:p>
          <w:p>
            <w:pPr>
              <w:pStyle w:val="TableParagraph"/>
              <w:spacing w:line="225" w:lineRule="exact"/>
              <w:ind w:left="53"/>
              <w:jc w:val="center"/>
              <w:rPr>
                <w:b/>
                <w:sz w:val="20"/>
              </w:rPr>
            </w:pPr>
            <w:r>
              <w:rPr>
                <w:b/>
                <w:color w:val="9C0006"/>
                <w:w w:val="100"/>
                <w:sz w:val="20"/>
              </w:rPr>
              <w:t>X</w:t>
            </w:r>
          </w:p>
        </w:tc>
        <w:tc>
          <w:tcPr>
            <w:tcW w:w="8108" w:type="dxa"/>
            <w:tcBorders>
              <w:top w:val="single" w:sz="8" w:space="0" w:color="000000"/>
              <w:left w:val="single" w:sz="8" w:space="0" w:color="000000"/>
              <w:bottom w:val="single" w:sz="8" w:space="0" w:color="000000"/>
            </w:tcBorders>
          </w:tcPr>
          <w:p>
            <w:pPr>
              <w:pStyle w:val="TableParagraph"/>
              <w:spacing w:line="240" w:lineRule="exact"/>
              <w:ind w:left="43"/>
              <w:rPr>
                <w:sz w:val="20"/>
              </w:rPr>
            </w:pPr>
            <w:r>
              <w:rPr>
                <w:sz w:val="20"/>
              </w:rPr>
              <w:t>Must continue to pay the standard fee while deployed. Do not request waiver of requirements</w:t>
            </w:r>
          </w:p>
          <w:p>
            <w:pPr>
              <w:pStyle w:val="TableParagraph"/>
              <w:spacing w:line="228" w:lineRule="exact" w:before="20"/>
              <w:ind w:left="43"/>
              <w:rPr>
                <w:sz w:val="20"/>
              </w:rPr>
            </w:pPr>
            <w:r>
              <w:rPr>
                <w:sz w:val="20"/>
              </w:rPr>
              <w:t>due to deployment.</w:t>
            </w:r>
          </w:p>
        </w:tc>
      </w:tr>
      <w:tr>
        <w:trPr>
          <w:trHeight w:val="772" w:hRule="atLeast"/>
        </w:trPr>
        <w:tc>
          <w:tcPr>
            <w:tcW w:w="2051" w:type="dxa"/>
            <w:tcBorders>
              <w:top w:val="single" w:sz="8" w:space="0" w:color="000000"/>
              <w:bottom w:val="single" w:sz="8" w:space="0" w:color="000000"/>
              <w:right w:val="single" w:sz="8" w:space="0" w:color="000000"/>
            </w:tcBorders>
          </w:tcPr>
          <w:p>
            <w:pPr>
              <w:pStyle w:val="TableParagraph"/>
              <w:rPr>
                <w:rFonts w:ascii="Times New Roman"/>
                <w:sz w:val="20"/>
              </w:rPr>
            </w:pPr>
          </w:p>
          <w:p>
            <w:pPr>
              <w:pStyle w:val="TableParagraph"/>
              <w:spacing w:before="9"/>
              <w:rPr>
                <w:rFonts w:ascii="Times New Roman"/>
                <w:sz w:val="25"/>
              </w:rPr>
            </w:pPr>
          </w:p>
          <w:p>
            <w:pPr>
              <w:pStyle w:val="TableParagraph"/>
              <w:spacing w:line="225" w:lineRule="exact"/>
              <w:ind w:left="30"/>
              <w:rPr>
                <w:sz w:val="20"/>
              </w:rPr>
            </w:pPr>
            <w:r>
              <w:rPr>
                <w:sz w:val="20"/>
              </w:rPr>
              <w:t>Washington</w:t>
            </w:r>
          </w:p>
        </w:tc>
        <w:tc>
          <w:tcPr>
            <w:tcW w:w="94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p>
            <w:pPr>
              <w:pStyle w:val="TableParagraph"/>
              <w:spacing w:before="9"/>
              <w:rPr>
                <w:rFonts w:ascii="Times New Roman"/>
                <w:sz w:val="25"/>
              </w:rPr>
            </w:pPr>
          </w:p>
          <w:p>
            <w:pPr>
              <w:pStyle w:val="TableParagraph"/>
              <w:spacing w:line="225" w:lineRule="exact"/>
              <w:ind w:left="41"/>
              <w:rPr>
                <w:sz w:val="20"/>
              </w:rPr>
            </w:pPr>
            <w:r>
              <w:rPr>
                <w:sz w:val="20"/>
              </w:rPr>
              <w:t>Nursing</w:t>
            </w:r>
          </w:p>
        </w:tc>
        <w:tc>
          <w:tcPr>
            <w:tcW w:w="123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1401" w:type="dxa"/>
            <w:tcBorders>
              <w:top w:val="single" w:sz="8" w:space="0" w:color="000000"/>
              <w:left w:val="single" w:sz="8" w:space="0" w:color="000000"/>
              <w:bottom w:val="single" w:sz="8" w:space="0" w:color="000000"/>
              <w:right w:val="single" w:sz="8" w:space="0" w:color="000000"/>
            </w:tcBorders>
            <w:shd w:val="clear" w:color="auto" w:fill="F8CBAD"/>
          </w:tcPr>
          <w:p>
            <w:pPr>
              <w:pStyle w:val="TableParagraph"/>
              <w:rPr>
                <w:rFonts w:ascii="Times New Roman"/>
                <w:sz w:val="20"/>
              </w:rPr>
            </w:pPr>
          </w:p>
          <w:p>
            <w:pPr>
              <w:pStyle w:val="TableParagraph"/>
              <w:spacing w:before="9"/>
              <w:rPr>
                <w:rFonts w:ascii="Times New Roman"/>
                <w:sz w:val="25"/>
              </w:rPr>
            </w:pPr>
          </w:p>
          <w:p>
            <w:pPr>
              <w:pStyle w:val="TableParagraph"/>
              <w:spacing w:line="225" w:lineRule="exact"/>
              <w:ind w:left="53"/>
              <w:jc w:val="center"/>
              <w:rPr>
                <w:b/>
                <w:sz w:val="20"/>
              </w:rPr>
            </w:pPr>
            <w:r>
              <w:rPr>
                <w:b/>
                <w:color w:val="9C0006"/>
                <w:w w:val="100"/>
                <w:sz w:val="20"/>
              </w:rPr>
              <w:t>X</w:t>
            </w:r>
          </w:p>
        </w:tc>
        <w:tc>
          <w:tcPr>
            <w:tcW w:w="8108" w:type="dxa"/>
            <w:tcBorders>
              <w:top w:val="single" w:sz="8" w:space="0" w:color="000000"/>
              <w:left w:val="single" w:sz="8" w:space="0" w:color="000000"/>
              <w:bottom w:val="single" w:sz="8" w:space="0" w:color="000000"/>
            </w:tcBorders>
          </w:tcPr>
          <w:p>
            <w:pPr>
              <w:pStyle w:val="TableParagraph"/>
              <w:spacing w:line="239" w:lineRule="exact"/>
              <w:ind w:left="42"/>
              <w:rPr>
                <w:sz w:val="20"/>
              </w:rPr>
            </w:pPr>
            <w:r>
              <w:rPr>
                <w:sz w:val="20"/>
              </w:rPr>
              <w:t>Must pay the fee and participate in CE. Do not request "military exemption." If provider has</w:t>
            </w:r>
          </w:p>
          <w:p>
            <w:pPr>
              <w:pStyle w:val="TableParagraph"/>
              <w:spacing w:line="260" w:lineRule="atLeast" w:before="4"/>
              <w:ind w:left="42" w:right="480"/>
              <w:rPr>
                <w:sz w:val="20"/>
              </w:rPr>
            </w:pPr>
            <w:r>
              <w:rPr>
                <w:sz w:val="20"/>
              </w:rPr>
              <w:t>participated in the military exemption, to correct: pay the fee, submit CE and ensure the state changes your license from "military" to "active" status.</w:t>
            </w:r>
          </w:p>
        </w:tc>
      </w:tr>
      <w:tr>
        <w:trPr>
          <w:trHeight w:val="243" w:hRule="atLeast"/>
        </w:trPr>
        <w:tc>
          <w:tcPr>
            <w:tcW w:w="2051" w:type="dxa"/>
            <w:tcBorders>
              <w:top w:val="single" w:sz="8" w:space="0" w:color="000000"/>
              <w:bottom w:val="single" w:sz="8" w:space="0" w:color="000000"/>
              <w:right w:val="single" w:sz="8" w:space="0" w:color="000000"/>
            </w:tcBorders>
          </w:tcPr>
          <w:p>
            <w:pPr>
              <w:pStyle w:val="TableParagraph"/>
              <w:spacing w:line="224" w:lineRule="exact"/>
              <w:ind w:left="30"/>
              <w:rPr>
                <w:sz w:val="20"/>
              </w:rPr>
            </w:pPr>
            <w:r>
              <w:rPr>
                <w:sz w:val="20"/>
              </w:rPr>
              <w:t>West Virginia</w:t>
            </w:r>
          </w:p>
        </w:tc>
        <w:tc>
          <w:tcPr>
            <w:tcW w:w="943" w:type="dxa"/>
            <w:tcBorders>
              <w:top w:val="single" w:sz="8" w:space="0" w:color="000000"/>
              <w:left w:val="single" w:sz="8" w:space="0" w:color="000000"/>
              <w:bottom w:val="single" w:sz="8" w:space="0" w:color="000000"/>
              <w:right w:val="single" w:sz="8" w:space="0" w:color="000000"/>
            </w:tcBorders>
          </w:tcPr>
          <w:p>
            <w:pPr>
              <w:pStyle w:val="TableParagraph"/>
              <w:spacing w:line="224" w:lineRule="exact"/>
              <w:ind w:left="41"/>
              <w:rPr>
                <w:sz w:val="20"/>
              </w:rPr>
            </w:pPr>
            <w:r>
              <w:rPr>
                <w:sz w:val="20"/>
              </w:rPr>
              <w:t>Nursing</w:t>
            </w:r>
          </w:p>
        </w:tc>
        <w:tc>
          <w:tcPr>
            <w:tcW w:w="123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1401" w:type="dxa"/>
            <w:tcBorders>
              <w:top w:val="single" w:sz="8" w:space="0" w:color="000000"/>
              <w:left w:val="single" w:sz="8" w:space="0" w:color="000000"/>
              <w:bottom w:val="single" w:sz="8" w:space="0" w:color="000000"/>
              <w:right w:val="single" w:sz="8" w:space="0" w:color="000000"/>
            </w:tcBorders>
            <w:shd w:val="clear" w:color="auto" w:fill="F8CBAD"/>
          </w:tcPr>
          <w:p>
            <w:pPr>
              <w:pStyle w:val="TableParagraph"/>
              <w:spacing w:line="224" w:lineRule="exact"/>
              <w:ind w:left="52"/>
              <w:jc w:val="center"/>
              <w:rPr>
                <w:b/>
                <w:sz w:val="20"/>
              </w:rPr>
            </w:pPr>
            <w:r>
              <w:rPr>
                <w:b/>
                <w:color w:val="9C0006"/>
                <w:w w:val="100"/>
                <w:sz w:val="20"/>
              </w:rPr>
              <w:t>X</w:t>
            </w:r>
          </w:p>
        </w:tc>
        <w:tc>
          <w:tcPr>
            <w:tcW w:w="8108" w:type="dxa"/>
            <w:tcBorders>
              <w:top w:val="single" w:sz="8" w:space="0" w:color="000000"/>
              <w:left w:val="single" w:sz="8" w:space="0" w:color="000000"/>
              <w:bottom w:val="single" w:sz="8" w:space="0" w:color="000000"/>
            </w:tcBorders>
          </w:tcPr>
          <w:p>
            <w:pPr>
              <w:pStyle w:val="TableParagraph"/>
              <w:spacing w:line="224" w:lineRule="exact"/>
              <w:ind w:left="42"/>
              <w:rPr>
                <w:sz w:val="20"/>
              </w:rPr>
            </w:pPr>
            <w:r>
              <w:rPr>
                <w:sz w:val="20"/>
              </w:rPr>
              <w:t>Must particpate in CE. Do not request "military exemption."</w:t>
            </w:r>
          </w:p>
        </w:tc>
      </w:tr>
      <w:tr>
        <w:trPr>
          <w:trHeight w:val="772" w:hRule="atLeast"/>
        </w:trPr>
        <w:tc>
          <w:tcPr>
            <w:tcW w:w="2051" w:type="dxa"/>
            <w:tcBorders>
              <w:top w:val="single" w:sz="8" w:space="0" w:color="000000"/>
              <w:bottom w:val="single" w:sz="8" w:space="0" w:color="000000"/>
              <w:right w:val="single" w:sz="8" w:space="0" w:color="000000"/>
            </w:tcBorders>
          </w:tcPr>
          <w:p>
            <w:pPr>
              <w:pStyle w:val="TableParagraph"/>
              <w:rPr>
                <w:rFonts w:ascii="Times New Roman"/>
                <w:sz w:val="20"/>
              </w:rPr>
            </w:pPr>
          </w:p>
          <w:p>
            <w:pPr>
              <w:pStyle w:val="TableParagraph"/>
              <w:spacing w:before="8"/>
              <w:rPr>
                <w:rFonts w:ascii="Times New Roman"/>
                <w:sz w:val="25"/>
              </w:rPr>
            </w:pPr>
          </w:p>
          <w:p>
            <w:pPr>
              <w:pStyle w:val="TableParagraph"/>
              <w:spacing w:line="226" w:lineRule="exact"/>
              <w:ind w:left="30"/>
              <w:rPr>
                <w:sz w:val="20"/>
              </w:rPr>
            </w:pPr>
            <w:r>
              <w:rPr>
                <w:sz w:val="20"/>
              </w:rPr>
              <w:t>Wisconsin</w:t>
            </w:r>
          </w:p>
        </w:tc>
        <w:tc>
          <w:tcPr>
            <w:tcW w:w="94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p>
            <w:pPr>
              <w:pStyle w:val="TableParagraph"/>
              <w:spacing w:before="8"/>
              <w:rPr>
                <w:rFonts w:ascii="Times New Roman"/>
                <w:sz w:val="25"/>
              </w:rPr>
            </w:pPr>
          </w:p>
          <w:p>
            <w:pPr>
              <w:pStyle w:val="TableParagraph"/>
              <w:spacing w:line="226" w:lineRule="exact"/>
              <w:ind w:left="41"/>
              <w:rPr>
                <w:sz w:val="20"/>
              </w:rPr>
            </w:pPr>
            <w:r>
              <w:rPr>
                <w:sz w:val="20"/>
              </w:rPr>
              <w:t>Nursing</w:t>
            </w:r>
          </w:p>
        </w:tc>
        <w:tc>
          <w:tcPr>
            <w:tcW w:w="123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1401" w:type="dxa"/>
            <w:tcBorders>
              <w:top w:val="single" w:sz="8" w:space="0" w:color="000000"/>
              <w:left w:val="single" w:sz="8" w:space="0" w:color="000000"/>
              <w:bottom w:val="single" w:sz="8" w:space="0" w:color="000000"/>
              <w:right w:val="single" w:sz="8" w:space="0" w:color="000000"/>
            </w:tcBorders>
            <w:shd w:val="clear" w:color="auto" w:fill="F8CBAD"/>
          </w:tcPr>
          <w:p>
            <w:pPr>
              <w:pStyle w:val="TableParagraph"/>
              <w:rPr>
                <w:rFonts w:ascii="Times New Roman"/>
                <w:sz w:val="20"/>
              </w:rPr>
            </w:pPr>
          </w:p>
          <w:p>
            <w:pPr>
              <w:pStyle w:val="TableParagraph"/>
              <w:spacing w:before="8"/>
              <w:rPr>
                <w:rFonts w:ascii="Times New Roman"/>
                <w:sz w:val="25"/>
              </w:rPr>
            </w:pPr>
          </w:p>
          <w:p>
            <w:pPr>
              <w:pStyle w:val="TableParagraph"/>
              <w:spacing w:line="226" w:lineRule="exact"/>
              <w:ind w:left="52"/>
              <w:jc w:val="center"/>
              <w:rPr>
                <w:b/>
                <w:sz w:val="20"/>
              </w:rPr>
            </w:pPr>
            <w:r>
              <w:rPr>
                <w:b/>
                <w:color w:val="9C0006"/>
                <w:w w:val="100"/>
                <w:sz w:val="20"/>
              </w:rPr>
              <w:t>X</w:t>
            </w:r>
          </w:p>
        </w:tc>
        <w:tc>
          <w:tcPr>
            <w:tcW w:w="8108" w:type="dxa"/>
            <w:tcBorders>
              <w:top w:val="single" w:sz="8" w:space="0" w:color="000000"/>
              <w:left w:val="single" w:sz="8" w:space="0" w:color="000000"/>
              <w:bottom w:val="single" w:sz="8" w:space="0" w:color="000000"/>
            </w:tcBorders>
          </w:tcPr>
          <w:p>
            <w:pPr>
              <w:pStyle w:val="TableParagraph"/>
              <w:spacing w:before="1"/>
              <w:rPr>
                <w:rFonts w:ascii="Times New Roman"/>
                <w:sz w:val="21"/>
              </w:rPr>
            </w:pPr>
          </w:p>
          <w:p>
            <w:pPr>
              <w:pStyle w:val="TableParagraph"/>
              <w:spacing w:line="260" w:lineRule="atLeast" w:before="1"/>
              <w:ind w:left="42" w:right="86"/>
              <w:rPr>
                <w:sz w:val="20"/>
              </w:rPr>
            </w:pPr>
            <w:r>
              <w:rPr>
                <w:sz w:val="20"/>
              </w:rPr>
              <w:t>Do not request "military exemption." You must pay the standard fee, participate in CME and renew your license in accordance with state requirments for non‐military licencees.</w:t>
            </w:r>
          </w:p>
        </w:tc>
      </w:tr>
      <w:tr>
        <w:trPr>
          <w:trHeight w:val="242" w:hRule="atLeast"/>
        </w:trPr>
        <w:tc>
          <w:tcPr>
            <w:tcW w:w="2051" w:type="dxa"/>
            <w:tcBorders>
              <w:top w:val="single" w:sz="8" w:space="0" w:color="000000"/>
              <w:right w:val="single" w:sz="8" w:space="0" w:color="000000"/>
            </w:tcBorders>
          </w:tcPr>
          <w:p>
            <w:pPr>
              <w:pStyle w:val="TableParagraph"/>
              <w:spacing w:line="222" w:lineRule="exact"/>
              <w:ind w:left="30"/>
              <w:rPr>
                <w:sz w:val="20"/>
              </w:rPr>
            </w:pPr>
            <w:r>
              <w:rPr>
                <w:sz w:val="20"/>
              </w:rPr>
              <w:t>Wyoming</w:t>
            </w:r>
          </w:p>
        </w:tc>
        <w:tc>
          <w:tcPr>
            <w:tcW w:w="943" w:type="dxa"/>
            <w:tcBorders>
              <w:top w:val="single" w:sz="8" w:space="0" w:color="000000"/>
              <w:left w:val="single" w:sz="8" w:space="0" w:color="000000"/>
              <w:right w:val="single" w:sz="8" w:space="0" w:color="000000"/>
            </w:tcBorders>
          </w:tcPr>
          <w:p>
            <w:pPr>
              <w:pStyle w:val="TableParagraph"/>
              <w:spacing w:line="222" w:lineRule="exact"/>
              <w:ind w:left="41"/>
              <w:rPr>
                <w:sz w:val="20"/>
              </w:rPr>
            </w:pPr>
            <w:r>
              <w:rPr>
                <w:sz w:val="20"/>
              </w:rPr>
              <w:t>Nursing</w:t>
            </w:r>
          </w:p>
        </w:tc>
        <w:tc>
          <w:tcPr>
            <w:tcW w:w="1238" w:type="dxa"/>
            <w:tcBorders>
              <w:top w:val="single" w:sz="8" w:space="0" w:color="000000"/>
              <w:left w:val="single" w:sz="8" w:space="0" w:color="000000"/>
              <w:right w:val="single" w:sz="8" w:space="0" w:color="000000"/>
            </w:tcBorders>
          </w:tcPr>
          <w:p>
            <w:pPr>
              <w:pStyle w:val="TableParagraph"/>
              <w:spacing w:line="222" w:lineRule="exact"/>
              <w:ind w:left="51"/>
              <w:jc w:val="center"/>
              <w:rPr>
                <w:b/>
                <w:sz w:val="20"/>
              </w:rPr>
            </w:pPr>
            <w:r>
              <w:rPr>
                <w:b/>
                <w:w w:val="100"/>
                <w:sz w:val="20"/>
              </w:rPr>
              <w:t>X</w:t>
            </w:r>
          </w:p>
        </w:tc>
        <w:tc>
          <w:tcPr>
            <w:tcW w:w="1401" w:type="dxa"/>
            <w:tcBorders>
              <w:top w:val="single" w:sz="8" w:space="0" w:color="000000"/>
              <w:left w:val="single" w:sz="8" w:space="0" w:color="000000"/>
              <w:right w:val="single" w:sz="8" w:space="0" w:color="000000"/>
            </w:tcBorders>
            <w:shd w:val="clear" w:color="auto" w:fill="F8CBAD"/>
          </w:tcPr>
          <w:p>
            <w:pPr>
              <w:pStyle w:val="TableParagraph"/>
              <w:rPr>
                <w:rFonts w:ascii="Times New Roman"/>
                <w:sz w:val="16"/>
              </w:rPr>
            </w:pPr>
          </w:p>
        </w:tc>
        <w:tc>
          <w:tcPr>
            <w:tcW w:w="8108" w:type="dxa"/>
            <w:tcBorders>
              <w:top w:val="single" w:sz="8" w:space="0" w:color="000000"/>
              <w:left w:val="single" w:sz="8" w:space="0" w:color="000000"/>
            </w:tcBorders>
          </w:tcPr>
          <w:p>
            <w:pPr>
              <w:pStyle w:val="TableParagraph"/>
              <w:rPr>
                <w:rFonts w:ascii="Times New Roman"/>
                <w:sz w:val="16"/>
              </w:rPr>
            </w:pPr>
          </w:p>
        </w:tc>
      </w:tr>
    </w:tbl>
    <w:sectPr>
      <w:pgSz w:w="15840" w:h="12240" w:orient="landscape"/>
      <w:pgMar w:header="473" w:footer="719" w:top="1060" w:bottom="900" w:left="88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164.119995pt;margin-top:565.039978pt;width:463.75pt;height:12.1pt;mso-position-horizontal-relative:page;mso-position-vertical-relative:page;z-index:-25744" type="#_x0000_t202" filled="false" stroked="false">
          <v:textbox inset="0,0,0,0">
            <w:txbxContent>
              <w:p>
                <w:pPr>
                  <w:pStyle w:val="BodyText"/>
                  <w:spacing w:line="225" w:lineRule="exact"/>
                  <w:ind w:left="20"/>
                </w:pPr>
                <w:r>
                  <w:rPr/>
                  <w:t>This information is as of 27 September 2018 and is subject to change based on state law and regulatory guidance</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40.764313pt;margin-top:22.639999pt;width:110.4pt;height:25.3pt;mso-position-horizontal-relative:page;mso-position-vertical-relative:page;z-index:-25768" type="#_x0000_t202" filled="false" stroked="false">
          <v:textbox inset="0,0,0,0">
            <w:txbxContent>
              <w:p>
                <w:pPr>
                  <w:pStyle w:val="BodyText"/>
                  <w:spacing w:line="225" w:lineRule="exact"/>
                  <w:ind w:left="8" w:right="2"/>
                  <w:jc w:val="center"/>
                </w:pPr>
                <w:r>
                  <w:rPr/>
                  <w:t>APPENDIX</w:t>
                </w:r>
              </w:p>
              <w:p>
                <w:pPr>
                  <w:pStyle w:val="BodyText"/>
                  <w:spacing w:before="20"/>
                  <w:ind w:left="8" w:right="8"/>
                  <w:jc w:val="center"/>
                </w:pPr>
                <w:r>
                  <w:rPr/>
                  <w:t>Restricted Licenses Nurses</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naomi.fenn</dc:creator>
  <dc:title>Copy of Nursing tab_Restricted Licenses Workbook_V4.xlsx</dc:title>
  <dcterms:created xsi:type="dcterms:W3CDTF">2019-04-16T19:58:03Z</dcterms:created>
  <dcterms:modified xsi:type="dcterms:W3CDTF">2019-04-16T19:58:03Z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2018-09-29T00:00:00Z</vt:filetime>
  </property>
  <property fmtid="{D5CDD505-2E9C-101B-9397-08002B2CF9AE}" pid="3" name="Creator">
    <vt:lpwstr>PScript5.dll Version 5.2.2</vt:lpwstr>
  </property>
  <property fmtid="{D5CDD505-2E9C-101B-9397-08002B2CF9AE}" pid="4" name="LastSaved">
    <vt:filetime>2019-04-16T00:00:00Z</vt:filetime>
  </property>
</Properties>
</file>